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89" w:rsidRPr="00442389" w:rsidRDefault="00442389" w:rsidP="00442389">
      <w:pPr>
        <w:spacing w:after="0" w:line="240" w:lineRule="auto"/>
        <w:jc w:val="center"/>
        <w:rPr>
          <w:b/>
          <w:sz w:val="24"/>
          <w:szCs w:val="24"/>
        </w:rPr>
      </w:pPr>
      <w:r w:rsidRPr="00442389">
        <w:rPr>
          <w:b/>
          <w:sz w:val="24"/>
          <w:szCs w:val="24"/>
        </w:rPr>
        <w:fldChar w:fldCharType="begin"/>
      </w:r>
      <w:r w:rsidRPr="00442389">
        <w:rPr>
          <w:b/>
          <w:sz w:val="24"/>
          <w:szCs w:val="24"/>
        </w:rPr>
        <w:instrText xml:space="preserve"> HYPERLINK "http://zakupki.gov.ru/epz/main/public/download/downloadDocument.html?id=28014" </w:instrText>
      </w:r>
      <w:r w:rsidRPr="00442389">
        <w:rPr>
          <w:b/>
          <w:sz w:val="24"/>
          <w:szCs w:val="24"/>
        </w:rPr>
        <w:fldChar w:fldCharType="separate"/>
      </w:r>
      <w:r w:rsidRPr="00442389">
        <w:rPr>
          <w:rStyle w:val="a3"/>
          <w:rFonts w:ascii="Roboto" w:hAnsi="Roboto"/>
          <w:b/>
          <w:color w:val="auto"/>
          <w:sz w:val="24"/>
          <w:szCs w:val="24"/>
          <w:u w:val="none"/>
          <w:shd w:val="clear" w:color="auto" w:fill="FFFFFF"/>
        </w:rPr>
        <w:t>Письмо Минфина России от 29.11.2018 №24-01-0786352</w:t>
      </w:r>
      <w:r w:rsidRPr="00442389">
        <w:rPr>
          <w:b/>
          <w:sz w:val="24"/>
          <w:szCs w:val="24"/>
        </w:rPr>
        <w:fldChar w:fldCharType="end"/>
      </w:r>
    </w:p>
    <w:p w:rsidR="00442389" w:rsidRPr="00442389" w:rsidRDefault="00442389" w:rsidP="00442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письмо по вопросу изменения цены контрактов, заключенных в соответствии с Федеральным законом от 18.07.2011 № 223-ФЗ «О закупках товаров, работ, услуг отдельными видами юридических лиц», после повышения ставки налога на добавленную стоимость</w:t>
      </w:r>
    </w:p>
    <w:p w:rsidR="00442389" w:rsidRPr="00442389" w:rsidRDefault="00442389" w:rsidP="004423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389" w:rsidRDefault="00442389" w:rsidP="0044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2389" w:rsidRPr="00442389" w:rsidRDefault="00442389" w:rsidP="0044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возникающими вопросами, связанными с вступлением в силу положений Федерального закона от 3 августа 2018 г. № ЗОЗ-ФЗ «О внесении изменений в отдельные законодательные акты Российской Федерации о налогах и сборах» (далее - Закон № ЗОЗ-ФЗ), в части возможности изменения цены договора, заключенного в соответствии с Федеральным законом от 18 июля 20</w:t>
      </w:r>
      <w:proofErr w:type="gramStart"/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proofErr w:type="gramEnd"/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№ 223-ФЗ «О закупках товаров, работ, услуг отдельными видами юридических лиц» (далее - Закон № 223-ФЗ), Минфин России сообщает следующее.</w:t>
      </w:r>
    </w:p>
    <w:p w:rsidR="00442389" w:rsidRPr="00442389" w:rsidRDefault="00442389" w:rsidP="0044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Законом № ЗОЗ-ФЗ </w:t>
      </w:r>
      <w:proofErr w:type="gramStart"/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предусмотрено</w:t>
      </w:r>
      <w:proofErr w:type="gramEnd"/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том числе повышение с 1 января 2019 года размера ставки налога на добавленную стоимость (далее - НДС) с 18 до 20 процентов.</w:t>
      </w:r>
    </w:p>
    <w:p w:rsidR="00442389" w:rsidRPr="00442389" w:rsidRDefault="00442389" w:rsidP="0044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частью 1 статьи 2 Закона № 223-ФЗ при закупке товаров, работ, услуг заказчики руководствуются Конституцией Российской Федерации, Гражданским кодексом Российской Федерации, настоящим Федеральным законом, другим</w:t>
      </w:r>
      <w:proofErr w:type="gramStart"/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и-</w:t>
      </w:r>
      <w:proofErr w:type="gramEnd"/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федеральными -законами и иными нормативными правовыми актами Российской Федерации, а также принятыми в соответствии с ними правовыми актами, регламентирующими правила закупки (далее - положение о закупке).</w:t>
      </w:r>
    </w:p>
    <w:p w:rsidR="00442389" w:rsidRPr="00442389" w:rsidRDefault="00442389" w:rsidP="0044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этом </w:t>
      </w:r>
      <w:r w:rsidRPr="004423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положение</w:t>
      </w:r>
      <w:r w:rsidRPr="004423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ab/>
        <w:t>о закупке</w:t>
      </w:r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документом, который</w:t>
      </w:r>
    </w:p>
    <w:p w:rsidR="00B01B94" w:rsidRDefault="00442389" w:rsidP="0044238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3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регламентирует</w:t>
      </w:r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закупочную деятельность заказчика и должен содержать требования к закупке, в том числе </w:t>
      </w:r>
      <w:r w:rsidRPr="004423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порядок заключения и исполнения договоров</w:t>
      </w:r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иные связанные с обеспечением закупки положения (часть 2 статьи 2 Закона № 223-ФЗ).</w:t>
      </w:r>
    </w:p>
    <w:p w:rsidR="00442389" w:rsidRPr="00442389" w:rsidRDefault="00442389" w:rsidP="0044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Положениями части 5 статьи 4 Закона № 223-ФЗ предусмотрено, что в случае, если при исполнении договора изменяется, в том числе цена закупаемых товаров, работ, услуг по сравнению </w:t>
      </w:r>
      <w:proofErr w:type="gramStart"/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указанными в итоговом протоколе, соответствующая информация размещается в единой информационной системе.</w:t>
      </w:r>
    </w:p>
    <w:p w:rsidR="00442389" w:rsidRPr="00442389" w:rsidRDefault="00442389" w:rsidP="0044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Закон № 223-ФЗ не содержит запрета на изменение цены договора при его исполнении.</w:t>
      </w:r>
    </w:p>
    <w:p w:rsidR="00442389" w:rsidRPr="00442389" w:rsidRDefault="00442389" w:rsidP="0044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 с тем необходимо отметить, что на основании указанных выше норм Закона № 223-ФЗ внесение соответствующих изменений в договор осуществляется в порядке, предусмотренном положением о закупке.</w:t>
      </w:r>
    </w:p>
    <w:p w:rsidR="00442389" w:rsidRPr="00442389" w:rsidRDefault="00442389" w:rsidP="0044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Учитывая изложенное, по мнению Минфина России, по соглашению сторон договора, заключенного в соответствии с Законом № 223-ФЗ, его цена может быть изменена в связи с повышением процентной ставки НДС, в случае если такое изменение не противоречит положениям соответствующего договора и положению о закупке.</w:t>
      </w:r>
    </w:p>
    <w:p w:rsidR="00442389" w:rsidRPr="00442389" w:rsidRDefault="00442389" w:rsidP="00442389">
      <w:pPr>
        <w:ind w:firstLine="709"/>
        <w:jc w:val="both"/>
      </w:pPr>
    </w:p>
    <w:sectPr w:rsidR="00442389" w:rsidRPr="0044238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2389"/>
    <w:rsid w:val="003636AE"/>
    <w:rsid w:val="00442389"/>
    <w:rsid w:val="00786A72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2276</Characters>
  <Application>Microsoft Office Word</Application>
  <DocSecurity>0</DocSecurity>
  <Lines>18</Lines>
  <Paragraphs>5</Paragraphs>
  <ScaleCrop>false</ScaleCrop>
  <Company>Krokoz™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2019-01-14T07:25:00Z</dcterms:created>
  <dcterms:modified xsi:type="dcterms:W3CDTF">2019-01-14T07:29:00Z</dcterms:modified>
</cp:coreProperties>
</file>