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50" w:rsidRDefault="00533350" w:rsidP="0053335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533350" w:rsidRDefault="00533350" w:rsidP="0053335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533350" w:rsidRDefault="00533350" w:rsidP="0053335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533350" w:rsidRDefault="00533350" w:rsidP="0053335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4 мая 2021 г. № 24-03-08/34159 </w:t>
      </w:r>
    </w:p>
    <w:p w:rsidR="00533350" w:rsidRDefault="00533350" w:rsidP="00533350">
      <w:pPr>
        <w:rPr>
          <w:rFonts w:ascii="Times New Roman" w:hAnsi="Times New Roman" w:cs="Times New Roman"/>
        </w:rPr>
      </w:pPr>
      <w:r>
        <w:t xml:space="preserve">  </w:t>
      </w:r>
    </w:p>
    <w:p w:rsidR="00533350" w:rsidRDefault="00533350" w:rsidP="00533350"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от 13.04.2021 по вопросам применения положений Федерального закона от 18.07.2011 № 223-ФЗ "О закупках товаров, работ, услуг отдельными видами юридических лиц" (далее - Закон № 223-ФЗ) в редакции Федерального закона от 05.04.2021 № 86-ФЗ "О внесении изменений в статьи 2 и 4 Федерального закона "О закупках товаров, работ, услуг отдельными видами</w:t>
      </w:r>
      <w:proofErr w:type="gramEnd"/>
      <w:r>
        <w:t xml:space="preserve"> юридических лиц" (далее - Закон № 86-ФЗ), сообщает следующее. </w:t>
      </w:r>
    </w:p>
    <w:p w:rsidR="00533350" w:rsidRDefault="00533350" w:rsidP="00533350">
      <w:proofErr w:type="gramStart"/>
      <w:r>
        <w:t>В соответствии с пунктами 11.8 и 12.5 Регламента Министерства финансов Российской Федерации, утвержденного приказом Минфина России от 14.09.2018 № 194н, Минфином России не осуществляется разъяснение законодательства Российской Федерации, практики его применения, практики применения приказов Минфина России,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</w:t>
      </w:r>
      <w:proofErr w:type="gramEnd"/>
      <w:r>
        <w:t xml:space="preserve"> обращению, а также не рассматриваются по существу обращения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533350" w:rsidRDefault="00533350" w:rsidP="00533350">
      <w:r>
        <w:t xml:space="preserve">При этом 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 </w:t>
      </w:r>
    </w:p>
    <w:p w:rsidR="00533350" w:rsidRDefault="00533350" w:rsidP="00533350"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при осуществлении закупок. </w:t>
      </w:r>
    </w:p>
    <w:p w:rsidR="00533350" w:rsidRDefault="00533350" w:rsidP="00533350">
      <w:r>
        <w:t xml:space="preserve">Вместе с тем Департамент считает возможным сообщить, что Законом № 86-ФЗ внесены изменения в положения Закона № 223-ФЗ, в том числе предусматривающие: </w:t>
      </w:r>
    </w:p>
    <w:p w:rsidR="00533350" w:rsidRDefault="00533350" w:rsidP="00533350">
      <w:proofErr w:type="gramStart"/>
      <w:r>
        <w:t xml:space="preserve">установление в положении о закупке порядка определения и обоснования начальной (максимальной) цены договора, цены договора, заключаемого с единственным поставщиком (исполнителем, подрядчиком), включая порядок определения формулы цены, устанавливающей правила расчета сумм, подлежащих уплате заказчиком поставщику (исполнителю, подрядчику) в ходе исполнения договора, определения и обоснования цены единицы товара, работы, услуги, определения максимального значения цены договора; </w:t>
      </w:r>
      <w:proofErr w:type="gramEnd"/>
    </w:p>
    <w:p w:rsidR="00533350" w:rsidRDefault="00533350" w:rsidP="00533350">
      <w:r>
        <w:t xml:space="preserve">указание в документации о конкурентной закупке обоснования начальной (максимальной) цены договора либо цены единицы товара, работы, услуги, включая информацию о расходах на перевозку, страхование, уплату таможенных пошлин, налогов и других обязательных платежей. </w:t>
      </w:r>
    </w:p>
    <w:p w:rsidR="00533350" w:rsidRDefault="00533350" w:rsidP="00533350">
      <w:r>
        <w:t xml:space="preserve">При этом Законом № 223-ФЗ установлена правовая конструкция, предусматривающая самостоятельность заказчика в осуществлении закупочной деятельности и возможность установить оптимальный порядок осуществления закупок с учетом специфики своей хозяйственной деятельности. </w:t>
      </w:r>
    </w:p>
    <w:p w:rsidR="00533350" w:rsidRDefault="00533350" w:rsidP="00533350">
      <w:proofErr w:type="gramStart"/>
      <w:r>
        <w:t xml:space="preserve">Таким образом, заказчик самостоятельно определяет в положении о закупке в соответствии с Законом № 223-ФЗ требования к закупке, в том числе порядок определения и обоснования </w:t>
      </w:r>
      <w:r>
        <w:lastRenderedPageBreak/>
        <w:t>начальной (максимальной) цены договора, цены договора, заключаемого с единственным поставщиком (исполнителем, подрядчиком), включая порядок определения формулы цены, устанавливающей правила расчета сумм, подлежащих уплате заказчиком поставщику (исполнителю, подрядчику) в ходе исполнения договора, определения и обоснования цены единицы</w:t>
      </w:r>
      <w:proofErr w:type="gramEnd"/>
      <w:r>
        <w:t xml:space="preserve"> товара, работы, услуги, определения максимального значения цены договора.</w:t>
      </w:r>
      <w:bookmarkStart w:id="0" w:name="_GoBack"/>
      <w:bookmarkEnd w:id="0"/>
      <w:r>
        <w:t xml:space="preserve">  </w:t>
      </w:r>
    </w:p>
    <w:p w:rsidR="00533350" w:rsidRDefault="00533350" w:rsidP="00533350">
      <w:pPr>
        <w:jc w:val="right"/>
      </w:pPr>
      <w:r>
        <w:t xml:space="preserve">Заместитель директора Департамента </w:t>
      </w:r>
    </w:p>
    <w:p w:rsidR="00533350" w:rsidRDefault="00533350" w:rsidP="00533350">
      <w:pPr>
        <w:jc w:val="right"/>
      </w:pPr>
      <w:r>
        <w:t xml:space="preserve">А.А.БАБУШКИНА </w:t>
      </w:r>
    </w:p>
    <w:p w:rsidR="00533350" w:rsidRDefault="00533350" w:rsidP="00533350">
      <w:r>
        <w:t xml:space="preserve">04.05.2021 </w:t>
      </w:r>
    </w:p>
    <w:p w:rsidR="00376453" w:rsidRDefault="00376453"/>
    <w:sectPr w:rsidR="0037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50"/>
    <w:rsid w:val="00376453"/>
    <w:rsid w:val="0053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350"/>
    <w:rPr>
      <w:color w:val="0000FF"/>
      <w:u w:val="single"/>
    </w:rPr>
  </w:style>
  <w:style w:type="character" w:customStyle="1" w:styleId="blk">
    <w:name w:val="blk"/>
    <w:basedOn w:val="a0"/>
    <w:rsid w:val="00533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350"/>
    <w:rPr>
      <w:color w:val="0000FF"/>
      <w:u w:val="single"/>
    </w:rPr>
  </w:style>
  <w:style w:type="character" w:customStyle="1" w:styleId="blk">
    <w:name w:val="blk"/>
    <w:basedOn w:val="a0"/>
    <w:rsid w:val="00533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2022-04-26T07:02:00Z</dcterms:created>
  <dcterms:modified xsi:type="dcterms:W3CDTF">2022-04-26T07:04:00Z</dcterms:modified>
</cp:coreProperties>
</file>