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B" w:rsidRPr="00A6737B" w:rsidRDefault="00A6737B" w:rsidP="00A6737B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7B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6737B" w:rsidRPr="00A6737B" w:rsidRDefault="00A6737B" w:rsidP="00A6737B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37B" w:rsidRPr="00A6737B" w:rsidRDefault="00A6737B" w:rsidP="00A6737B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7B">
        <w:rPr>
          <w:rFonts w:ascii="Times New Roman" w:hAnsi="Times New Roman" w:cs="Times New Roman"/>
          <w:b/>
          <w:sz w:val="24"/>
          <w:szCs w:val="24"/>
        </w:rPr>
        <w:t>ПИСЬМА</w:t>
      </w:r>
    </w:p>
    <w:p w:rsidR="00A6737B" w:rsidRPr="00A6737B" w:rsidRDefault="00A6737B" w:rsidP="00A6737B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37B">
        <w:rPr>
          <w:rFonts w:ascii="Times New Roman" w:hAnsi="Times New Roman" w:cs="Times New Roman"/>
          <w:b/>
          <w:sz w:val="24"/>
          <w:szCs w:val="24"/>
        </w:rPr>
        <w:t xml:space="preserve">от 23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6737B">
        <w:rPr>
          <w:rFonts w:ascii="Times New Roman" w:hAnsi="Times New Roman" w:cs="Times New Roman"/>
          <w:b/>
          <w:sz w:val="24"/>
          <w:szCs w:val="24"/>
        </w:rPr>
        <w:t xml:space="preserve"> 02-07-11/68573, от 22 июля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6737B">
        <w:rPr>
          <w:rFonts w:ascii="Times New Roman" w:hAnsi="Times New Roman" w:cs="Times New Roman"/>
          <w:b/>
          <w:sz w:val="24"/>
          <w:szCs w:val="24"/>
        </w:rPr>
        <w:t xml:space="preserve"> 02-07-11/68319 "О применении ф. 0510452 при оформлении приемки товаров, работ, услуг по договорам, заключенным бюджетными (автономными) учреждениями согласно законодательству о </w:t>
      </w:r>
      <w:proofErr w:type="spellStart"/>
      <w:r w:rsidRPr="00A6737B">
        <w:rPr>
          <w:rFonts w:ascii="Times New Roman" w:hAnsi="Times New Roman" w:cs="Times New Roman"/>
          <w:b/>
          <w:sz w:val="24"/>
          <w:szCs w:val="24"/>
        </w:rPr>
        <w:t>закупках</w:t>
      </w:r>
      <w:proofErr w:type="spellEnd"/>
      <w:r w:rsidRPr="00A6737B">
        <w:rPr>
          <w:rFonts w:ascii="Times New Roman" w:hAnsi="Times New Roman" w:cs="Times New Roman"/>
          <w:b/>
          <w:sz w:val="24"/>
          <w:szCs w:val="24"/>
        </w:rPr>
        <w:t xml:space="preserve"> отдельными видами </w:t>
      </w:r>
      <w:proofErr w:type="spellStart"/>
      <w:r w:rsidRPr="00A6737B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A6737B">
        <w:rPr>
          <w:rFonts w:ascii="Times New Roman" w:hAnsi="Times New Roman" w:cs="Times New Roman"/>
          <w:b/>
          <w:sz w:val="24"/>
          <w:szCs w:val="24"/>
        </w:rPr>
        <w:t>"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 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письмо от 21.06.2024 и сообщает.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 xml:space="preserve">В соответствии со статьей 4 Федерального закона от 02.05.2006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Содержащийся в письме запрос не соответствует приведенным видам обращений граждан, подлежащих рассмотрению федеральными органами государственной власти.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 xml:space="preserve">Кроме того, в силу положений постановления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по вопросам применения нормативных правовых актов по ведению бухгалтерского учета и составлению бухгалтерской отчетности государственных финансов, а также федеральных стандартов бухгалтерского учета государственных финансов.</w:t>
      </w:r>
      <w:proofErr w:type="gramEnd"/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 xml:space="preserve">Учитывая изложенное, а также принимая во внимание, что суть вопроса в обращении сводится к применению положений нормативных правовых актов при ведении </w:t>
      </w:r>
      <w:r w:rsidRPr="00A6737B">
        <w:rPr>
          <w:rFonts w:ascii="Times New Roman" w:hAnsi="Times New Roman" w:cs="Times New Roman"/>
          <w:sz w:val="24"/>
          <w:szCs w:val="24"/>
        </w:rPr>
        <w:lastRenderedPageBreak/>
        <w:t>организациями бюджетной сферы бухгалтерского учета (к вопросам профессионального суждения), обращаем внимание, что подобные вопросы следует направлять в виде запроса организации, оформленного надлежащим образом (на бланке организации), подписанного уполномоченным лицом, в адрес субъекта консолидированной отчетности, принимающего бухгалтерскую (финансовую) отчетность от</w:t>
      </w:r>
      <w:proofErr w:type="gramEnd"/>
      <w:r w:rsidRPr="00A6737B">
        <w:rPr>
          <w:rFonts w:ascii="Times New Roman" w:hAnsi="Times New Roman" w:cs="Times New Roman"/>
          <w:sz w:val="24"/>
          <w:szCs w:val="24"/>
        </w:rPr>
        <w:t xml:space="preserve"> юридического лица.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28.06.2022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100н "О внесении изменений в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1 - 5 к приказу Министерства финансов Российской Федерации от 15.04.2021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(далее - Приказ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61н, Методические указания) утверждена форма Акта приемки товаров</w:t>
      </w:r>
      <w:proofErr w:type="gramEnd"/>
      <w:r w:rsidRPr="00A6737B">
        <w:rPr>
          <w:rFonts w:ascii="Times New Roman" w:hAnsi="Times New Roman" w:cs="Times New Roman"/>
          <w:sz w:val="24"/>
          <w:szCs w:val="24"/>
        </w:rPr>
        <w:t>, работ, услуг (ф. 0510452) (далее - Акт приемки (ф. 0510452)).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 xml:space="preserve">Применение унифицированной формы первичного учетного документа Акта приемки (ф. 0510452) согласно Приказу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61н обязательно государственными (муниципальными) учреждениями (казенными, бюджетными и автономными) с 1 января 2024 года.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>В соответствии с пунктом 64.19 Методических указаний Акт приемки (ф. 0510452) применяется в целях оформления приемки поставленных товаров, выполненных работ, оказанных услуг, предусмотренной договором, информация о котором не размещается в реестре контрактов единой информационной системы в сфере закупок, включая оформление количественного и (или) качественного расхождения, несоответствия ассортимента принимаемых материальных ценностей сопроводительным документам грузоотправителя (поставщика (подрядчика) и информации о транспортировке груза</w:t>
      </w:r>
      <w:proofErr w:type="gramEnd"/>
      <w:r w:rsidRPr="00A6737B">
        <w:rPr>
          <w:rFonts w:ascii="Times New Roman" w:hAnsi="Times New Roman" w:cs="Times New Roman"/>
          <w:sz w:val="24"/>
          <w:szCs w:val="24"/>
        </w:rPr>
        <w:t xml:space="preserve"> (например, сведений о целостности пломб и упаковок при транспортировке), возникающих в результате приемки товаров, работ, иных расхождений по услугам.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 xml:space="preserve">Положениями пункта 4 части 2 статьи 1 Федерального закона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223-ФЗ) установлены общие принципы закупки товаров, работ, услуг и основные требования к закупке товаров, работ, услуг бюджетными и автономными учреждениями, в частности, при осуществлении ими иной приносящей доход деятельности.</w:t>
      </w:r>
      <w:proofErr w:type="gramEnd"/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 xml:space="preserve">Следует отметить, что информация о договорах, заключенных государственными бюджетными (автономными) учреждениями согласно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223-ФЗ, не размещается в реестре контрактов единой информационной системы в сфере закупок.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 xml:space="preserve">Методические указания применяются одновременно с применением положений нормативных правовых актов, регулирующих ведение бухгалтерского учета, в том числе с положениями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Министерства </w:t>
      </w:r>
      <w:r w:rsidRPr="00A6737B">
        <w:rPr>
          <w:rFonts w:ascii="Times New Roman" w:hAnsi="Times New Roman" w:cs="Times New Roman"/>
          <w:sz w:val="24"/>
          <w:szCs w:val="24"/>
        </w:rPr>
        <w:lastRenderedPageBreak/>
        <w:t xml:space="preserve">финансов Российской Федерации от 31.12.2016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256н (далее - СГС "Концептуальные основы").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Первичные (сводные) учетные документы принимаются к бухгалтерскому учету, если они составлены по унифицированным формам документов, утвержденным согласно законодательству Российской Федерации Министерством финансов Российской Федерации (пункт 25 СГС "Концептуальные основы").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37B">
        <w:rPr>
          <w:rFonts w:ascii="Times New Roman" w:hAnsi="Times New Roman" w:cs="Times New Roman"/>
          <w:sz w:val="24"/>
          <w:szCs w:val="24"/>
        </w:rPr>
        <w:t xml:space="preserve">Учитывая изложенное, в целях оформления приемки поставленных товаров, выполненных работ, оказанных услуг, предусмотренной условиями договоров, заключенных заказчиками - бюджетными (автономными) учреждениями согласно Закону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6737B">
        <w:rPr>
          <w:rFonts w:ascii="Times New Roman" w:hAnsi="Times New Roman" w:cs="Times New Roman"/>
          <w:sz w:val="24"/>
          <w:szCs w:val="24"/>
        </w:rPr>
        <w:t xml:space="preserve"> 223-ФЗ, применение Акта приемки (ф. 0510452) необходимо для обоснованного (документально подтвержденного) признания в бухгалтерском учете обязательств и (или) требований, возникающих по результатам приемки товаров, работ, услуг, в части соответствия их количества, комплектности, объема требованиям, установленным договором.</w:t>
      </w:r>
      <w:proofErr w:type="gramEnd"/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 созданы условия, обеспечивающие доступность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Министерства финансов Российской Федерации.</w:t>
      </w:r>
    </w:p>
    <w:p w:rsid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регулирующих ведение бюджетного (бухгалтерского) учета и составление бухгалтерской (финансовой) отчетности, с учетом последних изменений размещены на официальном сайте Министерства финансов Российской Федерации в разделе "Бюджет / Бухгалтерский учет и бухгалтерская (финансовая) отчетность государственного сектора".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6737B" w:rsidRPr="00A6737B" w:rsidRDefault="00A6737B" w:rsidP="00A6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6737B" w:rsidRPr="00A6737B" w:rsidRDefault="00A6737B" w:rsidP="00A6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бюджетной методологии</w:t>
      </w:r>
    </w:p>
    <w:p w:rsidR="00A6737B" w:rsidRPr="00A6737B" w:rsidRDefault="00A6737B" w:rsidP="00A6737B">
      <w:pPr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С.В.СИВЕЦ</w:t>
      </w:r>
    </w:p>
    <w:p w:rsidR="00A6737B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 </w:t>
      </w:r>
    </w:p>
    <w:p w:rsidR="00EB71A4" w:rsidRPr="00A6737B" w:rsidRDefault="00A6737B" w:rsidP="00A6737B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A6737B">
        <w:rPr>
          <w:rFonts w:ascii="Times New Roman" w:hAnsi="Times New Roman" w:cs="Times New Roman"/>
          <w:sz w:val="24"/>
          <w:szCs w:val="24"/>
        </w:rPr>
        <w:t> </w:t>
      </w:r>
    </w:p>
    <w:sectPr w:rsidR="00EB71A4" w:rsidRPr="00A6737B" w:rsidSect="00EB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7B"/>
    <w:rsid w:val="00A6737B"/>
    <w:rsid w:val="00EB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5860</Characters>
  <Application>Microsoft Office Word</Application>
  <DocSecurity>0</DocSecurity>
  <Lines>48</Lines>
  <Paragraphs>13</Paragraphs>
  <ScaleCrop>false</ScaleCrop>
  <Company>Krokoz™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2024-11-11T06:30:00Z</dcterms:created>
  <dcterms:modified xsi:type="dcterms:W3CDTF">2024-11-11T06:33:00Z</dcterms:modified>
</cp:coreProperties>
</file>