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74776E">
        <w:rPr>
          <w:rFonts w:ascii="Times New Roman" w:eastAsia="Times New Roman" w:hAnsi="Times New Roman" w:cs="Times New Roman"/>
          <w:sz w:val="34"/>
          <w:szCs w:val="34"/>
          <w:lang w:eastAsia="ru-RU"/>
        </w:rPr>
        <w:t>Постановление Правительства РФ от 25 декабря 2018 г. N 1663</w:t>
      </w:r>
      <w:r w:rsidRPr="0074776E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закупок"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части 4 статьи 3.5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прилагаемое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Положение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74776E" w:rsidRPr="0074776E" w:rsidTr="0074776E">
        <w:tc>
          <w:tcPr>
            <w:tcW w:w="3300" w:type="pct"/>
            <w:shd w:val="clear" w:color="auto" w:fill="FFFFFF"/>
            <w:vAlign w:val="bottom"/>
            <w:hideMark/>
          </w:tcPr>
          <w:p w:rsidR="0074776E" w:rsidRPr="0074776E" w:rsidRDefault="0074776E" w:rsidP="00747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Правительства</w:t>
            </w:r>
            <w:r w:rsidRPr="00747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4776E" w:rsidRPr="0074776E" w:rsidRDefault="0074776E" w:rsidP="007477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 Медведев</w:t>
            </w:r>
          </w:p>
        </w:tc>
      </w:tr>
    </w:tbl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УТВЕРЖДЕНО</w:t>
      </w:r>
      <w:r w:rsidRPr="0074776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74776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постановлением Правительства</w:t>
      </w:r>
      <w:r w:rsidRPr="0074776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74776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Российской Федерации</w:t>
      </w:r>
      <w:r w:rsidRPr="0074776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74776E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от 25 декабря 2018 г. N 1663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7477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6E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1. 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Положение определяет особенности документооборота при осуществлении в предусмотренных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статьей 3.5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Федерального закона "О закупках товаров, работ, услуг отдельными видами юридических лиц" (далее - Федеральный закон) случаях конкурентных закупок закрытым способом в электронной форме (далее - закрытая электронная закупка), а также порядок аккредитации на электронных площадках, обеспечивающих осуществление закрытых электронных закупок.</w:t>
      </w:r>
      <w:proofErr w:type="gramEnd"/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2. Закрытые электронные закупки осуществляются в порядке, установленном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статьей 3.2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Федерального закона, с учетом особенностей, предусмотренных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статьей 3.5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Федерального закона, и особенностей документооборота, определенных настоящим Положением.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3. Осуществление закрытых электронных закупок обеспечивается операторами электронных площадок для осуществления закрытых электронных закупок, определенными в соответствии с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частью 4 статьи 3.5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Федерального закона (далее соответственно - операторы площадок, площадки).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4. Осуществление закрытых электронных закупок, сведения о которых составляют государственную тайну, обеспечивается в соответствии с нормативными правовыми актами Российской Федерации в области защиты информации, содержащей сведения, составляющие государственную тайну, противодействия иностранным техническим разведкам, а также обеспечения режима секретности.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Защита информации, содержащей сведения, составляющие государственную тайну, обрабатываемой на площадке, осуществляется участниками закрытой электронной закупки (далее - участник закупки), оператором площадки и заказчиком в соответствии с требованиями о защите информации, содержащей сведения, составляющие государственную тайну, и с установленной категорией объекта информатизации.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Защита информации, не содержащей сведения, составляющие государственную тайну, обрабатываемой на площадке, осуществляется участниками закупки, оператором площадки и заказчиком в соответствии с требованиями о защите информации, не составляющей государственную тайну, содержащейся в государственных информационных системах.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 При осуществлении закрытых электронных закупок информация, содержащая сведения, составляющие государственную тайну, должна передаваться по каналам связи, защищенным с использованием аппаратно-программных средств, сертифицированных в соответствии с требованиями федерального органа исполнительной власти, уполномоченного в области обеспечения безопасности, образующих сеть шифрованной связи 1 класса. 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Защита информации, не отнесенной к сведениям, составляющим государственную тайну, осуществляется в соответствии с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едиными требованиями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 и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дополнительными требованиями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утвержденными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постановлением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Правительства Российской Федерации от 8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июня 2018 г. N 656 "О 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6. При осуществлении закрытых электронных закупок информация, содержащая сведения, составляющие государственную тайну, хранится на площадке в шифрованном виде.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7. При осуществлении закрытых электронных закупок должно осуществляться предварительное шифрование передаваемой информации, содержащей сведения, составляющие государственную тайну, с использованием аппаратно-программных средств, сертифицированных в соответствии с требованиями федерального органа исполнительной власти, уполномоченного в области обеспечения безопасности.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8. Организация и обеспечение безопасности шифрованной связи, учет аппаратно-программных средств, ключевой документации к ним и других документов, определяющих безопасность шифрованной связи, должны соответствовать требованиям, предъявляемым федеральным органом исполнительной власти, уполномоченным в области безопасности.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9. Все связанные с осуществлением закрытой электронной закупки документы и информация направляются заказчиком, участником закупки и оператором площадки в форме электронных документов с использованием аппаратно-программных средств оператора площадки.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10. Документы и информация, направляемые в форме электронных документов участником закупки или заказчиком оператору площадки, должны быть подписаны усиленной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квалифицированной электронной подписью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лица, имеющего право действовать от имени соответственно участника закупки или заказчика.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11. Документы и информация, направляемые в форме электронных документов оператором площадки участнику закупки или заказчику либо размещаемые оператором площадки на площадке, должны быть подписаны усиленной квалифицированной электронной подписью лица, имеющего право действовать от имени оператора площадки.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6E">
        <w:rPr>
          <w:rFonts w:ascii="Times New Roman" w:eastAsia="Times New Roman" w:hAnsi="Times New Roman" w:cs="Times New Roman"/>
          <w:sz w:val="28"/>
          <w:szCs w:val="28"/>
          <w:lang w:eastAsia="ru-RU"/>
        </w:rPr>
        <w:t>II. Аккредитация на площадке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12. Участие в закрытых электронных закупках возможно только в случае прохождения аккредитации на площадке, а также подключения к сети шифровальной связи площадки в случае, если осуществление такой закупки связано с необходимостью передачи сведений, составляющих государственную тайну. При этом участие в закрытой электронной закупке участника закупки, не прошедшего аккредитацию на площадке, не допускается.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13. Для прохождения аккредитации на площадке участник закупки представляет оператору площадки следующие документы и информацию: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заявление об аккредитации этого участника на площадке;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б) копия выписки из Единого государственного реестра юридических лиц (для юридического лица), копия выписки из Единого государственного реестра индивидуальных предпринимателей (для индивидуального предпринимателя), полученные не ранее чем за 6 месяцев до дня обращения с заявлением, указанным в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подпункте "а"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пункта, копия документа, удостоверяющего личность этого участника (для иного физического лица), надлежащим образом заверенный перевод на русский язык документов о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копии учредительных документов этого участника (для юридического лица), копия документа, удостоверяющего его личность (для физического лица);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копии документов, подтверждающих полномочия лица на получение аккредитации от имени этого участника - юридического лица (решение о назначении или об избрании лица на должность, в соответствии с которым это лицо обладает правом действовать от имени этого участника без доверенности для получения аккредитации (далее - руководитель). В случае если от имени этого участника действует иное лицо, также представляется доверенность на осуществление от имени такого участника соответствующих действий, заверенная его печатью (при наличии) и подписанная руководителем или уполномоченным им лицом. В случае если указанная доверенность подписана лицом, уполномоченным руководителем, также представляется копия документа, подтверждающего полномочия этого лица;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 копии документов, подтверждающих полномочия руководителя. 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от имени этого участника действует иное лицо, также представляется доверенность, выданная физическому лицу на осуществление от имени этого участника действий по участию в закрытых электронных закупках (в том числе на регистрацию на таких закрытых электронных закупках), заверенная его печатью (при наличии печати) и подписанная руководителем или уполномоченным им лицом.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если указанная доверенность подписана лицом, уполномоченным руководителем, также представляется копия документа, подтверждающего полномочия этого лица;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е) 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(для иностранного лица);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ж) адрес электронной почты в информационно-телекоммуникационной сети "Интернет" этого участника;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) решение об одобрении или о совершении по результатам закрытых электронных закупок сделок от имени этого участника закупки - юридического лица с указанием информации о максимальной сумме одной сделки. В случае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лица, это решение принимается в порядке, установленном для принятия решения об одобрении или о совершении крупной сделки. В иных случаях такое решение принимается лицом, уполномоченным на получение аккредитации от имени этого участника закупки - юридического лица.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14. Требовать наряду с документами и информацией, указанными в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пункте 13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Положения, представления иных документов и информации не допускается.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15. В срок не более 5 рабочих дней со дня поступления от участника закупки документов и информации, указанных в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пункте 13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Положения, оператор площадки </w:t>
      </w:r>
      <w:proofErr w:type="spell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аккредитовывает</w:t>
      </w:r>
      <w:proofErr w:type="spell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такого участника закупки или отказывает этому участнику в аккредитации по основаниям, предусмотренным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 16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Положения, а также направляет ему уведомление о принятом решении.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16. Оператор площадки отказывает участнику закупки в аккредитации в случае непредставления им документов и информации, указанных в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пункте 13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Положения, или представления документов, не соответствующих требованиям, установленным законодательством Российской Федерации.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17. При принятии оператором площадки решения об отказе участнику закупки в аккредитации уведомление, предусмотренное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 15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настоящего Положения, должно содержать также основания принятия такого решения,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Федерации. После устранения указанных оснований 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этот участник закупки вправе вновь представить документы и информацию, указанные в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пункте 13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Положения, для получения аккредитации на площадке.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18. Отказ в аккредитации участника закупки на площадке в иных случаях, кроме случаев, указанных в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пункте 16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Положения, не допускается.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19. Аккредитация участника закупки на площадке осуществляется сроком на 3 года со дня направления оператором площадки этому участнику уведомления о принятии решения о его аккредитации на площадке.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20. 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документы и информацию, указанные в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пункте 13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Положения, замены или прекращения действия указанных документов (в том числе замены или прекращения действия сертификата ключа проверки усиленной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квалифицированной электронной подписи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) либо выдачи новых доверенностей на осуществление от имени участника закупки действий, связанных с осуществлением закрытых электронных закупок, этот участник незамедлительно направляет оператору площадки новые документы и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информацию, уведомление о прекративших действие указанных в пункте 13 настоящего Положения документах и информацию о замене или прекращении 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 сертификата ключа проверки усиленной квалифицированной электронной подписи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21. 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за недостоверность документов и информации, представляемых в соответствии с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пунктами 13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20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Положения, и несоответствие указанных документов и информации требованиям, установленным законодательством Российской Федерации, за действия, совершенные на основании указанных документов и информации, за несвоевременное уведомление оператора площадки о внесении изменений в документы и информацию, представляемые в соответствии с пунктом 13 настоящего Положения, а также за замену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прекращение действия таких документов и информации (в том числе замену сертификата ключа проверки усиленной квалифицированной электронной подписи или прекращение его действия) несет участник закупки, представивший указанные документы и информацию.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22. В течение одного часа с момента поступления предусмотренных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 20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 документов и информации оператор площадки обеспечивает размещение указанных документов и информации на площадке или внесение изменений в представленные в соответствии с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 13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 документы и информацию с указанием даты и времени поступления указанных документов и информации.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оператор площадки не осуществляет проверку достоверности указанных документов и информации, а также проверку изменений, внесенных в документы и информацию, на соответствие требованиям, установленным законодательством Российской Федерации.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6E">
        <w:rPr>
          <w:rFonts w:ascii="Times New Roman" w:eastAsia="Times New Roman" w:hAnsi="Times New Roman" w:cs="Times New Roman"/>
          <w:sz w:val="28"/>
          <w:szCs w:val="28"/>
          <w:lang w:eastAsia="ru-RU"/>
        </w:rPr>
        <w:t>III. Реестр участников закупок, получивших аккредитацию на площадке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23. Оператор площадки осуществляет ведение реестра участников закупок, получивших аккредитацию на площадке.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24. В реестре участников закупок, получивших аккредитацию на площадке, в отношении каждого участника должны содержаться следующие документы и информация: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наименование участника закупки (для юридического лица), фамилия, имя, отчество (при наличии) участника закупки (для физического лица);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дата направления участнику закупки уведомления о принятии решения о его аккредитации;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 иностранного лица);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 копия выписки из Единого государственного реестра юридических лиц (для юридического лица), копия выписки из Единого государственного реестра индивидуальных предпринимателей (для индивидуального предпринимателя), полученные не ранее чем за 6 месяцев до дня обращения участника закупки с заявлением об аккредитации, копии документов, удостоверяющих личность участника закупки (для иного физического лица), надлежащим образом заверенный перевод на русский язык документов о государственной 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регистрации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(для иностранного лица);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) копии учредительных документов участника закупки (для юридического лица), копии документов, удостоверяющих личность участника закупки (для физического лица);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е) копии документов, подтверждающих полномочия лица на получение аккредитации на электронной площадке от имени участника закупки - юридического лица в соответствии с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подпунктом "г" пункта 13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ж) копии документов, подтверждающих полномочия лица на осуществление от имени участника закупки - юридического лица действий по участию в закрытых электронных закупках (в том числе на регистрацию на таких закрытых электронных закупках в соответствии с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подпунктом "</w:t>
      </w:r>
      <w:proofErr w:type="spellStart"/>
      <w:r w:rsidRPr="0074776E">
        <w:rPr>
          <w:rFonts w:ascii="Times New Roman" w:eastAsia="Times New Roman" w:hAnsi="Times New Roman" w:cs="Times New Roman"/>
          <w:sz w:val="20"/>
          <w:lang w:eastAsia="ru-RU"/>
        </w:rPr>
        <w:t>д</w:t>
      </w:r>
      <w:proofErr w:type="spellEnd"/>
      <w:r w:rsidRPr="0074776E">
        <w:rPr>
          <w:rFonts w:ascii="Times New Roman" w:eastAsia="Times New Roman" w:hAnsi="Times New Roman" w:cs="Times New Roman"/>
          <w:sz w:val="20"/>
          <w:lang w:eastAsia="ru-RU"/>
        </w:rPr>
        <w:t>" пункта 13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Положения);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) решение об одобрении или совершении по результатам закрытых электронных закупок сделок от имени участника закупки - юридического лица с указанием информации о максимальной сумме одной сделки в соответствии с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подпунктом "</w:t>
      </w:r>
      <w:proofErr w:type="spellStart"/>
      <w:r w:rsidRPr="0074776E">
        <w:rPr>
          <w:rFonts w:ascii="Times New Roman" w:eastAsia="Times New Roman" w:hAnsi="Times New Roman" w:cs="Times New Roman"/>
          <w:sz w:val="20"/>
          <w:lang w:eastAsia="ru-RU"/>
        </w:rPr>
        <w:t>з</w:t>
      </w:r>
      <w:proofErr w:type="spellEnd"/>
      <w:r w:rsidRPr="0074776E">
        <w:rPr>
          <w:rFonts w:ascii="Times New Roman" w:eastAsia="Times New Roman" w:hAnsi="Times New Roman" w:cs="Times New Roman"/>
          <w:sz w:val="20"/>
          <w:lang w:eastAsia="ru-RU"/>
        </w:rPr>
        <w:t>" пункта 13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Положения;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и) дата 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прекращения действия аккредитации участника закупки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площадке;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к) сведения о лицензии на проведение работ с использованием сведений, составляющих государственную тайну, с указанием соответствующей степени секретности (при наличии);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л) сведения о специальных разрешениях (лицензиях), членстве в </w:t>
      </w:r>
      <w:proofErr w:type="spell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саморегулируемых</w:t>
      </w:r>
      <w:proofErr w:type="spell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организациях или свидетельствах о допуске к определенным видам работ, выданных </w:t>
      </w:r>
      <w:proofErr w:type="spell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саморегулируемыми</w:t>
      </w:r>
      <w:proofErr w:type="spell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организациями (при наличии).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25. 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 сведений, указанных в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подпунктах "к"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"л" пункта 24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настоящего Положения, в реестре участников закупок, получивших аккредитацию на площадке, в обязательном порядке должны содержаться сведения об истечении срока действия лицензии на проведение работ с использованием сведений, составляющих государственную тайну, срока действия специальных разрешений (лицензий), истечении срока членства в </w:t>
      </w:r>
      <w:proofErr w:type="spell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саморегулируемых</w:t>
      </w:r>
      <w:proofErr w:type="spell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организациях и (или) истечении срока свидетельства о допуске к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определенным видам работ, выданных </w:t>
      </w:r>
      <w:proofErr w:type="spell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саморегулируемыми</w:t>
      </w:r>
      <w:proofErr w:type="spell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организациями, за исключением случаев, если такие специальное разрешение (лицензия), свидетельство о допуске к определенным видам работ, выданные </w:t>
      </w:r>
      <w:proofErr w:type="spell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саморегулируемой</w:t>
      </w:r>
      <w:proofErr w:type="spell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организацией, или членство в </w:t>
      </w:r>
      <w:proofErr w:type="spell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саморегулируемой</w:t>
      </w:r>
      <w:proofErr w:type="spell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не имеют конечного срока действия.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26. 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площадки вносит в реестр участников закупок, получивших аккредитацию на площадке, документы и информацию, предусмотренные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подпунктами "а" - "и"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(при наличии) сведения, предусмотренные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подпунктами "к"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"л" пункта 24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Положения, в день принятия решения об аккредитации участника закупки на площадке.</w:t>
      </w:r>
      <w:proofErr w:type="gramEnd"/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27. В целях обеспечения возможности участия в закрытых электронных закупках участник закупки вправе направить оператору площадки предусмотренные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подпунктом "л" пункта 24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 документы и сведения или копии таких документов, засвидетельствованные в нотариальном порядке не ранее чем за 30 дней до дня направления оператору площадки документов, предусмотренных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 13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в случае, если участнику закупки требуется доступ к участию в закрытых электронных закупках, сведения о которых составляют государственную тайну, такой участник также вправе в указанный срок направить оператору площадки предусмотренные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подпунктом "к" пункта 24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 документы и сведения или копии таких документов, засвидетельствованные в нотариальном порядке в течение срока, указанного в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абзаце первом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пункта.</w:t>
      </w:r>
      <w:proofErr w:type="gramEnd"/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28. В случае поступления от участника закупки направленных в соответствии с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пунктами 20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32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 документов и информации оператор площадки в течение одного часа с момента поступления указанных документов и информации размещает их в реестре участников закупок, получивших аккредитацию на площадке, с указанием даты и времени их поступления.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29. Реестр участников закупок, получивших аккредитацию на площадке, размещается на площадке ее оператором. Доступ к документам и информации, размещаемым в реестре участников закупок, получивших аккредитацию на площадке, предоставляется заказчику, осуществляющему закрытую электронную закупку в отношении участников закупок, которыми была подана (и не отозвана) заявка на участие в закрытой электронной закупке, осуществляемой таким заказчиком, за исключением случая, предусмотренного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 37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Положения.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30. Оператор площадки исключает сведения об участнике закупки из реестра участников закупок, получивших аккредитацию на площадке, в течение одного рабочего дня со дня истечения срока аккредитации этого участника. В течение часа с момента исключения из реестра участников закупок, получивших аккредитацию на площадке, сведений об участнике закупки оператор площадки направляет такому участнику уведомление об исключении его из реестра.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31. Оператор площадки в течение одного рабочего дня, следующего за днем истечения срока действия документов, содержащих сведения, предусмотренные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подпунктами "к"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"л" пункта 24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Положения, исключает из реестра участников закупок, получивших аккредитацию на площадке, информацию о таких документах. В течение часа с момента исключения из реестра участников закупок, получивших аккредитацию на площадке, информации о документах, предусмотренных подпунктами "к" и "л" пункта 24 настоящего Положения, оператор площадки уведомляет участника закупки об исключении такой информации в отношении него.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32. 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документы, содержащие сведения, указанные в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подпунктах "к"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"л" пункта 24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Положения, замены или прекращения действия указанных документов участник закупки незамедлительно направляет оператору площадки информацию о таких изменениях или копии новых документов, засвидетельствованные в нотариальном порядке, а также уведомление о прекращении действия указанных в подпунктах "к" и "л" пункта 24 настоящего Положения документов.</w:t>
      </w:r>
      <w:proofErr w:type="gramEnd"/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33. 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за недостоверность документов и информации, представляемых в соответствии с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пунктами 27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32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Положения, в том числе за несоответствие указанных документов и информации требованиям, установленным законодательством Российской Федерации, за действия, совершенные на основании указанных документов и информации, за несвоевременное уведомление оператора площадки о внесении изменений в документы и информацию, представляемые в соответствии с пунктом 27 настоящего Положения, а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за замену или прекращение действия таких документов и сведений несет участник закупки, представивший указанные документы и информацию.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6E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Приглашение принять участие в закрытой электронной закупке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34. 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осуществлении закрытой электронной закупки в сроки и в порядке, которые установлены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Федеральным законом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для размещения в единой информационной системе извещения об осуществлении конкурентной закупки и документации о такой закупке, заказчик направляет оператору площадки приглашение принять участие в закрытой электронной закупке участникам закупок, получившим аккредитацию на площадке, а также перечень участников закупок, получивших аккредитацию на площадке, которым должно быть направлено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такое приглашение. Перечень таких участников закупки формируется в порядке, установленном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пунктами 36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37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Положения.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35. В течение одного часа с момента получения от заказчика приглашения принять участие в закрытой электронной закупке с указанием перечня участников закрытой электронной закупки, которым необходимо направить приглашение, оператор площадки направляет такое приглашение участникам закупки, указанным заказчиком, за исключением случаев, установленных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 39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36. В целях формирования перечня участников закупки, которым в соответствии с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 35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настоящего Положения направляется приглашение принять участие в закрытой электронной закупке, заказчик направляет оператору площадки запрос об участниках закупки, получивших аккредитацию на площадке. 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такой запрос должен содержать предусмотренные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частью 6 статьи 3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Федерального закона требования к участникам закупки с указанием документов, подтверждающих соответствие участника закупки указанным требованиям, а при осуществлении закрытой электронной закупки, сведения о которой составляют государственную тайну, такой запрос должен также содержать обязательное требование о необходимости наличия у участника закупки лицензии на проведение работ с использованием сведений, составляющих государственную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тайну, с указанием соответствующей степени секретности.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37. Оператор площадки в течение часа с момента 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предусмотренного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 36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 запроса заказчика направляет такому заказчику перечень участников закупок, которые получили аккредитацию на площадке, а также документы и сведения, подтверждающие соответствие таких участников закупок указанным в этом запросе требованиям к участникам закупки. При этом при осуществлении закрытой электронной закупки, сведения о которой составляют государственную тайну, такой перечень участников закупок должен содержать документы и сведения, предусмотренные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подпунктом "к" пункта 24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38. В случае принятия заказчиком решения о внесении изменений в приглашение принять участие в закрытой электронной закупке такой заказчик в течение срока, предусмотренного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Федеральным законом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направляет эти изменения оператору площадки. В течение часа с момента получения указанных изменений оператор площадки обеспечивает направление таких изменений всем участникам закупки, которым было направлено приглашение 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участие в закрытой электронной закупке в соответствии с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 35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39. Оператор площадки не вправе обеспечивать направление участнику закупки приглашения принять участие в закрытой электронной закупке в случае, если такой оператор площадки установит, что до окончания срока аккредитации на площадке участника закупки, которому в соответствии с настоящим Положением направляется приглашение принять участие в закрытой электронной закупке, остается менее 3 месяцев.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6E">
        <w:rPr>
          <w:rFonts w:ascii="Times New Roman" w:eastAsia="Times New Roman" w:hAnsi="Times New Roman" w:cs="Times New Roman"/>
          <w:sz w:val="28"/>
          <w:szCs w:val="28"/>
          <w:lang w:eastAsia="ru-RU"/>
        </w:rPr>
        <w:t>V. Порядок представления документации о закрытой электронной закупке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40. В целях возможности ознакомления с документацией о закрытой электронной закупке заказчик одновременно с направлением оператору площадки приглашения принять участие в закрытой электронной закупке направляет такому оператору документацию о закрытой электронной закупке.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41. Любой участник закупки, получивший приглашение принять участие в закрытой электронной закупке, вправе направить оператору площадки запрос о представлении документации о закрытой электронной закупке. Оператор площадки в течение часа с момента получения указанного запроса направляет такому участнику закупки документацию о закрытой электронной закупке. При этом в случае осуществления закрытой электронной закупки, сведения о которой составляют государственную тайну, одновременно с направлением участнику закупки документации о закрытой электронной закупке оператор площадки уведомляет заказчика о лице, которому направлена такая документация.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42. Оператор площадки обязан отказать участнику закупки в представлении документации о закрытой электронной закупке в следующих случаях: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если на момент поступления запроса о представлении документации о закрытой электронной закупке до истечения срока аккредитации на площадке участника закупки, направившего запрос о представлении документации о закрытой электронной закупке, остается менее 3 месяцев;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если запрос о представлении документации о закрытой электронной закупке направлен участником закупки, сведения о котором отсутствуют в перечне участников закупки, которым оператор площадки направляет приглашение принять участие в закрытой электронной закупке;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если запрос о представлении документации о закрытой электронной закупке направлен участником закупки, в отношении которого в реестре участников закупок, получивших аккредитацию на площадке, отсутствует информация о документах, указанных заказчиком в запросе об участниках закупки, получивших аккредитацию на площадке, в соответствии с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 36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 и подтверждающих соответствие такого участника требованиям, предъявляемым к участникам закупки;</w:t>
      </w:r>
      <w:proofErr w:type="gramEnd"/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г) если в реестре участников закупок, получивших аккредитацию на площадке, в отношении участника закупки, направившего запрос о получении документации о закрытой электронной закупке, отсутствуют сведения о наличии лицензии на проведение работ с использованием сведений, составляющих государственную тайну, с указанием соответствующей степени секретности (при условии, что сведения о закрытой электронной закупке составляют государственную тайну).</w:t>
      </w:r>
      <w:proofErr w:type="gramEnd"/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43. 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часа с момента принятия решения об отказе в представлении документации о закрытой электронной закупке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оператор площадки уведомляет участника закупки о принятом решении с указанием 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причины отказа. Отказ в представлении документации о закрытой электронной закупке в иных случаях, кроме случаев, указанных в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пункте 42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Положения, не допускается.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44. Любой участник закрытой электронной закупки, получивший документацию о закрытой электронной закупке, вправе направить оператору площадки запрос о даче разъяснений положений документации о закрытой электронной закупке. В течение одного часа с момента поступления указанного запроса он направляется оператором площадки заказчику.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45. После поступления от оператора площадки указанного в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пункте 44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 запроса в течение срока, предусмотренного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Федеральным законом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заказчик направляет оператору площадки разъяснение положений документации о закрытой электронной закупке с указанием предмета запроса, но без указания участника закупки, от которого поступил указанный запрос. В течение часа с момента поступления от заказчика разъяснения положений документации о закрытой электронной закупке оператор площадки направляет такое разъяснение всем участникам закупки, которым в соответствии с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 41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 была направлена документация о закрытой электронной закупке.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46. 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принятия заказчиком решения о внесении изменений в документацию о закрытой электронной закупке заказчик в течение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срока, предусмотренного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Федеральным законом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направляет такие изменения оператору площадки.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47. В течение часа с момента получения предусмотренных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 46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 изменений, вносимых в документацию о закрытой электронной закупке, оператор площадки направляет такие изменения всем участникам закупки, которым в соответствии с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 41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 была направлена документация о закрытой электронной закупке.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6E">
        <w:rPr>
          <w:rFonts w:ascii="Times New Roman" w:eastAsia="Times New Roman" w:hAnsi="Times New Roman" w:cs="Times New Roman"/>
          <w:sz w:val="28"/>
          <w:szCs w:val="28"/>
          <w:lang w:eastAsia="ru-RU"/>
        </w:rPr>
        <w:t>VI. Порядок подачи заявки на участие в закрытой электронной закупке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48. Подача заявки на участие в закрытой электронной закупке осуществляется только лицами, получившими аккредитацию на площадке и получившими в порядке, установленном настоящим Положением, документацию о закрытой электронной закупке.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49. 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заявку на участие в закрытой электронной закупке в любое время с момента направления приглашения принять участие в закрытой электронной закупке до предусмотренных документацией о закрытой электронной закупке даты и времени окончания срока подачи таких заявок.</w:t>
      </w:r>
      <w:proofErr w:type="gramEnd"/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50. Заявка на участие в закрытой электронной закупке направляется участником закупки оператору площадки.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51. В течение одного часа с момента получения заявки на участие в закрытой электронной закупке оператор площадки обязан присвоить этой заявке идентификационный номер и направить участнику закупки, подавшему указанную заявку, уведомление о ее получении с указанием присвоенного этой заявке идентификационного номера.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52. Участник закупки, подавший заявку на участие в закрытой электронной закупке, вправе отозвать эту заявку не позднее даты и времени окончания срока подачи заявок на участие в закрытой электронной закупке, указанных в документации о закрытой электронной закупке, путем направления соответствующего уведомления оператору площадки.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53. Оператор площадки направляет заказчику заявки участников закрытой электронной закупки в порядке, установленном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Федеральным законом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6E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Особенности направления протоколов и иных документов, составленных в ходе осуществления закрытой электронной закупки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54. При осуществлении закрытой электронной закупки в течение срока, предусмотренного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Федеральным законом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заказчик направляет протоколы и иные документы, составленные в ходе осуществления электронной закупки, оператору площадки.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55. 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 площадки обеспечивает возможность ознакомления с предусмотренными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 54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настоящего Положения документами, составленными в ходе осуществления закрытой электронной закупки, участникам закупки, которым было направлено приглашение принять участие в закрытой электронной закупке и которыми была подана (и не отозвана) заявка на участие в такой закупке.</w:t>
      </w:r>
      <w:proofErr w:type="gramEnd"/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56. Оператор площадки направляет предусмотренные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пунктом 54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настоящего Положения документы, составленные в ходе осуществления закрытой электронной закупки, участникам закупки, которым в соответствии с настоящим 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Положением было направлено приглашение принять участие в закрытой электронной закупке и которыми была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подана (и не отозвана) заявка на участие в этой закупке.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6E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Особенности документооборота при заключении договора по результатам закрытой электронной закупки</w:t>
      </w:r>
    </w:p>
    <w:p w:rsidR="0074776E" w:rsidRPr="0074776E" w:rsidRDefault="0074776E" w:rsidP="007477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57. Договор по результатам закрытой электронной закупки заключается с использованием программно-аппаратных сре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пл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ощадки и должен быть подписан усиленной </w:t>
      </w:r>
      <w:r w:rsidRPr="0074776E">
        <w:rPr>
          <w:rFonts w:ascii="Times New Roman" w:eastAsia="Times New Roman" w:hAnsi="Times New Roman" w:cs="Times New Roman"/>
          <w:sz w:val="20"/>
          <w:lang w:eastAsia="ru-RU"/>
        </w:rPr>
        <w:t>квалифицированной электронной подписью</w:t>
      </w:r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 лиц, имеющих право действовать от имени участника такой закрытой электронной закупки и заказчика. В случае наличия разногласий по проекту договора, направленному заказчиком, участник закупки составляет протокол разногласий с указанием замечаний к положениям проекта договора, не соответствующим документации о закрытой электронной закупке и своей заявке, и соответствующих положений этих документов. Протокол разногласий направляется заказчику с использованием программно-аппаратных сре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пл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ощадки. Заказчик рассматривает протокол разногласий и направляет участнику такой закупки с использованием программно-аппаратных сре</w:t>
      </w:r>
      <w:proofErr w:type="gramStart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пл</w:t>
      </w:r>
      <w:proofErr w:type="gramEnd"/>
      <w:r w:rsidRPr="0074776E">
        <w:rPr>
          <w:rFonts w:ascii="Times New Roman" w:eastAsia="Times New Roman" w:hAnsi="Times New Roman" w:cs="Times New Roman"/>
          <w:sz w:val="20"/>
          <w:szCs w:val="20"/>
          <w:lang w:eastAsia="ru-RU"/>
        </w:rPr>
        <w:t>ощадки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замечания, содержащиеся в протоколе разногласий.</w:t>
      </w:r>
    </w:p>
    <w:p w:rsidR="00B01B94" w:rsidRPr="0074776E" w:rsidRDefault="00B01B94" w:rsidP="0074776E"/>
    <w:sectPr w:rsidR="00B01B94" w:rsidRPr="0074776E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776E"/>
    <w:rsid w:val="003636AE"/>
    <w:rsid w:val="0074776E"/>
    <w:rsid w:val="00B01B94"/>
    <w:rsid w:val="00B1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747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74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76E"/>
    <w:rPr>
      <w:color w:val="0000FF"/>
      <w:u w:val="single"/>
    </w:rPr>
  </w:style>
  <w:style w:type="paragraph" w:customStyle="1" w:styleId="s16">
    <w:name w:val="s_16"/>
    <w:basedOn w:val="a"/>
    <w:rsid w:val="0074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7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3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14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7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13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94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17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8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6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4983</Words>
  <Characters>28407</Characters>
  <Application>Microsoft Office Word</Application>
  <DocSecurity>0</DocSecurity>
  <Lines>236</Lines>
  <Paragraphs>66</Paragraphs>
  <ScaleCrop>false</ScaleCrop>
  <Company>Krokoz™</Company>
  <LinksUpToDate>false</LinksUpToDate>
  <CharactersWithSpaces>33324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2019-01-25T06:32:00Z</dcterms:created>
  <dcterms:modified xsi:type="dcterms:W3CDTF">2019-01-25T06:33:00Z</dcterms:modified>
</cp:coreProperties>
</file>