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A92" w:rsidRPr="00D77A92" w:rsidRDefault="00D77A92" w:rsidP="00D77A92">
      <w:pPr>
        <w:pStyle w:val="20"/>
        <w:shd w:val="clear" w:color="auto" w:fill="auto"/>
        <w:spacing w:after="0" w:line="485" w:lineRule="exact"/>
        <w:ind w:right="880" w:firstLine="740"/>
        <w:jc w:val="center"/>
        <w:rPr>
          <w:b/>
          <w:color w:val="auto"/>
          <w:sz w:val="24"/>
          <w:szCs w:val="24"/>
        </w:rPr>
      </w:pPr>
      <w:proofErr w:type="gramStart"/>
      <w:r w:rsidRPr="00D77A92">
        <w:rPr>
          <w:b/>
          <w:color w:val="auto"/>
          <w:sz w:val="24"/>
          <w:szCs w:val="24"/>
          <w:shd w:val="clear" w:color="auto" w:fill="FFFFFF"/>
        </w:rPr>
        <w:t>Приказ Федерального казначейства от 09.01.2019 № 3н</w:t>
      </w:r>
      <w:r w:rsidRPr="00D77A92">
        <w:rPr>
          <w:b/>
          <w:color w:val="auto"/>
          <w:sz w:val="24"/>
          <w:szCs w:val="24"/>
          <w:shd w:val="clear" w:color="auto" w:fill="FFFFFF"/>
        </w:rPr>
        <w:br/>
        <w:t>"Об утверждении Порядка формирования идентификатора государственного контракта, контракта учреждения, соглашения, договора о капитальных вложениях, договора о проведении капитального ремонта при казначейском сопровождении средств в валюте Российской Федерации в случаях, предусмотренных Федеральным законом "О федеральном бюджете на 2019 год и на плановый период 2020 и 2021 годов"</w:t>
      </w:r>
      <w:proofErr w:type="gramEnd"/>
    </w:p>
    <w:p w:rsidR="00D77A92" w:rsidRPr="00D77A92" w:rsidRDefault="00D77A92">
      <w:pPr>
        <w:pStyle w:val="20"/>
        <w:shd w:val="clear" w:color="auto" w:fill="auto"/>
        <w:spacing w:after="0" w:line="485" w:lineRule="exact"/>
        <w:ind w:right="880" w:firstLine="740"/>
        <w:jc w:val="both"/>
        <w:rPr>
          <w:sz w:val="24"/>
          <w:szCs w:val="24"/>
        </w:rPr>
      </w:pPr>
    </w:p>
    <w:p w:rsidR="003B4856" w:rsidRPr="00D77A92" w:rsidRDefault="000F19F4">
      <w:pPr>
        <w:pStyle w:val="20"/>
        <w:shd w:val="clear" w:color="auto" w:fill="auto"/>
        <w:spacing w:after="0" w:line="485" w:lineRule="exact"/>
        <w:ind w:right="880" w:firstLine="740"/>
        <w:jc w:val="both"/>
        <w:rPr>
          <w:sz w:val="24"/>
          <w:szCs w:val="24"/>
        </w:rPr>
      </w:pPr>
      <w:proofErr w:type="gramStart"/>
      <w:r w:rsidRPr="00D77A92">
        <w:rPr>
          <w:sz w:val="24"/>
          <w:szCs w:val="24"/>
        </w:rPr>
        <w:t>В соответствии с подпунктом «</w:t>
      </w:r>
      <w:proofErr w:type="spellStart"/>
      <w:r w:rsidRPr="00D77A92">
        <w:rPr>
          <w:sz w:val="24"/>
          <w:szCs w:val="24"/>
        </w:rPr>
        <w:t>д</w:t>
      </w:r>
      <w:proofErr w:type="spellEnd"/>
      <w:r w:rsidRPr="00D77A92">
        <w:rPr>
          <w:sz w:val="24"/>
          <w:szCs w:val="24"/>
        </w:rPr>
        <w:t>» пункта 6 Правил казначейского сопровождения средств в валюте Российской Федерации в случаях, предусмотренных Федеральным законом «О федеральном бюджете на 2019 год и на плановый период 202</w:t>
      </w:r>
      <w:r w:rsidRPr="00D77A92">
        <w:rPr>
          <w:sz w:val="24"/>
          <w:szCs w:val="24"/>
        </w:rPr>
        <w:t xml:space="preserve">0 и 2021 годов», утвержденных постановлением Правительства Российской Федерации от 30 декабря 2018 г. № 1765, (Официальный интернет-портал правовой информации </w:t>
      </w:r>
      <w:r w:rsidRPr="00D77A92">
        <w:rPr>
          <w:sz w:val="24"/>
          <w:szCs w:val="24"/>
          <w:lang w:val="en-US" w:eastAsia="en-US" w:bidi="en-US"/>
        </w:rPr>
        <w:t>http</w:t>
      </w:r>
      <w:r w:rsidRPr="00D77A92">
        <w:rPr>
          <w:sz w:val="24"/>
          <w:szCs w:val="24"/>
          <w:lang w:eastAsia="en-US" w:bidi="en-US"/>
        </w:rPr>
        <w:t>://</w:t>
      </w:r>
      <w:r w:rsidRPr="00D77A92">
        <w:rPr>
          <w:sz w:val="24"/>
          <w:szCs w:val="24"/>
          <w:lang w:val="en-US" w:eastAsia="en-US" w:bidi="en-US"/>
        </w:rPr>
        <w:t>www</w:t>
      </w:r>
      <w:r w:rsidRPr="00D77A92">
        <w:rPr>
          <w:sz w:val="24"/>
          <w:szCs w:val="24"/>
          <w:lang w:eastAsia="en-US" w:bidi="en-US"/>
        </w:rPr>
        <w:t>.</w:t>
      </w:r>
      <w:proofErr w:type="spellStart"/>
      <w:r w:rsidRPr="00D77A92">
        <w:rPr>
          <w:sz w:val="24"/>
          <w:szCs w:val="24"/>
          <w:lang w:val="en-US" w:eastAsia="en-US" w:bidi="en-US"/>
        </w:rPr>
        <w:t>pravo</w:t>
      </w:r>
      <w:proofErr w:type="spellEnd"/>
      <w:r w:rsidRPr="00D77A92">
        <w:rPr>
          <w:sz w:val="24"/>
          <w:szCs w:val="24"/>
          <w:lang w:eastAsia="en-US" w:bidi="en-US"/>
        </w:rPr>
        <w:t>.</w:t>
      </w:r>
      <w:proofErr w:type="spellStart"/>
      <w:r w:rsidRPr="00D77A92">
        <w:rPr>
          <w:sz w:val="24"/>
          <w:szCs w:val="24"/>
          <w:lang w:val="en-US" w:eastAsia="en-US" w:bidi="en-US"/>
        </w:rPr>
        <w:t>gov</w:t>
      </w:r>
      <w:proofErr w:type="spellEnd"/>
      <w:r w:rsidRPr="00D77A92">
        <w:rPr>
          <w:sz w:val="24"/>
          <w:szCs w:val="24"/>
          <w:lang w:eastAsia="en-US" w:bidi="en-US"/>
        </w:rPr>
        <w:t>.</w:t>
      </w:r>
      <w:proofErr w:type="spellStart"/>
      <w:r w:rsidRPr="00D77A92">
        <w:rPr>
          <w:sz w:val="24"/>
          <w:szCs w:val="24"/>
          <w:lang w:val="en-US" w:eastAsia="en-US" w:bidi="en-US"/>
        </w:rPr>
        <w:t>ru</w:t>
      </w:r>
      <w:proofErr w:type="spellEnd"/>
      <w:r w:rsidRPr="00D77A92">
        <w:rPr>
          <w:sz w:val="24"/>
          <w:szCs w:val="24"/>
          <w:lang w:eastAsia="en-US" w:bidi="en-US"/>
        </w:rPr>
        <w:t xml:space="preserve">, </w:t>
      </w:r>
      <w:r w:rsidRPr="00D77A92">
        <w:rPr>
          <w:sz w:val="24"/>
          <w:szCs w:val="24"/>
        </w:rPr>
        <w:t>31 декабря 2018 г. № 0001201812310</w:t>
      </w:r>
      <w:r w:rsidRPr="00D77A92">
        <w:rPr>
          <w:sz w:val="24"/>
          <w:szCs w:val="24"/>
        </w:rPr>
        <w:t xml:space="preserve">061), </w:t>
      </w:r>
      <w:r w:rsidRPr="00D77A92">
        <w:rPr>
          <w:rStyle w:val="23pt"/>
          <w:sz w:val="24"/>
          <w:szCs w:val="24"/>
        </w:rPr>
        <w:t>приказываю:</w:t>
      </w:r>
      <w:proofErr w:type="gramEnd"/>
    </w:p>
    <w:p w:rsidR="003B4856" w:rsidRPr="00D77A92" w:rsidRDefault="000F19F4">
      <w:pPr>
        <w:pStyle w:val="20"/>
        <w:shd w:val="clear" w:color="auto" w:fill="auto"/>
        <w:spacing w:after="0" w:line="485" w:lineRule="exact"/>
        <w:ind w:right="880" w:firstLine="740"/>
        <w:jc w:val="both"/>
        <w:rPr>
          <w:sz w:val="24"/>
          <w:szCs w:val="24"/>
        </w:rPr>
      </w:pPr>
      <w:r w:rsidRPr="00D77A92">
        <w:rPr>
          <w:sz w:val="24"/>
          <w:szCs w:val="24"/>
        </w:rPr>
        <w:t>Утвердить прилагаемый Порядок формирования идентификатора государственного контракта, контракта учреждения, соглашения, договора о капитальных вложениях, договора о проведении капитального ремонта при казначейском сопровождении сре</w:t>
      </w:r>
      <w:proofErr w:type="gramStart"/>
      <w:r w:rsidRPr="00D77A92">
        <w:rPr>
          <w:sz w:val="24"/>
          <w:szCs w:val="24"/>
        </w:rPr>
        <w:t xml:space="preserve">дств в </w:t>
      </w:r>
      <w:r w:rsidRPr="00D77A92">
        <w:rPr>
          <w:sz w:val="24"/>
          <w:szCs w:val="24"/>
        </w:rPr>
        <w:t>в</w:t>
      </w:r>
      <w:proofErr w:type="gramEnd"/>
      <w:r w:rsidRPr="00D77A92">
        <w:rPr>
          <w:sz w:val="24"/>
          <w:szCs w:val="24"/>
        </w:rPr>
        <w:t>алюте Российской Федерации</w:t>
      </w:r>
      <w:r w:rsidRPr="00D77A92">
        <w:rPr>
          <w:sz w:val="24"/>
          <w:szCs w:val="24"/>
        </w:rPr>
        <w:br w:type="page"/>
      </w:r>
    </w:p>
    <w:p w:rsidR="003B4856" w:rsidRPr="00D77A92" w:rsidRDefault="000F19F4">
      <w:pPr>
        <w:pStyle w:val="20"/>
        <w:shd w:val="clear" w:color="auto" w:fill="auto"/>
        <w:spacing w:after="162" w:line="280" w:lineRule="exact"/>
        <w:jc w:val="left"/>
        <w:rPr>
          <w:sz w:val="24"/>
          <w:szCs w:val="24"/>
        </w:rPr>
      </w:pPr>
      <w:r w:rsidRPr="00D77A92">
        <w:rPr>
          <w:sz w:val="24"/>
          <w:szCs w:val="24"/>
        </w:rPr>
        <w:lastRenderedPageBreak/>
        <w:t xml:space="preserve">в случаях, предусмотренных Федеральным законом «О </w:t>
      </w:r>
      <w:proofErr w:type="gramStart"/>
      <w:r w:rsidRPr="00D77A92">
        <w:rPr>
          <w:sz w:val="24"/>
          <w:szCs w:val="24"/>
        </w:rPr>
        <w:t>федеральном</w:t>
      </w:r>
      <w:proofErr w:type="gramEnd"/>
    </w:p>
    <w:p w:rsidR="00D77A92" w:rsidRPr="00D77A92" w:rsidRDefault="000F19F4">
      <w:pPr>
        <w:pStyle w:val="20"/>
        <w:shd w:val="clear" w:color="auto" w:fill="auto"/>
        <w:spacing w:after="0" w:line="280" w:lineRule="exact"/>
        <w:jc w:val="left"/>
        <w:rPr>
          <w:sz w:val="24"/>
          <w:szCs w:val="24"/>
        </w:rPr>
      </w:pPr>
      <w:proofErr w:type="gramStart"/>
      <w:r w:rsidRPr="00D77A92">
        <w:rPr>
          <w:sz w:val="24"/>
          <w:szCs w:val="24"/>
        </w:rPr>
        <w:t>бюджете</w:t>
      </w:r>
      <w:proofErr w:type="gramEnd"/>
      <w:r w:rsidRPr="00D77A92">
        <w:rPr>
          <w:sz w:val="24"/>
          <w:szCs w:val="24"/>
        </w:rPr>
        <w:t xml:space="preserve"> на 2019 год и на плановый </w:t>
      </w:r>
      <w:r w:rsidRPr="00D77A92">
        <w:rPr>
          <w:sz w:val="24"/>
          <w:szCs w:val="24"/>
        </w:rPr>
        <w:t>период 2020 и 2021 годов»</w:t>
      </w:r>
    </w:p>
    <w:p w:rsidR="00D77A92" w:rsidRPr="00D77A92" w:rsidRDefault="00D77A92">
      <w:pPr>
        <w:pStyle w:val="20"/>
        <w:shd w:val="clear" w:color="auto" w:fill="auto"/>
        <w:spacing w:after="0" w:line="280" w:lineRule="exact"/>
        <w:jc w:val="left"/>
        <w:rPr>
          <w:sz w:val="24"/>
          <w:szCs w:val="24"/>
        </w:rPr>
      </w:pPr>
    </w:p>
    <w:p w:rsidR="00D77A92" w:rsidRPr="00D77A92" w:rsidRDefault="00D77A92">
      <w:pPr>
        <w:pStyle w:val="20"/>
        <w:shd w:val="clear" w:color="auto" w:fill="auto"/>
        <w:spacing w:after="0" w:line="280" w:lineRule="exact"/>
        <w:jc w:val="left"/>
        <w:rPr>
          <w:sz w:val="24"/>
          <w:szCs w:val="24"/>
        </w:rPr>
      </w:pPr>
    </w:p>
    <w:p w:rsidR="003B4856" w:rsidRPr="00D77A92" w:rsidRDefault="000F19F4">
      <w:pPr>
        <w:pStyle w:val="20"/>
        <w:shd w:val="clear" w:color="auto" w:fill="auto"/>
        <w:spacing w:after="0" w:line="280" w:lineRule="exact"/>
        <w:jc w:val="left"/>
        <w:rPr>
          <w:sz w:val="24"/>
          <w:szCs w:val="24"/>
        </w:rPr>
        <w:sectPr w:rsidR="003B4856" w:rsidRPr="00D77A92">
          <w:headerReference w:type="even" r:id="rId7"/>
          <w:pgSz w:w="11900" w:h="16840"/>
          <w:pgMar w:top="1376" w:right="403" w:bottom="2408" w:left="1523" w:header="0" w:footer="3" w:gutter="0"/>
          <w:cols w:space="720"/>
          <w:noEndnote/>
          <w:docGrid w:linePitch="360"/>
        </w:sectPr>
      </w:pPr>
      <w:r w:rsidRPr="00D77A92">
        <w:rPr>
          <w:sz w:val="24"/>
          <w:szCs w:val="24"/>
        </w:rPr>
        <w:t>.</w:t>
      </w:r>
    </w:p>
    <w:p w:rsidR="00D77A92" w:rsidRPr="00D77A92" w:rsidRDefault="00D77A92">
      <w:pPr>
        <w:pStyle w:val="70"/>
        <w:shd w:val="clear" w:color="auto" w:fill="auto"/>
        <w:spacing w:before="0" w:after="0" w:line="326" w:lineRule="exact"/>
        <w:rPr>
          <w:sz w:val="24"/>
          <w:szCs w:val="24"/>
        </w:rPr>
      </w:pPr>
    </w:p>
    <w:p w:rsidR="003B4856" w:rsidRPr="00D77A92" w:rsidRDefault="000F19F4">
      <w:pPr>
        <w:pStyle w:val="70"/>
        <w:shd w:val="clear" w:color="auto" w:fill="auto"/>
        <w:spacing w:before="0" w:after="0" w:line="326" w:lineRule="exact"/>
        <w:rPr>
          <w:sz w:val="24"/>
          <w:szCs w:val="24"/>
        </w:rPr>
      </w:pPr>
      <w:r w:rsidRPr="00D77A92">
        <w:rPr>
          <w:sz w:val="24"/>
          <w:szCs w:val="24"/>
        </w:rPr>
        <w:t>Порядок</w:t>
      </w:r>
    </w:p>
    <w:p w:rsidR="003B4856" w:rsidRPr="00D77A92" w:rsidRDefault="000F19F4">
      <w:pPr>
        <w:pStyle w:val="70"/>
        <w:shd w:val="clear" w:color="auto" w:fill="auto"/>
        <w:spacing w:before="0" w:after="600" w:line="326" w:lineRule="exact"/>
        <w:rPr>
          <w:sz w:val="24"/>
          <w:szCs w:val="24"/>
        </w:rPr>
      </w:pPr>
      <w:r w:rsidRPr="00D77A92">
        <w:rPr>
          <w:sz w:val="24"/>
          <w:szCs w:val="24"/>
        </w:rPr>
        <w:t>формирования идентификатора государственного контракта,</w:t>
      </w:r>
      <w:r w:rsidRPr="00D77A92">
        <w:rPr>
          <w:sz w:val="24"/>
          <w:szCs w:val="24"/>
        </w:rPr>
        <w:br/>
        <w:t>контракта учреждения, соглашения, договора о капитальных</w:t>
      </w:r>
      <w:r w:rsidRPr="00D77A92">
        <w:rPr>
          <w:sz w:val="24"/>
          <w:szCs w:val="24"/>
        </w:rPr>
        <w:br/>
        <w:t>вложени</w:t>
      </w:r>
      <w:r w:rsidRPr="00D77A92">
        <w:rPr>
          <w:sz w:val="24"/>
          <w:szCs w:val="24"/>
        </w:rPr>
        <w:t>ях, договора о проведении капитального ремонта</w:t>
      </w:r>
      <w:r w:rsidRPr="00D77A92">
        <w:rPr>
          <w:sz w:val="24"/>
          <w:szCs w:val="24"/>
        </w:rPr>
        <w:br/>
        <w:t>при казначейском сопровождении сре</w:t>
      </w:r>
      <w:proofErr w:type="gramStart"/>
      <w:r w:rsidRPr="00D77A92">
        <w:rPr>
          <w:sz w:val="24"/>
          <w:szCs w:val="24"/>
        </w:rPr>
        <w:t>дств в в</w:t>
      </w:r>
      <w:proofErr w:type="gramEnd"/>
      <w:r w:rsidRPr="00D77A92">
        <w:rPr>
          <w:sz w:val="24"/>
          <w:szCs w:val="24"/>
        </w:rPr>
        <w:t>алюте</w:t>
      </w:r>
      <w:r w:rsidRPr="00D77A92">
        <w:rPr>
          <w:sz w:val="24"/>
          <w:szCs w:val="24"/>
        </w:rPr>
        <w:br/>
        <w:t>Российской Федерации в случаях, предусмотренных</w:t>
      </w:r>
      <w:r w:rsidRPr="00D77A92">
        <w:rPr>
          <w:sz w:val="24"/>
          <w:szCs w:val="24"/>
        </w:rPr>
        <w:br/>
        <w:t>Федеральным законом «О федеральном бюджете на 2019 год</w:t>
      </w:r>
      <w:r w:rsidRPr="00D77A92">
        <w:rPr>
          <w:sz w:val="24"/>
          <w:szCs w:val="24"/>
        </w:rPr>
        <w:br/>
        <w:t>и на плановый период 2020 и 2021 годов»</w:t>
      </w:r>
    </w:p>
    <w:p w:rsidR="003B4856" w:rsidRPr="00D77A92" w:rsidRDefault="000F19F4">
      <w:pPr>
        <w:pStyle w:val="20"/>
        <w:numPr>
          <w:ilvl w:val="0"/>
          <w:numId w:val="1"/>
        </w:numPr>
        <w:shd w:val="clear" w:color="auto" w:fill="auto"/>
        <w:tabs>
          <w:tab w:val="left" w:pos="1047"/>
        </w:tabs>
        <w:spacing w:after="0" w:line="552" w:lineRule="exact"/>
        <w:ind w:firstLine="780"/>
        <w:jc w:val="both"/>
        <w:rPr>
          <w:sz w:val="24"/>
          <w:szCs w:val="24"/>
        </w:rPr>
      </w:pPr>
      <w:proofErr w:type="gramStart"/>
      <w:r w:rsidRPr="00D77A92">
        <w:rPr>
          <w:sz w:val="24"/>
          <w:szCs w:val="24"/>
        </w:rPr>
        <w:t>Настоящий Порядок устанавливает правила формирования идентификатора государственного контракта (за исключением государственного контракта, заключаемого в целях реализации государственного оборонного заказа), контракта учреждения, соглашения, договора о кап</w:t>
      </w:r>
      <w:r w:rsidRPr="00D77A92">
        <w:rPr>
          <w:sz w:val="24"/>
          <w:szCs w:val="24"/>
        </w:rPr>
        <w:t>итальных вложениях, договора о проведении капитального ремонта при казначейском сопровождении средств в валюте Российской Федерации, указанных в части 2 (с учетом положений частей 3 - 6) и части 7 статьи 5 Федерального закона от 29 ноября 2018</w:t>
      </w:r>
      <w:proofErr w:type="gramEnd"/>
      <w:r w:rsidRPr="00D77A92">
        <w:rPr>
          <w:sz w:val="24"/>
          <w:szCs w:val="24"/>
        </w:rPr>
        <w:t xml:space="preserve"> г. № 459-ФЗ </w:t>
      </w:r>
      <w:r w:rsidRPr="00D77A92">
        <w:rPr>
          <w:sz w:val="24"/>
          <w:szCs w:val="24"/>
        </w:rPr>
        <w:t xml:space="preserve">«О федеральном бюджете на 2019 год и на плановый период 2019 и 2020 годов» (Официальный интернет-портал правовой информации </w:t>
      </w:r>
      <w:r w:rsidRPr="00D77A92">
        <w:rPr>
          <w:sz w:val="24"/>
          <w:szCs w:val="24"/>
          <w:lang w:val="en-US" w:eastAsia="en-US" w:bidi="en-US"/>
        </w:rPr>
        <w:t>http</w:t>
      </w:r>
      <w:r w:rsidRPr="00D77A92">
        <w:rPr>
          <w:sz w:val="24"/>
          <w:szCs w:val="24"/>
          <w:lang w:eastAsia="en-US" w:bidi="en-US"/>
        </w:rPr>
        <w:t>://</w:t>
      </w:r>
      <w:r w:rsidRPr="00D77A92">
        <w:rPr>
          <w:sz w:val="24"/>
          <w:szCs w:val="24"/>
          <w:lang w:val="en-US" w:eastAsia="en-US" w:bidi="en-US"/>
        </w:rPr>
        <w:t>www</w:t>
      </w:r>
      <w:r w:rsidRPr="00D77A92">
        <w:rPr>
          <w:sz w:val="24"/>
          <w:szCs w:val="24"/>
          <w:lang w:eastAsia="en-US" w:bidi="en-US"/>
        </w:rPr>
        <w:t>.</w:t>
      </w:r>
      <w:proofErr w:type="spellStart"/>
      <w:r w:rsidRPr="00D77A92">
        <w:rPr>
          <w:sz w:val="24"/>
          <w:szCs w:val="24"/>
          <w:lang w:val="en-US" w:eastAsia="en-US" w:bidi="en-US"/>
        </w:rPr>
        <w:t>pravo</w:t>
      </w:r>
      <w:proofErr w:type="spellEnd"/>
      <w:r w:rsidRPr="00D77A92">
        <w:rPr>
          <w:sz w:val="24"/>
          <w:szCs w:val="24"/>
          <w:lang w:eastAsia="en-US" w:bidi="en-US"/>
        </w:rPr>
        <w:t>.</w:t>
      </w:r>
      <w:proofErr w:type="spellStart"/>
      <w:r w:rsidRPr="00D77A92">
        <w:rPr>
          <w:sz w:val="24"/>
          <w:szCs w:val="24"/>
          <w:lang w:val="en-US" w:eastAsia="en-US" w:bidi="en-US"/>
        </w:rPr>
        <w:t>gov</w:t>
      </w:r>
      <w:proofErr w:type="spellEnd"/>
      <w:r w:rsidRPr="00D77A92">
        <w:rPr>
          <w:sz w:val="24"/>
          <w:szCs w:val="24"/>
          <w:lang w:eastAsia="en-US" w:bidi="en-US"/>
        </w:rPr>
        <w:t>.</w:t>
      </w:r>
      <w:proofErr w:type="spellStart"/>
      <w:r w:rsidRPr="00D77A92">
        <w:rPr>
          <w:sz w:val="24"/>
          <w:szCs w:val="24"/>
          <w:lang w:val="en-US" w:eastAsia="en-US" w:bidi="en-US"/>
        </w:rPr>
        <w:t>ru</w:t>
      </w:r>
      <w:proofErr w:type="spellEnd"/>
      <w:r w:rsidRPr="00D77A92">
        <w:rPr>
          <w:sz w:val="24"/>
          <w:szCs w:val="24"/>
          <w:lang w:eastAsia="en-US" w:bidi="en-US"/>
        </w:rPr>
        <w:t xml:space="preserve">, </w:t>
      </w:r>
      <w:r w:rsidRPr="00D77A92">
        <w:rPr>
          <w:sz w:val="24"/>
          <w:szCs w:val="24"/>
        </w:rPr>
        <w:t>30 ноября 2018 г.), предоставляемых на основании государственных конт</w:t>
      </w:r>
      <w:r w:rsidRPr="00D77A92">
        <w:rPr>
          <w:sz w:val="24"/>
          <w:szCs w:val="24"/>
        </w:rPr>
        <w:t xml:space="preserve">рактов, контрактов учреждений, соглашений, договоров </w:t>
      </w:r>
      <w:proofErr w:type="gramStart"/>
      <w:r w:rsidRPr="00D77A92">
        <w:rPr>
          <w:sz w:val="24"/>
          <w:szCs w:val="24"/>
        </w:rPr>
        <w:t>о</w:t>
      </w:r>
      <w:proofErr w:type="gramEnd"/>
      <w:r w:rsidRPr="00D77A92">
        <w:rPr>
          <w:sz w:val="24"/>
          <w:szCs w:val="24"/>
        </w:rPr>
        <w:t xml:space="preserve"> капитальных</w:t>
      </w:r>
    </w:p>
    <w:p w:rsidR="003B4856" w:rsidRPr="00D77A92" w:rsidRDefault="000F19F4">
      <w:pPr>
        <w:pStyle w:val="20"/>
        <w:shd w:val="clear" w:color="auto" w:fill="auto"/>
        <w:spacing w:after="0" w:line="280" w:lineRule="exact"/>
        <w:jc w:val="left"/>
        <w:rPr>
          <w:sz w:val="24"/>
          <w:szCs w:val="24"/>
        </w:rPr>
        <w:sectPr w:rsidR="003B4856" w:rsidRPr="00D77A92">
          <w:type w:val="continuous"/>
          <w:pgSz w:w="11900" w:h="16840"/>
          <w:pgMar w:top="1329" w:right="1098" w:bottom="1379" w:left="1566" w:header="0" w:footer="3" w:gutter="0"/>
          <w:cols w:space="720"/>
          <w:noEndnote/>
          <w:docGrid w:linePitch="360"/>
        </w:sectPr>
      </w:pPr>
      <w:proofErr w:type="gramStart"/>
      <w:r w:rsidRPr="00D77A92">
        <w:rPr>
          <w:sz w:val="24"/>
          <w:szCs w:val="24"/>
        </w:rPr>
        <w:t>вложениях</w:t>
      </w:r>
      <w:proofErr w:type="gramEnd"/>
      <w:r w:rsidRPr="00D77A92">
        <w:rPr>
          <w:sz w:val="24"/>
          <w:szCs w:val="24"/>
        </w:rPr>
        <w:t>, договоров о проведении капитального ремонта</w:t>
      </w:r>
    </w:p>
    <w:p w:rsidR="003B4856" w:rsidRPr="00D77A92" w:rsidRDefault="000F19F4">
      <w:pPr>
        <w:pStyle w:val="20"/>
        <w:shd w:val="clear" w:color="auto" w:fill="auto"/>
        <w:spacing w:after="0" w:line="552" w:lineRule="exact"/>
        <w:jc w:val="both"/>
        <w:rPr>
          <w:sz w:val="24"/>
          <w:szCs w:val="24"/>
        </w:rPr>
      </w:pPr>
      <w:r w:rsidRPr="00D77A92">
        <w:rPr>
          <w:sz w:val="24"/>
          <w:szCs w:val="24"/>
        </w:rPr>
        <w:lastRenderedPageBreak/>
        <w:t>(далее - государственный контракт, контракт учреждения, соглашение, договор о капитальных вложениях, договор о п</w:t>
      </w:r>
      <w:r w:rsidRPr="00D77A92">
        <w:rPr>
          <w:sz w:val="24"/>
          <w:szCs w:val="24"/>
        </w:rPr>
        <w:t>роведении капитального ремонта)</w:t>
      </w:r>
      <w:r w:rsidRPr="00D77A92">
        <w:rPr>
          <w:sz w:val="24"/>
          <w:szCs w:val="24"/>
          <w:vertAlign w:val="superscript"/>
        </w:rPr>
        <w:footnoteReference w:id="1"/>
      </w:r>
      <w:r w:rsidRPr="00D77A92">
        <w:rPr>
          <w:sz w:val="24"/>
          <w:szCs w:val="24"/>
        </w:rPr>
        <w:t>.</w:t>
      </w:r>
    </w:p>
    <w:p w:rsidR="003B4856" w:rsidRPr="00D77A92" w:rsidRDefault="000F19F4">
      <w:pPr>
        <w:pStyle w:val="20"/>
        <w:numPr>
          <w:ilvl w:val="0"/>
          <w:numId w:val="1"/>
        </w:numPr>
        <w:shd w:val="clear" w:color="auto" w:fill="auto"/>
        <w:tabs>
          <w:tab w:val="left" w:pos="1116"/>
          <w:tab w:val="right" w:pos="9122"/>
        </w:tabs>
        <w:spacing w:after="0" w:line="552" w:lineRule="exact"/>
        <w:ind w:left="760"/>
        <w:jc w:val="both"/>
        <w:rPr>
          <w:sz w:val="24"/>
          <w:szCs w:val="24"/>
        </w:rPr>
      </w:pPr>
      <w:r w:rsidRPr="00D77A92">
        <w:rPr>
          <w:sz w:val="24"/>
          <w:szCs w:val="24"/>
        </w:rPr>
        <w:t>Идентификатор государственного контракта,</w:t>
      </w:r>
      <w:r w:rsidRPr="00D77A92">
        <w:rPr>
          <w:sz w:val="24"/>
          <w:szCs w:val="24"/>
        </w:rPr>
        <w:tab/>
        <w:t>контракта</w:t>
      </w:r>
    </w:p>
    <w:p w:rsidR="003B4856" w:rsidRPr="00D77A92" w:rsidRDefault="000F19F4">
      <w:pPr>
        <w:pStyle w:val="20"/>
        <w:shd w:val="clear" w:color="auto" w:fill="auto"/>
        <w:tabs>
          <w:tab w:val="left" w:pos="1813"/>
          <w:tab w:val="right" w:pos="5106"/>
          <w:tab w:val="right" w:pos="7486"/>
          <w:tab w:val="left" w:pos="7657"/>
        </w:tabs>
        <w:spacing w:after="0" w:line="552" w:lineRule="exact"/>
        <w:jc w:val="both"/>
        <w:rPr>
          <w:sz w:val="24"/>
          <w:szCs w:val="24"/>
        </w:rPr>
      </w:pPr>
      <w:r w:rsidRPr="00D77A92">
        <w:rPr>
          <w:sz w:val="24"/>
          <w:szCs w:val="24"/>
        </w:rPr>
        <w:t>учреждения,</w:t>
      </w:r>
      <w:r w:rsidRPr="00D77A92">
        <w:rPr>
          <w:sz w:val="24"/>
          <w:szCs w:val="24"/>
        </w:rPr>
        <w:tab/>
        <w:t>соглашения,</w:t>
      </w:r>
      <w:r w:rsidRPr="00D77A92">
        <w:rPr>
          <w:sz w:val="24"/>
          <w:szCs w:val="24"/>
        </w:rPr>
        <w:tab/>
        <w:t>договора</w:t>
      </w:r>
      <w:r w:rsidRPr="00D77A92">
        <w:rPr>
          <w:sz w:val="24"/>
          <w:szCs w:val="24"/>
        </w:rPr>
        <w:tab/>
        <w:t>о капитальных</w:t>
      </w:r>
      <w:r w:rsidRPr="00D77A92">
        <w:rPr>
          <w:sz w:val="24"/>
          <w:szCs w:val="24"/>
        </w:rPr>
        <w:tab/>
        <w:t>вложениях,</w:t>
      </w:r>
    </w:p>
    <w:p w:rsidR="003B4856" w:rsidRPr="00D77A92" w:rsidRDefault="000F19F4">
      <w:pPr>
        <w:pStyle w:val="20"/>
        <w:shd w:val="clear" w:color="auto" w:fill="auto"/>
        <w:tabs>
          <w:tab w:val="right" w:pos="9122"/>
        </w:tabs>
        <w:spacing w:after="0" w:line="552" w:lineRule="exact"/>
        <w:jc w:val="both"/>
        <w:rPr>
          <w:sz w:val="24"/>
          <w:szCs w:val="24"/>
        </w:rPr>
      </w:pPr>
      <w:r w:rsidRPr="00D77A92">
        <w:rPr>
          <w:sz w:val="24"/>
          <w:szCs w:val="24"/>
        </w:rPr>
        <w:t>договора о проведении капитального ремонта</w:t>
      </w:r>
      <w:r w:rsidRPr="00D77A92">
        <w:rPr>
          <w:sz w:val="24"/>
          <w:szCs w:val="24"/>
        </w:rPr>
        <w:tab/>
        <w:t>используется</w:t>
      </w:r>
    </w:p>
    <w:p w:rsidR="003B4856" w:rsidRPr="00D77A92" w:rsidRDefault="000F19F4">
      <w:pPr>
        <w:pStyle w:val="20"/>
        <w:shd w:val="clear" w:color="auto" w:fill="auto"/>
        <w:tabs>
          <w:tab w:val="left" w:pos="5808"/>
          <w:tab w:val="right" w:pos="9122"/>
        </w:tabs>
        <w:spacing w:after="0" w:line="552" w:lineRule="exact"/>
        <w:jc w:val="both"/>
        <w:rPr>
          <w:sz w:val="24"/>
          <w:szCs w:val="24"/>
        </w:rPr>
      </w:pPr>
      <w:r w:rsidRPr="00D77A92">
        <w:rPr>
          <w:sz w:val="24"/>
          <w:szCs w:val="24"/>
        </w:rPr>
        <w:t>для идентификации государственных</w:t>
      </w:r>
      <w:r w:rsidRPr="00D77A92">
        <w:rPr>
          <w:sz w:val="24"/>
          <w:szCs w:val="24"/>
        </w:rPr>
        <w:tab/>
        <w:t>контрактов,</w:t>
      </w:r>
      <w:r w:rsidRPr="00D77A92">
        <w:rPr>
          <w:sz w:val="24"/>
          <w:szCs w:val="24"/>
        </w:rPr>
        <w:tab/>
        <w:t>контрактов</w:t>
      </w:r>
    </w:p>
    <w:p w:rsidR="003B4856" w:rsidRPr="00D77A92" w:rsidRDefault="000F19F4">
      <w:pPr>
        <w:pStyle w:val="20"/>
        <w:shd w:val="clear" w:color="auto" w:fill="auto"/>
        <w:tabs>
          <w:tab w:val="left" w:pos="1813"/>
          <w:tab w:val="right" w:pos="5106"/>
          <w:tab w:val="right" w:pos="7486"/>
          <w:tab w:val="left" w:pos="7662"/>
        </w:tabs>
        <w:spacing w:after="0" w:line="552" w:lineRule="exact"/>
        <w:jc w:val="both"/>
        <w:rPr>
          <w:sz w:val="24"/>
          <w:szCs w:val="24"/>
        </w:rPr>
      </w:pPr>
      <w:r w:rsidRPr="00D77A92">
        <w:rPr>
          <w:sz w:val="24"/>
          <w:szCs w:val="24"/>
        </w:rPr>
        <w:t>учреждений,</w:t>
      </w:r>
      <w:r w:rsidRPr="00D77A92">
        <w:rPr>
          <w:sz w:val="24"/>
          <w:szCs w:val="24"/>
        </w:rPr>
        <w:tab/>
        <w:t>соглашений,</w:t>
      </w:r>
      <w:r w:rsidRPr="00D77A92">
        <w:rPr>
          <w:sz w:val="24"/>
          <w:szCs w:val="24"/>
        </w:rPr>
        <w:tab/>
        <w:t>договоров</w:t>
      </w:r>
      <w:r w:rsidRPr="00D77A92">
        <w:rPr>
          <w:sz w:val="24"/>
          <w:szCs w:val="24"/>
        </w:rPr>
        <w:tab/>
        <w:t>о капитальных</w:t>
      </w:r>
      <w:r w:rsidRPr="00D77A92">
        <w:rPr>
          <w:sz w:val="24"/>
          <w:szCs w:val="24"/>
        </w:rPr>
        <w:tab/>
        <w:t>вложениях,</w:t>
      </w:r>
    </w:p>
    <w:p w:rsidR="003B4856" w:rsidRPr="00D77A92" w:rsidRDefault="000F19F4">
      <w:pPr>
        <w:pStyle w:val="20"/>
        <w:shd w:val="clear" w:color="auto" w:fill="auto"/>
        <w:tabs>
          <w:tab w:val="left" w:pos="5808"/>
          <w:tab w:val="right" w:pos="9122"/>
        </w:tabs>
        <w:spacing w:after="0" w:line="552" w:lineRule="exact"/>
        <w:jc w:val="both"/>
        <w:rPr>
          <w:sz w:val="24"/>
          <w:szCs w:val="24"/>
        </w:rPr>
      </w:pPr>
      <w:r w:rsidRPr="00D77A92">
        <w:rPr>
          <w:sz w:val="24"/>
          <w:szCs w:val="24"/>
        </w:rPr>
        <w:t xml:space="preserve">договоров о проведении капитального ремонта и расчетов по ним, а также расчетов по контрактам, договорам, соглашениям, заключенным в рамках исполнения государственных контрактов, контрактов </w:t>
      </w:r>
      <w:r w:rsidRPr="00D77A92">
        <w:rPr>
          <w:sz w:val="24"/>
          <w:szCs w:val="24"/>
        </w:rPr>
        <w:t>учреждений, соглашений, договоров о</w:t>
      </w:r>
      <w:r w:rsidRPr="00D77A92">
        <w:rPr>
          <w:sz w:val="24"/>
          <w:szCs w:val="24"/>
        </w:rPr>
        <w:tab/>
        <w:t>капитальных</w:t>
      </w:r>
      <w:r w:rsidRPr="00D77A92">
        <w:rPr>
          <w:sz w:val="24"/>
          <w:szCs w:val="24"/>
        </w:rPr>
        <w:tab/>
        <w:t>вложениях,</w:t>
      </w:r>
    </w:p>
    <w:p w:rsidR="003B4856" w:rsidRPr="00D77A92" w:rsidRDefault="000F19F4">
      <w:pPr>
        <w:pStyle w:val="20"/>
        <w:shd w:val="clear" w:color="auto" w:fill="auto"/>
        <w:tabs>
          <w:tab w:val="left" w:pos="1813"/>
          <w:tab w:val="right" w:pos="5106"/>
          <w:tab w:val="left" w:pos="7626"/>
        </w:tabs>
        <w:spacing w:after="0" w:line="552" w:lineRule="exact"/>
        <w:jc w:val="both"/>
        <w:rPr>
          <w:sz w:val="24"/>
          <w:szCs w:val="24"/>
        </w:rPr>
      </w:pPr>
      <w:r w:rsidRPr="00D77A92">
        <w:rPr>
          <w:sz w:val="24"/>
          <w:szCs w:val="24"/>
        </w:rPr>
        <w:t>договоров о</w:t>
      </w:r>
      <w:r w:rsidRPr="00D77A92">
        <w:rPr>
          <w:sz w:val="24"/>
          <w:szCs w:val="24"/>
        </w:rPr>
        <w:tab/>
        <w:t>проведении</w:t>
      </w:r>
      <w:r w:rsidRPr="00D77A92">
        <w:rPr>
          <w:sz w:val="24"/>
          <w:szCs w:val="24"/>
        </w:rPr>
        <w:tab/>
        <w:t>капитального ремонта (далее</w:t>
      </w:r>
      <w:r w:rsidRPr="00D77A92">
        <w:rPr>
          <w:sz w:val="24"/>
          <w:szCs w:val="24"/>
        </w:rPr>
        <w:tab/>
        <w:t>- договор)</w:t>
      </w:r>
    </w:p>
    <w:p w:rsidR="003B4856" w:rsidRPr="00D77A92" w:rsidRDefault="000F19F4">
      <w:pPr>
        <w:pStyle w:val="20"/>
        <w:shd w:val="clear" w:color="auto" w:fill="auto"/>
        <w:tabs>
          <w:tab w:val="left" w:pos="1813"/>
          <w:tab w:val="right" w:pos="7486"/>
          <w:tab w:val="left" w:pos="7662"/>
        </w:tabs>
        <w:spacing w:after="0" w:line="552" w:lineRule="exact"/>
        <w:jc w:val="both"/>
        <w:rPr>
          <w:sz w:val="24"/>
          <w:szCs w:val="24"/>
        </w:rPr>
      </w:pPr>
      <w:proofErr w:type="gramStart"/>
      <w:r w:rsidRPr="00D77A92">
        <w:rPr>
          <w:sz w:val="24"/>
          <w:szCs w:val="24"/>
        </w:rPr>
        <w:t>(за исключением расчетов по государственным контрактам, контрактам учреждений, соглашениям, договорам по капитальным вложениям, договор</w:t>
      </w:r>
      <w:r w:rsidRPr="00D77A92">
        <w:rPr>
          <w:sz w:val="24"/>
          <w:szCs w:val="24"/>
        </w:rPr>
        <w:t>ам о проведении капитального ремонта, договорам, содержащим</w:t>
      </w:r>
      <w:r w:rsidRPr="00D77A92">
        <w:rPr>
          <w:sz w:val="24"/>
          <w:szCs w:val="24"/>
        </w:rPr>
        <w:tab/>
        <w:t>сведения, составляющие</w:t>
      </w:r>
      <w:r w:rsidRPr="00D77A92">
        <w:rPr>
          <w:sz w:val="24"/>
          <w:szCs w:val="24"/>
        </w:rPr>
        <w:tab/>
        <w:t>государственную</w:t>
      </w:r>
      <w:r w:rsidRPr="00D77A92">
        <w:rPr>
          <w:sz w:val="24"/>
          <w:szCs w:val="24"/>
        </w:rPr>
        <w:tab/>
        <w:t>или иную</w:t>
      </w:r>
      <w:proofErr w:type="gramEnd"/>
    </w:p>
    <w:p w:rsidR="003B4856" w:rsidRPr="00D77A92" w:rsidRDefault="000F19F4">
      <w:pPr>
        <w:pStyle w:val="20"/>
        <w:shd w:val="clear" w:color="auto" w:fill="auto"/>
        <w:spacing w:after="0" w:line="552" w:lineRule="exact"/>
        <w:jc w:val="both"/>
        <w:rPr>
          <w:sz w:val="24"/>
          <w:szCs w:val="24"/>
        </w:rPr>
      </w:pPr>
      <w:r w:rsidRPr="00D77A92">
        <w:rPr>
          <w:sz w:val="24"/>
          <w:szCs w:val="24"/>
        </w:rPr>
        <w:t>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</w:t>
      </w:r>
      <w:r w:rsidRPr="00D77A92">
        <w:rPr>
          <w:sz w:val="24"/>
          <w:szCs w:val="24"/>
        </w:rPr>
        <w:t>и тайну) (далее - сведения, составляющие государственную тайну).</w:t>
      </w:r>
    </w:p>
    <w:p w:rsidR="003B4856" w:rsidRPr="00D77A92" w:rsidRDefault="000F19F4">
      <w:pPr>
        <w:pStyle w:val="20"/>
        <w:numPr>
          <w:ilvl w:val="0"/>
          <w:numId w:val="1"/>
        </w:numPr>
        <w:shd w:val="clear" w:color="auto" w:fill="auto"/>
        <w:tabs>
          <w:tab w:val="left" w:pos="1066"/>
        </w:tabs>
        <w:spacing w:after="0" w:line="552" w:lineRule="exact"/>
        <w:ind w:firstLine="780"/>
        <w:jc w:val="both"/>
        <w:rPr>
          <w:sz w:val="24"/>
          <w:szCs w:val="24"/>
        </w:rPr>
      </w:pPr>
      <w:r w:rsidRPr="00D77A92">
        <w:rPr>
          <w:sz w:val="24"/>
          <w:szCs w:val="24"/>
        </w:rPr>
        <w:t>Идентификатор государственного контракта формируется заказчиком с соблюдением структуры, установленной пунктом 11 настоящего Порядка, после формирования реестровой записи в реестре контрактов</w:t>
      </w:r>
      <w:r w:rsidRPr="00D77A92">
        <w:rPr>
          <w:sz w:val="24"/>
          <w:szCs w:val="24"/>
        </w:rPr>
        <w:t xml:space="preserve">, заключенных заказчиками, или </w:t>
      </w:r>
      <w:r w:rsidRPr="00D77A92">
        <w:rPr>
          <w:sz w:val="24"/>
          <w:szCs w:val="24"/>
        </w:rPr>
        <w:lastRenderedPageBreak/>
        <w:t>реестре контрактов, содержащем сведения, составляющие государственную тайну.</w:t>
      </w:r>
    </w:p>
    <w:p w:rsidR="003B4856" w:rsidRPr="00D77A92" w:rsidRDefault="000F19F4">
      <w:pPr>
        <w:pStyle w:val="20"/>
        <w:numPr>
          <w:ilvl w:val="0"/>
          <w:numId w:val="1"/>
        </w:numPr>
        <w:shd w:val="clear" w:color="auto" w:fill="auto"/>
        <w:tabs>
          <w:tab w:val="left" w:pos="1071"/>
        </w:tabs>
        <w:spacing w:after="0" w:line="485" w:lineRule="exact"/>
        <w:ind w:firstLine="780"/>
        <w:jc w:val="both"/>
        <w:rPr>
          <w:sz w:val="24"/>
          <w:szCs w:val="24"/>
        </w:rPr>
      </w:pPr>
      <w:proofErr w:type="gramStart"/>
      <w:r w:rsidRPr="00D77A92">
        <w:rPr>
          <w:sz w:val="24"/>
          <w:szCs w:val="24"/>
        </w:rPr>
        <w:t>Идентификатор соглашения формируется главным распорядителем средств федерального бюджета с соблюдением структуры, установленной пунктом 12 настоящег</w:t>
      </w:r>
      <w:r w:rsidRPr="00D77A92">
        <w:rPr>
          <w:sz w:val="24"/>
          <w:szCs w:val="24"/>
        </w:rPr>
        <w:t>о Порядка, после формирования реестровой записи в реестре соглашений (договоров) о предоставлении субсидий юридическим лицам, индивидуальным предпринимателям, физическим лицам - производителям товаров (работ, услуг), бюджетных инвестиций юридическим лицам,</w:t>
      </w:r>
      <w:r w:rsidRPr="00D77A92">
        <w:rPr>
          <w:sz w:val="24"/>
          <w:szCs w:val="24"/>
        </w:rPr>
        <w:t xml:space="preserve"> не являющимся федеральными государственными учреждениями и федеральными государственными унитарными предприятиями, субсидий, субвенций, иных межбюджетных трансфертов, имеющих целевое назначение, бюджетам</w:t>
      </w:r>
      <w:proofErr w:type="gramEnd"/>
      <w:r w:rsidRPr="00D77A92">
        <w:rPr>
          <w:sz w:val="24"/>
          <w:szCs w:val="24"/>
        </w:rPr>
        <w:t xml:space="preserve"> субъектов Российской Федерации (далее - реестр согл</w:t>
      </w:r>
      <w:r w:rsidRPr="00D77A92">
        <w:rPr>
          <w:sz w:val="24"/>
          <w:szCs w:val="24"/>
        </w:rPr>
        <w:t>ашений), за исключением случая, предусмотренного пунктом 13 настоящего Порядка.</w:t>
      </w:r>
    </w:p>
    <w:p w:rsidR="003B4856" w:rsidRPr="00D77A92" w:rsidRDefault="000F19F4">
      <w:pPr>
        <w:pStyle w:val="20"/>
        <w:shd w:val="clear" w:color="auto" w:fill="auto"/>
        <w:spacing w:after="0" w:line="485" w:lineRule="exact"/>
        <w:ind w:firstLine="780"/>
        <w:jc w:val="both"/>
        <w:rPr>
          <w:sz w:val="24"/>
          <w:szCs w:val="24"/>
        </w:rPr>
      </w:pPr>
      <w:r w:rsidRPr="00D77A92">
        <w:rPr>
          <w:sz w:val="24"/>
          <w:szCs w:val="24"/>
        </w:rPr>
        <w:t xml:space="preserve">Положения абзаца первого настоящего пункта не распространяются на соглашения о предоставлении из бюджета субъекта Российской Федерации (местного бюджета) субсидии юридическому </w:t>
      </w:r>
      <w:r w:rsidRPr="00D77A92">
        <w:rPr>
          <w:sz w:val="24"/>
          <w:szCs w:val="24"/>
        </w:rPr>
        <w:t xml:space="preserve">лицу, крестьянскому (фермерскому) хозяйству, индивидуальному предпринимателю, источником финансового </w:t>
      </w:r>
      <w:proofErr w:type="gramStart"/>
      <w:r w:rsidRPr="00D77A92">
        <w:rPr>
          <w:sz w:val="24"/>
          <w:szCs w:val="24"/>
        </w:rPr>
        <w:t>обеспечения</w:t>
      </w:r>
      <w:proofErr w:type="gramEnd"/>
      <w:r w:rsidRPr="00D77A92">
        <w:rPr>
          <w:sz w:val="24"/>
          <w:szCs w:val="24"/>
        </w:rPr>
        <w:t xml:space="preserve"> которых являются субсидии, предоставляемые из федерального бюджета бюджетам субъектов Российской Федерации (местным бюджетам) в целях </w:t>
      </w:r>
      <w:proofErr w:type="spellStart"/>
      <w:r w:rsidRPr="00D77A92">
        <w:rPr>
          <w:sz w:val="24"/>
          <w:szCs w:val="24"/>
        </w:rPr>
        <w:t>софинанси</w:t>
      </w:r>
      <w:r w:rsidRPr="00D77A92">
        <w:rPr>
          <w:sz w:val="24"/>
          <w:szCs w:val="24"/>
        </w:rPr>
        <w:t>рования</w:t>
      </w:r>
      <w:proofErr w:type="spellEnd"/>
      <w:r w:rsidRPr="00D77A92">
        <w:rPr>
          <w:sz w:val="24"/>
          <w:szCs w:val="24"/>
        </w:rPr>
        <w:t xml:space="preserve"> расходных обязательств указанных субъектов Российской Федерации (местных бюджетов) по поддержке отраслей промышленности и сельского хозяйства (далее - субсидия сельхоз- и товаропроизводителям, субсидия на поддержку отраслей промышленности и сельско</w:t>
      </w:r>
      <w:r w:rsidRPr="00D77A92">
        <w:rPr>
          <w:sz w:val="24"/>
          <w:szCs w:val="24"/>
        </w:rPr>
        <w:t>го хозяйства) и соглашения о предоставлении из бюджета субъекта Российской Федерации субсидии фонду капитального ремонта субъекта Российской Федерации, фонду развития промышленности субъекта Российской Федерации (далее - субсидия фонду капитального ремонта</w:t>
      </w:r>
      <w:r w:rsidRPr="00D77A92">
        <w:rPr>
          <w:sz w:val="24"/>
          <w:szCs w:val="24"/>
        </w:rPr>
        <w:t>, фонду развития промышленности).</w:t>
      </w:r>
    </w:p>
    <w:p w:rsidR="003B4856" w:rsidRPr="00D77A92" w:rsidRDefault="000F19F4">
      <w:pPr>
        <w:pStyle w:val="20"/>
        <w:numPr>
          <w:ilvl w:val="0"/>
          <w:numId w:val="1"/>
        </w:numPr>
        <w:shd w:val="clear" w:color="auto" w:fill="auto"/>
        <w:tabs>
          <w:tab w:val="left" w:pos="1102"/>
        </w:tabs>
        <w:spacing w:after="0" w:line="485" w:lineRule="exact"/>
        <w:ind w:left="780"/>
        <w:jc w:val="both"/>
        <w:rPr>
          <w:sz w:val="24"/>
          <w:szCs w:val="24"/>
        </w:rPr>
      </w:pPr>
      <w:r w:rsidRPr="00D77A92">
        <w:rPr>
          <w:sz w:val="24"/>
          <w:szCs w:val="24"/>
        </w:rPr>
        <w:t>Идентификатор контракта учреждения формируется</w:t>
      </w:r>
    </w:p>
    <w:p w:rsidR="003B4856" w:rsidRPr="00D77A92" w:rsidRDefault="000F19F4">
      <w:pPr>
        <w:pStyle w:val="20"/>
        <w:shd w:val="clear" w:color="auto" w:fill="auto"/>
        <w:tabs>
          <w:tab w:val="left" w:pos="552"/>
          <w:tab w:val="left" w:pos="5981"/>
          <w:tab w:val="left" w:pos="7984"/>
        </w:tabs>
        <w:spacing w:after="0" w:line="485" w:lineRule="exact"/>
        <w:jc w:val="both"/>
        <w:rPr>
          <w:sz w:val="24"/>
          <w:szCs w:val="24"/>
        </w:rPr>
      </w:pPr>
      <w:proofErr w:type="gramStart"/>
      <w:r w:rsidRPr="00D77A92">
        <w:rPr>
          <w:sz w:val="24"/>
          <w:szCs w:val="24"/>
        </w:rPr>
        <w:t xml:space="preserve">заказчиком (федеральным бюджетным или автономным учреждением) по контракту с соблюдением структуры, установленной пунктом 14 настоящего Порядка, после формирования реестровой </w:t>
      </w:r>
      <w:r w:rsidRPr="00D77A92">
        <w:rPr>
          <w:sz w:val="24"/>
          <w:szCs w:val="24"/>
        </w:rPr>
        <w:t>записи в</w:t>
      </w:r>
      <w:r w:rsidRPr="00D77A92">
        <w:rPr>
          <w:sz w:val="24"/>
          <w:szCs w:val="24"/>
        </w:rPr>
        <w:tab/>
        <w:t>реестре контрактов, заключенных</w:t>
      </w:r>
      <w:r w:rsidRPr="00D77A92">
        <w:rPr>
          <w:sz w:val="24"/>
          <w:szCs w:val="24"/>
        </w:rPr>
        <w:tab/>
        <w:t>заказчиками</w:t>
      </w:r>
      <w:r w:rsidRPr="00D77A92">
        <w:rPr>
          <w:sz w:val="24"/>
          <w:szCs w:val="24"/>
        </w:rPr>
        <w:tab/>
        <w:t>(реестре</w:t>
      </w:r>
      <w:proofErr w:type="gramEnd"/>
    </w:p>
    <w:p w:rsidR="003B4856" w:rsidRPr="00D77A92" w:rsidRDefault="000F19F4">
      <w:pPr>
        <w:pStyle w:val="20"/>
        <w:shd w:val="clear" w:color="auto" w:fill="auto"/>
        <w:tabs>
          <w:tab w:val="left" w:pos="7984"/>
        </w:tabs>
        <w:spacing w:after="0" w:line="485" w:lineRule="exact"/>
        <w:jc w:val="both"/>
        <w:rPr>
          <w:sz w:val="24"/>
          <w:szCs w:val="24"/>
        </w:rPr>
      </w:pPr>
      <w:r w:rsidRPr="00D77A92">
        <w:rPr>
          <w:sz w:val="24"/>
          <w:szCs w:val="24"/>
        </w:rPr>
        <w:lastRenderedPageBreak/>
        <w:t>договоров, заключенных заказчиками по результатам</w:t>
      </w:r>
      <w:r w:rsidRPr="00D77A92">
        <w:rPr>
          <w:sz w:val="24"/>
          <w:szCs w:val="24"/>
        </w:rPr>
        <w:tab/>
        <w:t>закупки),</w:t>
      </w:r>
    </w:p>
    <w:p w:rsidR="003B4856" w:rsidRPr="00D77A92" w:rsidRDefault="000F19F4">
      <w:pPr>
        <w:pStyle w:val="20"/>
        <w:shd w:val="clear" w:color="auto" w:fill="auto"/>
        <w:spacing w:after="0" w:line="485" w:lineRule="exact"/>
        <w:jc w:val="both"/>
        <w:rPr>
          <w:sz w:val="24"/>
          <w:szCs w:val="24"/>
        </w:rPr>
      </w:pPr>
      <w:r w:rsidRPr="00D77A92">
        <w:rPr>
          <w:sz w:val="24"/>
          <w:szCs w:val="24"/>
        </w:rPr>
        <w:t xml:space="preserve">или </w:t>
      </w:r>
      <w:proofErr w:type="gramStart"/>
      <w:r w:rsidRPr="00D77A92">
        <w:rPr>
          <w:sz w:val="24"/>
          <w:szCs w:val="24"/>
        </w:rPr>
        <w:t>реестре</w:t>
      </w:r>
      <w:proofErr w:type="gramEnd"/>
      <w:r w:rsidRPr="00D77A92">
        <w:rPr>
          <w:sz w:val="24"/>
          <w:szCs w:val="24"/>
        </w:rPr>
        <w:t xml:space="preserve"> контрактов, содержащем сведения, составляющие государственную тайну.</w:t>
      </w:r>
    </w:p>
    <w:p w:rsidR="003B4856" w:rsidRPr="00D77A92" w:rsidRDefault="000F19F4">
      <w:pPr>
        <w:pStyle w:val="20"/>
        <w:numPr>
          <w:ilvl w:val="0"/>
          <w:numId w:val="1"/>
        </w:numPr>
        <w:shd w:val="clear" w:color="auto" w:fill="auto"/>
        <w:tabs>
          <w:tab w:val="left" w:pos="1102"/>
        </w:tabs>
        <w:spacing w:after="0" w:line="485" w:lineRule="exact"/>
        <w:ind w:left="780"/>
        <w:jc w:val="both"/>
        <w:rPr>
          <w:sz w:val="24"/>
          <w:szCs w:val="24"/>
        </w:rPr>
      </w:pPr>
      <w:r w:rsidRPr="00D77A92">
        <w:rPr>
          <w:sz w:val="24"/>
          <w:szCs w:val="24"/>
        </w:rPr>
        <w:t>Идентификатор договора о капитальных вложениях</w:t>
      </w:r>
    </w:p>
    <w:p w:rsidR="003B4856" w:rsidRPr="00D77A92" w:rsidRDefault="000F19F4">
      <w:pPr>
        <w:pStyle w:val="20"/>
        <w:shd w:val="clear" w:color="auto" w:fill="auto"/>
        <w:tabs>
          <w:tab w:val="left" w:pos="2813"/>
          <w:tab w:val="left" w:pos="4291"/>
          <w:tab w:val="left" w:pos="7747"/>
        </w:tabs>
        <w:spacing w:after="0" w:line="485" w:lineRule="exact"/>
        <w:jc w:val="both"/>
        <w:rPr>
          <w:sz w:val="24"/>
          <w:szCs w:val="24"/>
        </w:rPr>
      </w:pPr>
      <w:r w:rsidRPr="00D77A92">
        <w:rPr>
          <w:sz w:val="24"/>
          <w:szCs w:val="24"/>
        </w:rPr>
        <w:t>формир</w:t>
      </w:r>
      <w:r w:rsidRPr="00D77A92">
        <w:rPr>
          <w:sz w:val="24"/>
          <w:szCs w:val="24"/>
        </w:rPr>
        <w:t>уется территориальным органом Федерального казначейства или финансовым</w:t>
      </w:r>
      <w:r w:rsidRPr="00D77A92">
        <w:rPr>
          <w:sz w:val="24"/>
          <w:szCs w:val="24"/>
        </w:rPr>
        <w:tab/>
        <w:t>органом</w:t>
      </w:r>
      <w:r w:rsidRPr="00D77A92">
        <w:rPr>
          <w:sz w:val="24"/>
          <w:szCs w:val="24"/>
        </w:rPr>
        <w:tab/>
        <w:t>субъекта Российской</w:t>
      </w:r>
      <w:r w:rsidRPr="00D77A92">
        <w:rPr>
          <w:sz w:val="24"/>
          <w:szCs w:val="24"/>
        </w:rPr>
        <w:tab/>
        <w:t>Федерации</w:t>
      </w:r>
    </w:p>
    <w:p w:rsidR="003B4856" w:rsidRPr="00D77A92" w:rsidRDefault="000F19F4">
      <w:pPr>
        <w:pStyle w:val="20"/>
        <w:shd w:val="clear" w:color="auto" w:fill="auto"/>
        <w:tabs>
          <w:tab w:val="left" w:pos="1550"/>
          <w:tab w:val="left" w:pos="7984"/>
        </w:tabs>
        <w:spacing w:after="0" w:line="485" w:lineRule="exact"/>
        <w:jc w:val="both"/>
        <w:rPr>
          <w:sz w:val="24"/>
          <w:szCs w:val="24"/>
        </w:rPr>
      </w:pPr>
      <w:r w:rsidRPr="00D77A92">
        <w:rPr>
          <w:sz w:val="24"/>
          <w:szCs w:val="24"/>
        </w:rPr>
        <w:t>(муниципального образования), в котором открыт лицевой счет главному распорядителю средств бюджета субъекта Российской Федерации (местного</w:t>
      </w:r>
      <w:r w:rsidRPr="00D77A92">
        <w:rPr>
          <w:sz w:val="24"/>
          <w:szCs w:val="24"/>
        </w:rPr>
        <w:tab/>
        <w:t>бюджета)</w:t>
      </w:r>
      <w:r w:rsidRPr="00D77A92">
        <w:rPr>
          <w:sz w:val="24"/>
          <w:szCs w:val="24"/>
        </w:rPr>
        <w:t>, предоставившему из бюджета</w:t>
      </w:r>
      <w:r w:rsidRPr="00D77A92">
        <w:rPr>
          <w:sz w:val="24"/>
          <w:szCs w:val="24"/>
        </w:rPr>
        <w:tab/>
        <w:t>субъекта</w:t>
      </w:r>
    </w:p>
    <w:p w:rsidR="003B4856" w:rsidRPr="00D77A92" w:rsidRDefault="000F19F4">
      <w:pPr>
        <w:pStyle w:val="20"/>
        <w:shd w:val="clear" w:color="auto" w:fill="auto"/>
        <w:spacing w:after="0" w:line="485" w:lineRule="exact"/>
        <w:jc w:val="both"/>
        <w:rPr>
          <w:sz w:val="24"/>
          <w:szCs w:val="24"/>
        </w:rPr>
      </w:pPr>
      <w:proofErr w:type="gramStart"/>
      <w:r w:rsidRPr="00D77A92">
        <w:rPr>
          <w:sz w:val="24"/>
          <w:szCs w:val="24"/>
        </w:rPr>
        <w:t>Российской Федерации (местного бюджета) субсидию юридическому лицу, государственному (муниципальному) заказчику по государственному (муниципальному) контракту о поставке товаров, выполнении работ, оказании услуг, заклю</w:t>
      </w:r>
      <w:r w:rsidRPr="00D77A92">
        <w:rPr>
          <w:sz w:val="24"/>
          <w:szCs w:val="24"/>
        </w:rPr>
        <w:t>чаемому на сумму 100 000,0 тыс. рублей и более (далее - главный распорядитель средств бюджета субъекта Российской Федерации (местного бюджета), государственный (муниципальный) заказчик), с соблюдением структуры, установленной пунктом 15 настоящего Порядка.</w:t>
      </w:r>
      <w:proofErr w:type="gramEnd"/>
    </w:p>
    <w:p w:rsidR="003B4856" w:rsidRPr="00D77A92" w:rsidRDefault="000F19F4">
      <w:pPr>
        <w:pStyle w:val="20"/>
        <w:numPr>
          <w:ilvl w:val="0"/>
          <w:numId w:val="1"/>
        </w:numPr>
        <w:shd w:val="clear" w:color="auto" w:fill="auto"/>
        <w:tabs>
          <w:tab w:val="left" w:pos="1062"/>
        </w:tabs>
        <w:spacing w:after="0" w:line="490" w:lineRule="exact"/>
        <w:ind w:firstLine="760"/>
        <w:jc w:val="both"/>
        <w:rPr>
          <w:sz w:val="24"/>
          <w:szCs w:val="24"/>
        </w:rPr>
      </w:pPr>
      <w:proofErr w:type="gramStart"/>
      <w:r w:rsidRPr="00D77A92">
        <w:rPr>
          <w:sz w:val="24"/>
          <w:szCs w:val="24"/>
        </w:rPr>
        <w:t xml:space="preserve">Идентификатор соглашения о предоставлении субсидии сельхоз- и товаропроизводителям формируется территориальным органом Федерального казначейства или финансовым органом субъекта Российской Федерации (муниципального образования), в котором открыт лицевой </w:t>
      </w:r>
      <w:r w:rsidRPr="00D77A92">
        <w:rPr>
          <w:sz w:val="24"/>
          <w:szCs w:val="24"/>
        </w:rPr>
        <w:t>счет главному распорядителю средств бюджета субъекта Российской Федерации (местного бюджета), предоставляющему из бюджета субъекта Российской Федерации местного бюджета) субсидию сельхоз- и товаропроизводителям, с соблюдением структуры, установленной пункт</w:t>
      </w:r>
      <w:r w:rsidRPr="00D77A92">
        <w:rPr>
          <w:sz w:val="24"/>
          <w:szCs w:val="24"/>
        </w:rPr>
        <w:t>ом 15 настоящего Порядка.</w:t>
      </w:r>
      <w:proofErr w:type="gramEnd"/>
    </w:p>
    <w:p w:rsidR="003B4856" w:rsidRPr="00D77A92" w:rsidRDefault="000F19F4">
      <w:pPr>
        <w:pStyle w:val="20"/>
        <w:numPr>
          <w:ilvl w:val="0"/>
          <w:numId w:val="1"/>
        </w:numPr>
        <w:shd w:val="clear" w:color="auto" w:fill="auto"/>
        <w:tabs>
          <w:tab w:val="left" w:pos="1052"/>
        </w:tabs>
        <w:spacing w:after="0" w:line="518" w:lineRule="exact"/>
        <w:ind w:firstLine="760"/>
        <w:jc w:val="both"/>
        <w:rPr>
          <w:sz w:val="24"/>
          <w:szCs w:val="24"/>
        </w:rPr>
      </w:pPr>
      <w:proofErr w:type="gramStart"/>
      <w:r w:rsidRPr="00D77A92">
        <w:rPr>
          <w:sz w:val="24"/>
          <w:szCs w:val="24"/>
        </w:rPr>
        <w:t>Идентификатор соглашения о предоставлении субсидии фонду капитального ремонта, фонду развития промышленности формируется территориальным органом Федерального казначейства или финансовым органом субъекта Российской Федерации, в кот</w:t>
      </w:r>
      <w:r w:rsidRPr="00D77A92">
        <w:rPr>
          <w:sz w:val="24"/>
          <w:szCs w:val="24"/>
        </w:rPr>
        <w:t xml:space="preserve">ором открыт лицевой счет главному распорядителю средств бюджета субъекта Российской Федерации, предоставляющему из бюджета субъекта Российской Федерации субсидию фонду капитального ремонта, фонду развития промышленности, с </w:t>
      </w:r>
      <w:r w:rsidRPr="00D77A92">
        <w:rPr>
          <w:sz w:val="24"/>
          <w:szCs w:val="24"/>
        </w:rPr>
        <w:lastRenderedPageBreak/>
        <w:t>соблюдением структуры, установлен</w:t>
      </w:r>
      <w:r w:rsidRPr="00D77A92">
        <w:rPr>
          <w:sz w:val="24"/>
          <w:szCs w:val="24"/>
        </w:rPr>
        <w:t>ной пунктом 16 настоящего Порядка.</w:t>
      </w:r>
      <w:proofErr w:type="gramEnd"/>
    </w:p>
    <w:p w:rsidR="003B4856" w:rsidRPr="00D77A92" w:rsidRDefault="000F19F4">
      <w:pPr>
        <w:pStyle w:val="20"/>
        <w:numPr>
          <w:ilvl w:val="0"/>
          <w:numId w:val="1"/>
        </w:numPr>
        <w:shd w:val="clear" w:color="auto" w:fill="auto"/>
        <w:tabs>
          <w:tab w:val="left" w:pos="1052"/>
        </w:tabs>
        <w:spacing w:after="0" w:line="581" w:lineRule="exact"/>
        <w:ind w:firstLine="760"/>
        <w:jc w:val="both"/>
        <w:rPr>
          <w:sz w:val="24"/>
          <w:szCs w:val="24"/>
        </w:rPr>
      </w:pPr>
      <w:proofErr w:type="gramStart"/>
      <w:r w:rsidRPr="00D77A92">
        <w:rPr>
          <w:sz w:val="24"/>
          <w:szCs w:val="24"/>
        </w:rPr>
        <w:t>Идентификатор договора о проведении капитального ремонта формируется заказчиком с соблюдением структуры, установленной пунктом 17 настоящего Порядка, после формирования реестровой записи в реестре договоров об оказании ус</w:t>
      </w:r>
      <w:r w:rsidRPr="00D77A92">
        <w:rPr>
          <w:sz w:val="24"/>
          <w:szCs w:val="24"/>
        </w:rPr>
        <w:t>луг и (или) выполнении работ по капитальному ремонту общего имущества в многоквартирном доме, заключенных заказчиками (далее - реестр договоров о проведении капитального ремонта), за исключением случая, предусмотренного пунктом 18 настоящего Порядка.</w:t>
      </w:r>
      <w:proofErr w:type="gramEnd"/>
    </w:p>
    <w:p w:rsidR="003B4856" w:rsidRPr="00D77A92" w:rsidRDefault="000F19F4">
      <w:pPr>
        <w:pStyle w:val="20"/>
        <w:numPr>
          <w:ilvl w:val="0"/>
          <w:numId w:val="1"/>
        </w:numPr>
        <w:shd w:val="clear" w:color="auto" w:fill="auto"/>
        <w:tabs>
          <w:tab w:val="left" w:pos="7872"/>
        </w:tabs>
        <w:spacing w:after="0" w:line="485" w:lineRule="exact"/>
        <w:ind w:firstLine="760"/>
        <w:jc w:val="both"/>
        <w:rPr>
          <w:sz w:val="24"/>
          <w:szCs w:val="24"/>
        </w:rPr>
      </w:pPr>
      <w:r w:rsidRPr="00D77A92">
        <w:rPr>
          <w:sz w:val="24"/>
          <w:szCs w:val="24"/>
        </w:rPr>
        <w:t>Иден</w:t>
      </w:r>
      <w:r w:rsidRPr="00D77A92">
        <w:rPr>
          <w:sz w:val="24"/>
          <w:szCs w:val="24"/>
        </w:rPr>
        <w:t>тификатор государственного контракта,</w:t>
      </w:r>
      <w:r w:rsidR="00D77A92">
        <w:rPr>
          <w:sz w:val="24"/>
          <w:szCs w:val="24"/>
        </w:rPr>
        <w:t xml:space="preserve"> </w:t>
      </w:r>
      <w:r w:rsidRPr="00D77A92">
        <w:rPr>
          <w:sz w:val="24"/>
          <w:szCs w:val="24"/>
        </w:rPr>
        <w:t>контракта учреждения, соглашения, договора о капитальных вложениях, договора о проведении капитального ремонта указывается:</w:t>
      </w:r>
    </w:p>
    <w:p w:rsidR="003B4856" w:rsidRPr="00D77A92" w:rsidRDefault="000F19F4">
      <w:pPr>
        <w:pStyle w:val="20"/>
        <w:shd w:val="clear" w:color="auto" w:fill="auto"/>
        <w:spacing w:after="0" w:line="485" w:lineRule="exact"/>
        <w:ind w:firstLine="760"/>
        <w:jc w:val="both"/>
        <w:rPr>
          <w:sz w:val="24"/>
          <w:szCs w:val="24"/>
        </w:rPr>
      </w:pPr>
      <w:r w:rsidRPr="00D77A92">
        <w:rPr>
          <w:sz w:val="24"/>
          <w:szCs w:val="24"/>
        </w:rPr>
        <w:t>в договорах, через символ «/» перед номером договора или в условиях договора;</w:t>
      </w:r>
    </w:p>
    <w:p w:rsidR="003B4856" w:rsidRPr="00D77A92" w:rsidRDefault="000F19F4">
      <w:pPr>
        <w:pStyle w:val="20"/>
        <w:shd w:val="clear" w:color="auto" w:fill="auto"/>
        <w:spacing w:after="0" w:line="485" w:lineRule="exact"/>
        <w:ind w:firstLine="760"/>
        <w:jc w:val="both"/>
        <w:rPr>
          <w:sz w:val="24"/>
          <w:szCs w:val="24"/>
        </w:rPr>
      </w:pPr>
      <w:r w:rsidRPr="00D77A92">
        <w:rPr>
          <w:sz w:val="24"/>
          <w:szCs w:val="24"/>
        </w:rPr>
        <w:t>в документах, по</w:t>
      </w:r>
      <w:r w:rsidRPr="00D77A92">
        <w:rPr>
          <w:sz w:val="24"/>
          <w:szCs w:val="24"/>
        </w:rPr>
        <w:t>дтверждающих возникновение денежных обязательств, через символ «/» перед номером документа;</w:t>
      </w:r>
    </w:p>
    <w:p w:rsidR="003B4856" w:rsidRPr="00D77A92" w:rsidRDefault="000F19F4">
      <w:pPr>
        <w:pStyle w:val="20"/>
        <w:shd w:val="clear" w:color="auto" w:fill="auto"/>
        <w:spacing w:after="0" w:line="485" w:lineRule="exact"/>
        <w:ind w:firstLine="760"/>
        <w:jc w:val="both"/>
        <w:rPr>
          <w:sz w:val="24"/>
          <w:szCs w:val="24"/>
        </w:rPr>
      </w:pPr>
      <w:r w:rsidRPr="00D77A92">
        <w:rPr>
          <w:sz w:val="24"/>
          <w:szCs w:val="24"/>
        </w:rPr>
        <w:t>в счете-фактуре в строке 8 - «Идентификатор государственного контракта, договора (соглашения)»</w:t>
      </w:r>
      <w:r w:rsidRPr="00D77A92">
        <w:rPr>
          <w:sz w:val="24"/>
          <w:szCs w:val="24"/>
          <w:vertAlign w:val="superscript"/>
        </w:rPr>
        <w:footnoteReference w:id="2"/>
      </w:r>
      <w:r w:rsidRPr="00D77A92">
        <w:rPr>
          <w:sz w:val="24"/>
          <w:szCs w:val="24"/>
        </w:rPr>
        <w:t>;</w:t>
      </w:r>
    </w:p>
    <w:p w:rsidR="003B4856" w:rsidRPr="00D77A92" w:rsidRDefault="000F19F4">
      <w:pPr>
        <w:pStyle w:val="20"/>
        <w:shd w:val="clear" w:color="auto" w:fill="auto"/>
        <w:spacing w:after="0" w:line="485" w:lineRule="exact"/>
        <w:ind w:firstLine="760"/>
        <w:jc w:val="both"/>
        <w:rPr>
          <w:sz w:val="24"/>
          <w:szCs w:val="24"/>
        </w:rPr>
      </w:pPr>
      <w:r w:rsidRPr="00D77A92">
        <w:rPr>
          <w:sz w:val="24"/>
          <w:szCs w:val="24"/>
        </w:rPr>
        <w:t>в платежных и расчетных документах (за исключением платежных и расч</w:t>
      </w:r>
      <w:r w:rsidRPr="00D77A92">
        <w:rPr>
          <w:sz w:val="24"/>
          <w:szCs w:val="24"/>
        </w:rPr>
        <w:t>етных документов на оплату государственных контрактов, контрактов учреждений, соглашений, договоров о капитальных вложениях, договоров о проведении капитального ремонта, содержащих сведения, составляющие государственную тайну).</w:t>
      </w:r>
    </w:p>
    <w:p w:rsidR="003B4856" w:rsidRPr="00D77A92" w:rsidRDefault="000F19F4">
      <w:pPr>
        <w:pStyle w:val="20"/>
        <w:shd w:val="clear" w:color="auto" w:fill="auto"/>
        <w:spacing w:after="0" w:line="485" w:lineRule="exact"/>
        <w:ind w:firstLine="760"/>
        <w:jc w:val="both"/>
        <w:rPr>
          <w:sz w:val="24"/>
          <w:szCs w:val="24"/>
        </w:rPr>
      </w:pPr>
      <w:r w:rsidRPr="00D77A92">
        <w:rPr>
          <w:sz w:val="24"/>
          <w:szCs w:val="24"/>
        </w:rPr>
        <w:t>В случае указания идентифика</w:t>
      </w:r>
      <w:r w:rsidRPr="00D77A92">
        <w:rPr>
          <w:sz w:val="24"/>
          <w:szCs w:val="24"/>
        </w:rPr>
        <w:t xml:space="preserve">тора через символ </w:t>
      </w:r>
      <w:r w:rsidRPr="00D77A92">
        <w:rPr>
          <w:rStyle w:val="22"/>
          <w:sz w:val="24"/>
          <w:szCs w:val="24"/>
        </w:rPr>
        <w:t>«/»</w:t>
      </w:r>
      <w:r w:rsidRPr="00D77A92">
        <w:rPr>
          <w:sz w:val="24"/>
          <w:szCs w:val="24"/>
        </w:rPr>
        <w:t xml:space="preserve"> перед номером договора, номер идентификатора не является составной частью номера договора.</w:t>
      </w:r>
    </w:p>
    <w:p w:rsidR="003B4856" w:rsidRPr="00D77A92" w:rsidRDefault="000F19F4">
      <w:pPr>
        <w:pStyle w:val="20"/>
        <w:numPr>
          <w:ilvl w:val="0"/>
          <w:numId w:val="1"/>
        </w:numPr>
        <w:shd w:val="clear" w:color="auto" w:fill="auto"/>
        <w:tabs>
          <w:tab w:val="left" w:pos="1191"/>
        </w:tabs>
        <w:spacing w:after="0" w:line="485" w:lineRule="exact"/>
        <w:ind w:firstLine="760"/>
        <w:jc w:val="both"/>
        <w:rPr>
          <w:sz w:val="24"/>
          <w:szCs w:val="24"/>
        </w:rPr>
      </w:pPr>
      <w:r w:rsidRPr="00D77A92">
        <w:rPr>
          <w:sz w:val="24"/>
          <w:szCs w:val="24"/>
        </w:rPr>
        <w:t>Идентификатор государственного контракта представляет собой двадцатизначный цифровой код и имеет следующую структуру:</w:t>
      </w:r>
    </w:p>
    <w:p w:rsidR="003B4856" w:rsidRPr="00D77A92" w:rsidRDefault="000F19F4">
      <w:pPr>
        <w:pStyle w:val="20"/>
        <w:shd w:val="clear" w:color="auto" w:fill="auto"/>
        <w:tabs>
          <w:tab w:val="left" w:pos="1079"/>
        </w:tabs>
        <w:spacing w:after="0" w:line="485" w:lineRule="exact"/>
        <w:ind w:firstLine="760"/>
        <w:jc w:val="both"/>
        <w:rPr>
          <w:sz w:val="24"/>
          <w:szCs w:val="24"/>
        </w:rPr>
      </w:pPr>
      <w:r w:rsidRPr="00D77A92">
        <w:rPr>
          <w:sz w:val="24"/>
          <w:szCs w:val="24"/>
        </w:rPr>
        <w:t>а)</w:t>
      </w:r>
      <w:r w:rsidRPr="00D77A92">
        <w:rPr>
          <w:sz w:val="24"/>
          <w:szCs w:val="24"/>
        </w:rPr>
        <w:tab/>
      </w:r>
      <w:r w:rsidRPr="00D77A92">
        <w:rPr>
          <w:sz w:val="24"/>
          <w:szCs w:val="24"/>
        </w:rPr>
        <w:t xml:space="preserve">1 - 19 разряды - соответствуют </w:t>
      </w:r>
      <w:r w:rsidRPr="00D77A92">
        <w:rPr>
          <w:rStyle w:val="24pt"/>
          <w:sz w:val="24"/>
          <w:szCs w:val="24"/>
        </w:rPr>
        <w:t>1-19</w:t>
      </w:r>
      <w:r w:rsidRPr="00D77A92">
        <w:rPr>
          <w:sz w:val="24"/>
          <w:szCs w:val="24"/>
        </w:rPr>
        <w:t xml:space="preserve"> разрядам уникального номера реестровой записи реестра контрактов, заключенных заказчиками, или </w:t>
      </w:r>
      <w:r w:rsidRPr="00D77A92">
        <w:rPr>
          <w:rStyle w:val="29pt"/>
          <w:sz w:val="24"/>
          <w:szCs w:val="24"/>
        </w:rPr>
        <w:t>9-27</w:t>
      </w:r>
      <w:r w:rsidRPr="00D77A92">
        <w:rPr>
          <w:sz w:val="24"/>
          <w:szCs w:val="24"/>
        </w:rPr>
        <w:t xml:space="preserve"> </w:t>
      </w:r>
      <w:r w:rsidRPr="00D77A92">
        <w:rPr>
          <w:sz w:val="24"/>
          <w:szCs w:val="24"/>
        </w:rPr>
        <w:lastRenderedPageBreak/>
        <w:t>разрядам уникального номера реестровой записи реестра контрактов, содержащего сведения, составляющие государственную тай</w:t>
      </w:r>
      <w:r w:rsidRPr="00D77A92">
        <w:rPr>
          <w:sz w:val="24"/>
          <w:szCs w:val="24"/>
        </w:rPr>
        <w:t>ну;</w:t>
      </w:r>
    </w:p>
    <w:p w:rsidR="003B4856" w:rsidRPr="00D77A92" w:rsidRDefault="000F19F4">
      <w:pPr>
        <w:pStyle w:val="20"/>
        <w:shd w:val="clear" w:color="auto" w:fill="auto"/>
        <w:tabs>
          <w:tab w:val="left" w:pos="1121"/>
        </w:tabs>
        <w:spacing w:after="0" w:line="485" w:lineRule="exact"/>
        <w:ind w:firstLine="760"/>
        <w:jc w:val="both"/>
        <w:rPr>
          <w:sz w:val="24"/>
          <w:szCs w:val="24"/>
        </w:rPr>
      </w:pPr>
      <w:r w:rsidRPr="00D77A92">
        <w:rPr>
          <w:sz w:val="24"/>
          <w:szCs w:val="24"/>
        </w:rPr>
        <w:t>б)</w:t>
      </w:r>
      <w:r w:rsidRPr="00D77A92">
        <w:rPr>
          <w:sz w:val="24"/>
          <w:szCs w:val="24"/>
        </w:rPr>
        <w:tab/>
        <w:t>20 разряд - идентификатор реестра контрактов, заключенных</w:t>
      </w:r>
    </w:p>
    <w:p w:rsidR="003B4856" w:rsidRPr="00D77A92" w:rsidRDefault="000F19F4">
      <w:pPr>
        <w:pStyle w:val="20"/>
        <w:shd w:val="clear" w:color="auto" w:fill="auto"/>
        <w:tabs>
          <w:tab w:val="left" w:pos="1935"/>
        </w:tabs>
        <w:spacing w:after="0" w:line="485" w:lineRule="exact"/>
        <w:jc w:val="both"/>
        <w:rPr>
          <w:sz w:val="24"/>
          <w:szCs w:val="24"/>
        </w:rPr>
      </w:pPr>
      <w:r w:rsidRPr="00D77A92">
        <w:rPr>
          <w:sz w:val="24"/>
          <w:szCs w:val="24"/>
        </w:rPr>
        <w:t>заказчиками</w:t>
      </w:r>
      <w:r w:rsidRPr="00D77A92">
        <w:rPr>
          <w:sz w:val="24"/>
          <w:szCs w:val="24"/>
        </w:rPr>
        <w:tab/>
        <w:t>(указывается «О»), или реестра контрактов,</w:t>
      </w:r>
    </w:p>
    <w:p w:rsidR="003B4856" w:rsidRPr="00D77A92" w:rsidRDefault="000F19F4">
      <w:pPr>
        <w:pStyle w:val="20"/>
        <w:shd w:val="clear" w:color="auto" w:fill="auto"/>
        <w:tabs>
          <w:tab w:val="left" w:pos="1935"/>
          <w:tab w:val="left" w:pos="3605"/>
          <w:tab w:val="left" w:pos="5755"/>
        </w:tabs>
        <w:spacing w:after="0" w:line="485" w:lineRule="exact"/>
        <w:jc w:val="both"/>
        <w:rPr>
          <w:sz w:val="24"/>
          <w:szCs w:val="24"/>
        </w:rPr>
      </w:pPr>
      <w:r w:rsidRPr="00D77A92">
        <w:rPr>
          <w:sz w:val="24"/>
          <w:szCs w:val="24"/>
        </w:rPr>
        <w:t>содержащего</w:t>
      </w:r>
      <w:r w:rsidRPr="00D77A92">
        <w:rPr>
          <w:sz w:val="24"/>
          <w:szCs w:val="24"/>
        </w:rPr>
        <w:tab/>
        <w:t>сведения,</w:t>
      </w:r>
      <w:r w:rsidRPr="00D77A92">
        <w:rPr>
          <w:sz w:val="24"/>
          <w:szCs w:val="24"/>
        </w:rPr>
        <w:tab/>
        <w:t>составляющие</w:t>
      </w:r>
      <w:r w:rsidRPr="00D77A92">
        <w:rPr>
          <w:sz w:val="24"/>
          <w:szCs w:val="24"/>
        </w:rPr>
        <w:tab/>
        <w:t>государственную тайну</w:t>
      </w:r>
    </w:p>
    <w:p w:rsidR="003B4856" w:rsidRPr="00D77A92" w:rsidRDefault="000F19F4">
      <w:pPr>
        <w:pStyle w:val="20"/>
        <w:shd w:val="clear" w:color="auto" w:fill="auto"/>
        <w:spacing w:after="0" w:line="485" w:lineRule="exact"/>
        <w:jc w:val="both"/>
        <w:rPr>
          <w:sz w:val="24"/>
          <w:szCs w:val="24"/>
        </w:rPr>
      </w:pPr>
      <w:r w:rsidRPr="00D77A92">
        <w:rPr>
          <w:sz w:val="24"/>
          <w:szCs w:val="24"/>
        </w:rPr>
        <w:t>(указывается «1»).</w:t>
      </w:r>
    </w:p>
    <w:p w:rsidR="003B4856" w:rsidRPr="00D77A92" w:rsidRDefault="000F19F4">
      <w:pPr>
        <w:pStyle w:val="20"/>
        <w:numPr>
          <w:ilvl w:val="0"/>
          <w:numId w:val="1"/>
        </w:numPr>
        <w:shd w:val="clear" w:color="auto" w:fill="auto"/>
        <w:spacing w:after="0" w:line="485" w:lineRule="exact"/>
        <w:ind w:firstLine="760"/>
        <w:jc w:val="both"/>
        <w:rPr>
          <w:sz w:val="24"/>
          <w:szCs w:val="24"/>
        </w:rPr>
      </w:pPr>
      <w:r w:rsidRPr="00D77A92">
        <w:rPr>
          <w:sz w:val="24"/>
          <w:szCs w:val="24"/>
        </w:rPr>
        <w:t xml:space="preserve"> Идентификатор соглашения, за исключением соглашения о предо</w:t>
      </w:r>
      <w:r w:rsidRPr="00D77A92">
        <w:rPr>
          <w:sz w:val="24"/>
          <w:szCs w:val="24"/>
        </w:rPr>
        <w:t>ставлении субсидии сельхоз- и товаропроизводителям, соглашения о предоставлении субсидии фонду капитального ремонта, фонду развития промышленности представляет собой двадцатизначный цифровой код и имеет следующую структуру:</w:t>
      </w:r>
    </w:p>
    <w:p w:rsidR="003B4856" w:rsidRPr="00D77A92" w:rsidRDefault="000F19F4">
      <w:pPr>
        <w:pStyle w:val="20"/>
        <w:shd w:val="clear" w:color="auto" w:fill="auto"/>
        <w:tabs>
          <w:tab w:val="left" w:pos="1140"/>
        </w:tabs>
        <w:spacing w:after="0" w:line="485" w:lineRule="exact"/>
        <w:ind w:firstLine="760"/>
        <w:jc w:val="both"/>
        <w:rPr>
          <w:sz w:val="24"/>
          <w:szCs w:val="24"/>
        </w:rPr>
      </w:pPr>
      <w:r w:rsidRPr="00D77A92">
        <w:rPr>
          <w:sz w:val="24"/>
          <w:szCs w:val="24"/>
        </w:rPr>
        <w:t>а)</w:t>
      </w:r>
      <w:r w:rsidRPr="00D77A92">
        <w:rPr>
          <w:sz w:val="24"/>
          <w:szCs w:val="24"/>
        </w:rPr>
        <w:tab/>
        <w:t xml:space="preserve">1 - 8 разряды - свободные </w:t>
      </w:r>
      <w:r w:rsidRPr="00D77A92">
        <w:rPr>
          <w:sz w:val="24"/>
          <w:szCs w:val="24"/>
        </w:rPr>
        <w:t>знаки, обозначаются нулями;</w:t>
      </w:r>
    </w:p>
    <w:p w:rsidR="003B4856" w:rsidRPr="00D77A92" w:rsidRDefault="000F19F4">
      <w:pPr>
        <w:pStyle w:val="20"/>
        <w:shd w:val="clear" w:color="auto" w:fill="auto"/>
        <w:tabs>
          <w:tab w:val="left" w:pos="1110"/>
        </w:tabs>
        <w:spacing w:after="0" w:line="485" w:lineRule="exact"/>
        <w:ind w:firstLine="760"/>
        <w:jc w:val="both"/>
        <w:rPr>
          <w:sz w:val="24"/>
          <w:szCs w:val="24"/>
        </w:rPr>
      </w:pPr>
      <w:r w:rsidRPr="00D77A92">
        <w:rPr>
          <w:sz w:val="24"/>
          <w:szCs w:val="24"/>
        </w:rPr>
        <w:t>б)</w:t>
      </w:r>
      <w:r w:rsidRPr="00D77A92">
        <w:rPr>
          <w:sz w:val="24"/>
          <w:szCs w:val="24"/>
        </w:rPr>
        <w:tab/>
        <w:t xml:space="preserve">9 - 19 разряды - соответствуют </w:t>
      </w:r>
      <w:r w:rsidRPr="00D77A92">
        <w:rPr>
          <w:rStyle w:val="24pt"/>
          <w:sz w:val="24"/>
          <w:szCs w:val="24"/>
        </w:rPr>
        <w:t>1-11</w:t>
      </w:r>
      <w:r w:rsidRPr="00D77A92">
        <w:rPr>
          <w:sz w:val="24"/>
          <w:szCs w:val="24"/>
        </w:rPr>
        <w:t xml:space="preserve"> разрядам уникального номера реестровой записи реестра соглашений;</w:t>
      </w:r>
    </w:p>
    <w:p w:rsidR="003B4856" w:rsidRPr="00D77A92" w:rsidRDefault="000F19F4">
      <w:pPr>
        <w:pStyle w:val="20"/>
        <w:shd w:val="clear" w:color="auto" w:fill="auto"/>
        <w:tabs>
          <w:tab w:val="left" w:pos="1159"/>
        </w:tabs>
        <w:spacing w:after="0" w:line="485" w:lineRule="exact"/>
        <w:ind w:firstLine="760"/>
        <w:jc w:val="both"/>
        <w:rPr>
          <w:sz w:val="24"/>
          <w:szCs w:val="24"/>
        </w:rPr>
      </w:pPr>
      <w:r w:rsidRPr="00D77A92">
        <w:rPr>
          <w:sz w:val="24"/>
          <w:szCs w:val="24"/>
        </w:rPr>
        <w:t>в)</w:t>
      </w:r>
      <w:r w:rsidRPr="00D77A92">
        <w:rPr>
          <w:sz w:val="24"/>
          <w:szCs w:val="24"/>
        </w:rPr>
        <w:tab/>
        <w:t>20 разряд - идентификатор реестра соглашений (указывается «2»).</w:t>
      </w:r>
    </w:p>
    <w:p w:rsidR="003B4856" w:rsidRPr="00D77A92" w:rsidRDefault="000F19F4">
      <w:pPr>
        <w:pStyle w:val="20"/>
        <w:numPr>
          <w:ilvl w:val="0"/>
          <w:numId w:val="1"/>
        </w:numPr>
        <w:shd w:val="clear" w:color="auto" w:fill="auto"/>
        <w:spacing w:after="0" w:line="485" w:lineRule="exact"/>
        <w:ind w:firstLine="760"/>
        <w:jc w:val="both"/>
        <w:rPr>
          <w:sz w:val="24"/>
          <w:szCs w:val="24"/>
        </w:rPr>
      </w:pPr>
      <w:r w:rsidRPr="00D77A92">
        <w:rPr>
          <w:sz w:val="24"/>
          <w:szCs w:val="24"/>
        </w:rPr>
        <w:t xml:space="preserve"> </w:t>
      </w:r>
      <w:proofErr w:type="gramStart"/>
      <w:r w:rsidRPr="00D77A92">
        <w:rPr>
          <w:sz w:val="24"/>
          <w:szCs w:val="24"/>
        </w:rPr>
        <w:t>Идентификатор соглашения, за исключением соглашения о предоставлении субсидии сельхоз- и товаропроизводителям, соглашения о предоставлении субсидии фонду капитального ремонта, фонду развития промышленности, содержащего сведения, составляющие государственн</w:t>
      </w:r>
      <w:r w:rsidRPr="00D77A92">
        <w:rPr>
          <w:sz w:val="24"/>
          <w:szCs w:val="24"/>
        </w:rPr>
        <w:t>ую тайну (далее - отдельное соглашение) формируется территориальным органом Федерального казначейства, в котором открыт лицевой счет главному распорядителю средств федерального бюджета, представляет собой двадцатизначный цифровой код и имеет следующую стру</w:t>
      </w:r>
      <w:r w:rsidRPr="00D77A92">
        <w:rPr>
          <w:sz w:val="24"/>
          <w:szCs w:val="24"/>
        </w:rPr>
        <w:t>ктуру:</w:t>
      </w:r>
      <w:proofErr w:type="gramEnd"/>
    </w:p>
    <w:p w:rsidR="003B4856" w:rsidRPr="00D77A92" w:rsidRDefault="000F19F4">
      <w:pPr>
        <w:pStyle w:val="20"/>
        <w:shd w:val="clear" w:color="auto" w:fill="auto"/>
        <w:tabs>
          <w:tab w:val="left" w:pos="1135"/>
        </w:tabs>
        <w:spacing w:after="0" w:line="485" w:lineRule="exact"/>
        <w:ind w:firstLine="760"/>
        <w:jc w:val="both"/>
        <w:rPr>
          <w:sz w:val="24"/>
          <w:szCs w:val="24"/>
        </w:rPr>
      </w:pPr>
      <w:r w:rsidRPr="00D77A92">
        <w:rPr>
          <w:sz w:val="24"/>
          <w:szCs w:val="24"/>
        </w:rPr>
        <w:t>а)</w:t>
      </w:r>
      <w:r w:rsidRPr="00D77A92">
        <w:rPr>
          <w:sz w:val="24"/>
          <w:szCs w:val="24"/>
        </w:rPr>
        <w:tab/>
        <w:t>1 - 8 разряды - свободные знаки, обозначаются нулями;</w:t>
      </w:r>
    </w:p>
    <w:p w:rsidR="003B4856" w:rsidRPr="00D77A92" w:rsidRDefault="000F19F4">
      <w:pPr>
        <w:pStyle w:val="20"/>
        <w:shd w:val="clear" w:color="auto" w:fill="auto"/>
        <w:tabs>
          <w:tab w:val="left" w:pos="1159"/>
          <w:tab w:val="left" w:pos="1935"/>
        </w:tabs>
        <w:spacing w:after="0" w:line="485" w:lineRule="exact"/>
        <w:ind w:firstLine="760"/>
        <w:jc w:val="both"/>
        <w:rPr>
          <w:sz w:val="24"/>
          <w:szCs w:val="24"/>
        </w:rPr>
      </w:pPr>
      <w:r w:rsidRPr="00D77A92">
        <w:rPr>
          <w:sz w:val="24"/>
          <w:szCs w:val="24"/>
        </w:rPr>
        <w:t>б)</w:t>
      </w:r>
      <w:r w:rsidRPr="00D77A92">
        <w:rPr>
          <w:sz w:val="24"/>
          <w:szCs w:val="24"/>
        </w:rPr>
        <w:tab/>
        <w:t>9 -</w:t>
      </w:r>
      <w:r w:rsidRPr="00D77A92">
        <w:rPr>
          <w:sz w:val="24"/>
          <w:szCs w:val="24"/>
        </w:rPr>
        <w:tab/>
        <w:t>11 разряды - код главного распорядителя средств</w:t>
      </w:r>
    </w:p>
    <w:p w:rsidR="003B4856" w:rsidRPr="00D77A92" w:rsidRDefault="000F19F4">
      <w:pPr>
        <w:pStyle w:val="20"/>
        <w:shd w:val="clear" w:color="auto" w:fill="auto"/>
        <w:spacing w:after="0" w:line="485" w:lineRule="exact"/>
        <w:jc w:val="both"/>
        <w:rPr>
          <w:sz w:val="24"/>
          <w:szCs w:val="24"/>
        </w:rPr>
      </w:pPr>
      <w:r w:rsidRPr="00D77A92">
        <w:rPr>
          <w:sz w:val="24"/>
          <w:szCs w:val="24"/>
        </w:rPr>
        <w:t>федерального бюджета, заключившего отдельное соглашение;</w:t>
      </w:r>
    </w:p>
    <w:p w:rsidR="003B4856" w:rsidRPr="00D77A92" w:rsidRDefault="000F19F4">
      <w:pPr>
        <w:pStyle w:val="20"/>
        <w:shd w:val="clear" w:color="auto" w:fill="auto"/>
        <w:tabs>
          <w:tab w:val="left" w:pos="1110"/>
        </w:tabs>
        <w:spacing w:after="0" w:line="485" w:lineRule="exact"/>
        <w:ind w:firstLine="760"/>
        <w:jc w:val="both"/>
        <w:rPr>
          <w:sz w:val="24"/>
          <w:szCs w:val="24"/>
        </w:rPr>
      </w:pPr>
      <w:r w:rsidRPr="00D77A92">
        <w:rPr>
          <w:sz w:val="24"/>
          <w:szCs w:val="24"/>
        </w:rPr>
        <w:t>в)</w:t>
      </w:r>
      <w:r w:rsidRPr="00D77A92">
        <w:rPr>
          <w:sz w:val="24"/>
          <w:szCs w:val="24"/>
        </w:rPr>
        <w:tab/>
        <w:t>12 - 13 разряды - первые два разряда кода территориального органа Федеральног</w:t>
      </w:r>
      <w:r w:rsidRPr="00D77A92">
        <w:rPr>
          <w:sz w:val="24"/>
          <w:szCs w:val="24"/>
        </w:rPr>
        <w:t>о казначейства, присвоенного Федеральным казначейством;</w:t>
      </w:r>
    </w:p>
    <w:p w:rsidR="003B4856" w:rsidRPr="00D77A92" w:rsidRDefault="000F19F4">
      <w:pPr>
        <w:pStyle w:val="20"/>
        <w:shd w:val="clear" w:color="auto" w:fill="auto"/>
        <w:tabs>
          <w:tab w:val="left" w:pos="1105"/>
        </w:tabs>
        <w:spacing w:after="0" w:line="485" w:lineRule="exact"/>
        <w:ind w:firstLine="760"/>
        <w:jc w:val="both"/>
        <w:rPr>
          <w:sz w:val="24"/>
          <w:szCs w:val="24"/>
        </w:rPr>
      </w:pPr>
      <w:r w:rsidRPr="00D77A92">
        <w:rPr>
          <w:sz w:val="24"/>
          <w:szCs w:val="24"/>
        </w:rPr>
        <w:t>г)</w:t>
      </w:r>
      <w:r w:rsidRPr="00D77A92">
        <w:rPr>
          <w:sz w:val="24"/>
          <w:szCs w:val="24"/>
        </w:rPr>
        <w:tab/>
        <w:t>14 разряд - код типа бюджета бюджетной системы Российской Федерации (указывается «6»);</w:t>
      </w:r>
    </w:p>
    <w:p w:rsidR="003B4856" w:rsidRPr="00D77A92" w:rsidRDefault="000F19F4">
      <w:pPr>
        <w:pStyle w:val="20"/>
        <w:shd w:val="clear" w:color="auto" w:fill="auto"/>
        <w:tabs>
          <w:tab w:val="left" w:pos="1076"/>
        </w:tabs>
        <w:spacing w:after="0" w:line="485" w:lineRule="exact"/>
        <w:ind w:firstLine="760"/>
        <w:jc w:val="both"/>
        <w:rPr>
          <w:sz w:val="24"/>
          <w:szCs w:val="24"/>
        </w:rPr>
      </w:pPr>
      <w:proofErr w:type="spellStart"/>
      <w:r w:rsidRPr="00D77A92">
        <w:rPr>
          <w:sz w:val="24"/>
          <w:szCs w:val="24"/>
        </w:rPr>
        <w:t>д</w:t>
      </w:r>
      <w:proofErr w:type="spellEnd"/>
      <w:r w:rsidRPr="00D77A92">
        <w:rPr>
          <w:sz w:val="24"/>
          <w:szCs w:val="24"/>
        </w:rPr>
        <w:t>)</w:t>
      </w:r>
      <w:r w:rsidRPr="00D77A92">
        <w:rPr>
          <w:sz w:val="24"/>
          <w:szCs w:val="24"/>
        </w:rPr>
        <w:tab/>
        <w:t xml:space="preserve">15 - 16 разряды - последние две цифры года, в котором заключено отдельное </w:t>
      </w:r>
      <w:r w:rsidRPr="00D77A92">
        <w:rPr>
          <w:sz w:val="24"/>
          <w:szCs w:val="24"/>
        </w:rPr>
        <w:lastRenderedPageBreak/>
        <w:t>соглашение;</w:t>
      </w:r>
    </w:p>
    <w:p w:rsidR="003B4856" w:rsidRPr="00D77A92" w:rsidRDefault="000F19F4">
      <w:pPr>
        <w:pStyle w:val="20"/>
        <w:shd w:val="clear" w:color="auto" w:fill="auto"/>
        <w:tabs>
          <w:tab w:val="left" w:pos="1126"/>
          <w:tab w:val="left" w:pos="1619"/>
          <w:tab w:val="left" w:pos="2099"/>
        </w:tabs>
        <w:spacing w:after="0" w:line="485" w:lineRule="exact"/>
        <w:ind w:firstLine="760"/>
        <w:jc w:val="both"/>
        <w:rPr>
          <w:sz w:val="24"/>
          <w:szCs w:val="24"/>
        </w:rPr>
      </w:pPr>
      <w:r w:rsidRPr="00D77A92">
        <w:rPr>
          <w:sz w:val="24"/>
          <w:szCs w:val="24"/>
        </w:rPr>
        <w:t>е)</w:t>
      </w:r>
      <w:r w:rsidRPr="00D77A92">
        <w:rPr>
          <w:sz w:val="24"/>
          <w:szCs w:val="24"/>
        </w:rPr>
        <w:tab/>
        <w:t>17</w:t>
      </w:r>
      <w:r w:rsidRPr="00D77A92">
        <w:rPr>
          <w:sz w:val="24"/>
          <w:szCs w:val="24"/>
        </w:rPr>
        <w:tab/>
        <w:t>-</w:t>
      </w:r>
      <w:r w:rsidRPr="00D77A92">
        <w:rPr>
          <w:sz w:val="24"/>
          <w:szCs w:val="24"/>
        </w:rPr>
        <w:tab/>
        <w:t xml:space="preserve">19 разряды - </w:t>
      </w:r>
      <w:r w:rsidRPr="00D77A92">
        <w:rPr>
          <w:sz w:val="24"/>
          <w:szCs w:val="24"/>
        </w:rPr>
        <w:t>порядковый номер, присваиваемый</w:t>
      </w:r>
    </w:p>
    <w:p w:rsidR="003B4856" w:rsidRPr="00D77A92" w:rsidRDefault="000F19F4">
      <w:pPr>
        <w:pStyle w:val="20"/>
        <w:shd w:val="clear" w:color="auto" w:fill="auto"/>
        <w:spacing w:after="0" w:line="485" w:lineRule="exact"/>
        <w:jc w:val="both"/>
        <w:rPr>
          <w:sz w:val="24"/>
          <w:szCs w:val="24"/>
        </w:rPr>
      </w:pPr>
      <w:r w:rsidRPr="00D77A92">
        <w:rPr>
          <w:sz w:val="24"/>
          <w:szCs w:val="24"/>
        </w:rPr>
        <w:t>территориальным органом Федерального казначейства последовательно в соответствии со сквозной нумерацией, осуществляемой в пределах календарного года в разрезе организаций;</w:t>
      </w:r>
    </w:p>
    <w:p w:rsidR="003B4856" w:rsidRPr="00D77A92" w:rsidRDefault="000F19F4">
      <w:pPr>
        <w:pStyle w:val="20"/>
        <w:shd w:val="clear" w:color="auto" w:fill="auto"/>
        <w:tabs>
          <w:tab w:val="left" w:pos="1174"/>
        </w:tabs>
        <w:spacing w:after="0" w:line="485" w:lineRule="exact"/>
        <w:ind w:firstLine="760"/>
        <w:jc w:val="both"/>
        <w:rPr>
          <w:sz w:val="24"/>
          <w:szCs w:val="24"/>
        </w:rPr>
      </w:pPr>
      <w:r w:rsidRPr="00D77A92">
        <w:rPr>
          <w:sz w:val="24"/>
          <w:szCs w:val="24"/>
        </w:rPr>
        <w:t>ж)</w:t>
      </w:r>
      <w:r w:rsidRPr="00D77A92">
        <w:rPr>
          <w:sz w:val="24"/>
          <w:szCs w:val="24"/>
        </w:rPr>
        <w:tab/>
        <w:t>20 разряд - указывается «3».</w:t>
      </w:r>
    </w:p>
    <w:p w:rsidR="003B4856" w:rsidRPr="00D77A92" w:rsidRDefault="000F19F4">
      <w:pPr>
        <w:pStyle w:val="20"/>
        <w:shd w:val="clear" w:color="auto" w:fill="auto"/>
        <w:spacing w:after="0" w:line="485" w:lineRule="exact"/>
        <w:ind w:firstLine="760"/>
        <w:jc w:val="both"/>
        <w:rPr>
          <w:sz w:val="24"/>
          <w:szCs w:val="24"/>
        </w:rPr>
      </w:pPr>
      <w:r w:rsidRPr="00D77A92">
        <w:rPr>
          <w:sz w:val="24"/>
          <w:szCs w:val="24"/>
        </w:rPr>
        <w:t>Территориальный орга</w:t>
      </w:r>
      <w:r w:rsidRPr="00D77A92">
        <w:rPr>
          <w:sz w:val="24"/>
          <w:szCs w:val="24"/>
        </w:rPr>
        <w:t>н Федерального казначейства, сформировавший идентификатор отдельного соглашения, не позднее рабочего дня, следующего за днем формирования такого идентификатора, информирует в письменной форме главного распорядителя средств федерального бюджета, заключившег</w:t>
      </w:r>
      <w:r w:rsidRPr="00D77A92">
        <w:rPr>
          <w:sz w:val="24"/>
          <w:szCs w:val="24"/>
        </w:rPr>
        <w:t>о отдельное соглашение, о его формировании.</w:t>
      </w:r>
    </w:p>
    <w:p w:rsidR="003B4856" w:rsidRPr="00D77A92" w:rsidRDefault="000F19F4">
      <w:pPr>
        <w:pStyle w:val="20"/>
        <w:numPr>
          <w:ilvl w:val="0"/>
          <w:numId w:val="1"/>
        </w:numPr>
        <w:shd w:val="clear" w:color="auto" w:fill="auto"/>
        <w:tabs>
          <w:tab w:val="left" w:pos="1182"/>
        </w:tabs>
        <w:spacing w:after="0" w:line="485" w:lineRule="exact"/>
        <w:ind w:firstLine="760"/>
        <w:jc w:val="both"/>
        <w:rPr>
          <w:sz w:val="24"/>
          <w:szCs w:val="24"/>
        </w:rPr>
      </w:pPr>
      <w:r w:rsidRPr="00D77A92">
        <w:rPr>
          <w:sz w:val="24"/>
          <w:szCs w:val="24"/>
        </w:rPr>
        <w:t>Идентификатор контракта учреждения представляет собой двадцатизначный цифровой код и имеет следующую структуру:</w:t>
      </w:r>
    </w:p>
    <w:p w:rsidR="003B4856" w:rsidRPr="00D77A92" w:rsidRDefault="000F19F4">
      <w:pPr>
        <w:pStyle w:val="20"/>
        <w:shd w:val="clear" w:color="auto" w:fill="auto"/>
        <w:tabs>
          <w:tab w:val="left" w:pos="1076"/>
        </w:tabs>
        <w:spacing w:after="0" w:line="485" w:lineRule="exact"/>
        <w:ind w:firstLine="760"/>
        <w:jc w:val="both"/>
        <w:rPr>
          <w:sz w:val="24"/>
          <w:szCs w:val="24"/>
        </w:rPr>
      </w:pPr>
      <w:r w:rsidRPr="00D77A92">
        <w:rPr>
          <w:sz w:val="24"/>
          <w:szCs w:val="24"/>
        </w:rPr>
        <w:t>а)</w:t>
      </w:r>
      <w:r w:rsidRPr="00D77A92">
        <w:rPr>
          <w:sz w:val="24"/>
          <w:szCs w:val="24"/>
        </w:rPr>
        <w:tab/>
        <w:t xml:space="preserve">1 - 19 разряды - соответствуют </w:t>
      </w:r>
      <w:r w:rsidRPr="00D77A92">
        <w:rPr>
          <w:rStyle w:val="24pt"/>
          <w:sz w:val="24"/>
          <w:szCs w:val="24"/>
        </w:rPr>
        <w:t>1-19</w:t>
      </w:r>
      <w:r w:rsidRPr="00D77A92">
        <w:rPr>
          <w:sz w:val="24"/>
          <w:szCs w:val="24"/>
        </w:rPr>
        <w:t xml:space="preserve"> разрядам уникального номера реестровой записи реестра контрак</w:t>
      </w:r>
      <w:r w:rsidRPr="00D77A92">
        <w:rPr>
          <w:sz w:val="24"/>
          <w:szCs w:val="24"/>
        </w:rPr>
        <w:t xml:space="preserve">тов, заключенных заказчиками (реестра договоров, заключенных заказчиками по результатам закупки), или </w:t>
      </w:r>
      <w:r w:rsidRPr="00D77A92">
        <w:rPr>
          <w:rStyle w:val="29pt"/>
          <w:sz w:val="24"/>
          <w:szCs w:val="24"/>
        </w:rPr>
        <w:t>9-27</w:t>
      </w:r>
      <w:r w:rsidRPr="00D77A92">
        <w:rPr>
          <w:sz w:val="24"/>
          <w:szCs w:val="24"/>
        </w:rPr>
        <w:t xml:space="preserve"> разрядам уникального номера реестровой записи реестра контрактов, содержащего сведения, составляющие государственную тайну;</w:t>
      </w:r>
    </w:p>
    <w:p w:rsidR="003B4856" w:rsidRPr="00D77A92" w:rsidRDefault="000F19F4">
      <w:pPr>
        <w:pStyle w:val="20"/>
        <w:shd w:val="clear" w:color="auto" w:fill="auto"/>
        <w:tabs>
          <w:tab w:val="left" w:pos="1081"/>
        </w:tabs>
        <w:spacing w:after="0" w:line="485" w:lineRule="exact"/>
        <w:ind w:firstLine="760"/>
        <w:jc w:val="both"/>
        <w:rPr>
          <w:sz w:val="24"/>
          <w:szCs w:val="24"/>
        </w:rPr>
      </w:pPr>
      <w:r w:rsidRPr="00D77A92">
        <w:rPr>
          <w:sz w:val="24"/>
          <w:szCs w:val="24"/>
        </w:rPr>
        <w:t>б)</w:t>
      </w:r>
      <w:r w:rsidRPr="00D77A92">
        <w:rPr>
          <w:sz w:val="24"/>
          <w:szCs w:val="24"/>
        </w:rPr>
        <w:tab/>
        <w:t xml:space="preserve">20 разряд - </w:t>
      </w:r>
      <w:r w:rsidRPr="00D77A92">
        <w:rPr>
          <w:sz w:val="24"/>
          <w:szCs w:val="24"/>
        </w:rPr>
        <w:t>идентификатор реестра контрактов, заключенных заказчиками (реестра договоров, заключенных заказчиками по результатам закупки) (указывается «4»), или реестра контрактов, содержащего сведения, составляющие государственную тайну (указывается «5»).</w:t>
      </w:r>
    </w:p>
    <w:p w:rsidR="003B4856" w:rsidRPr="00D77A92" w:rsidRDefault="000F19F4">
      <w:pPr>
        <w:pStyle w:val="20"/>
        <w:numPr>
          <w:ilvl w:val="0"/>
          <w:numId w:val="1"/>
        </w:numPr>
        <w:shd w:val="clear" w:color="auto" w:fill="auto"/>
        <w:tabs>
          <w:tab w:val="left" w:pos="1172"/>
        </w:tabs>
        <w:spacing w:after="0" w:line="485" w:lineRule="exact"/>
        <w:ind w:firstLine="760"/>
        <w:jc w:val="both"/>
        <w:rPr>
          <w:sz w:val="24"/>
          <w:szCs w:val="24"/>
        </w:rPr>
      </w:pPr>
      <w:r w:rsidRPr="00D77A92">
        <w:rPr>
          <w:sz w:val="24"/>
          <w:szCs w:val="24"/>
        </w:rPr>
        <w:t>Идентификат</w:t>
      </w:r>
      <w:r w:rsidRPr="00D77A92">
        <w:rPr>
          <w:sz w:val="24"/>
          <w:szCs w:val="24"/>
        </w:rPr>
        <w:t xml:space="preserve">ор договора о капитальных вложениях, соглашения о предоставлении субсидии сельхоз- и товаропроизводителям представляет собой двадцатизначный цифровой код и имеет </w:t>
      </w:r>
      <w:proofErr w:type="gramStart"/>
      <w:r w:rsidRPr="00D77A92">
        <w:rPr>
          <w:sz w:val="24"/>
          <w:szCs w:val="24"/>
        </w:rPr>
        <w:t>следующую</w:t>
      </w:r>
      <w:proofErr w:type="gramEnd"/>
    </w:p>
    <w:p w:rsidR="003B4856" w:rsidRPr="00D77A92" w:rsidRDefault="000F19F4">
      <w:pPr>
        <w:pStyle w:val="20"/>
        <w:shd w:val="clear" w:color="auto" w:fill="auto"/>
        <w:spacing w:after="0" w:line="490" w:lineRule="exact"/>
        <w:jc w:val="left"/>
        <w:rPr>
          <w:sz w:val="24"/>
          <w:szCs w:val="24"/>
        </w:rPr>
      </w:pPr>
      <w:r w:rsidRPr="00D77A92">
        <w:rPr>
          <w:sz w:val="24"/>
          <w:szCs w:val="24"/>
        </w:rPr>
        <w:t>структуру:</w:t>
      </w:r>
    </w:p>
    <w:p w:rsidR="003B4856" w:rsidRPr="00D77A92" w:rsidRDefault="000F19F4">
      <w:pPr>
        <w:pStyle w:val="20"/>
        <w:shd w:val="clear" w:color="auto" w:fill="auto"/>
        <w:tabs>
          <w:tab w:val="left" w:pos="1062"/>
        </w:tabs>
        <w:spacing w:after="0" w:line="490" w:lineRule="exact"/>
        <w:ind w:firstLine="760"/>
        <w:jc w:val="both"/>
        <w:rPr>
          <w:sz w:val="24"/>
          <w:szCs w:val="24"/>
        </w:rPr>
      </w:pPr>
      <w:r w:rsidRPr="00D77A92">
        <w:rPr>
          <w:sz w:val="24"/>
          <w:szCs w:val="24"/>
        </w:rPr>
        <w:t>а)</w:t>
      </w:r>
      <w:r w:rsidRPr="00D77A92">
        <w:rPr>
          <w:sz w:val="24"/>
          <w:szCs w:val="24"/>
        </w:rPr>
        <w:tab/>
        <w:t xml:space="preserve">1 - 11 разряды - соответствуют </w:t>
      </w:r>
      <w:r w:rsidRPr="00D77A92">
        <w:rPr>
          <w:rStyle w:val="24pt"/>
          <w:sz w:val="24"/>
          <w:szCs w:val="24"/>
        </w:rPr>
        <w:t>1-11</w:t>
      </w:r>
      <w:r w:rsidRPr="00D77A92">
        <w:rPr>
          <w:sz w:val="24"/>
          <w:szCs w:val="24"/>
        </w:rPr>
        <w:t xml:space="preserve"> разряду уникального номера реестро</w:t>
      </w:r>
      <w:r w:rsidRPr="00D77A92">
        <w:rPr>
          <w:sz w:val="24"/>
          <w:szCs w:val="24"/>
        </w:rPr>
        <w:t xml:space="preserve">вой записи соглашения о предоставлении из федерального бюджета бюджету субъекта Российской Федерации субсидии на </w:t>
      </w:r>
      <w:proofErr w:type="spellStart"/>
      <w:r w:rsidRPr="00D77A92">
        <w:rPr>
          <w:sz w:val="24"/>
          <w:szCs w:val="24"/>
        </w:rPr>
        <w:t>софинансирование</w:t>
      </w:r>
      <w:proofErr w:type="spellEnd"/>
      <w:r w:rsidRPr="00D77A92">
        <w:rPr>
          <w:sz w:val="24"/>
          <w:szCs w:val="24"/>
        </w:rPr>
        <w:t xml:space="preserve"> капитальных вложений в объекты </w:t>
      </w:r>
      <w:r w:rsidRPr="00D77A92">
        <w:rPr>
          <w:sz w:val="24"/>
          <w:szCs w:val="24"/>
        </w:rPr>
        <w:lastRenderedPageBreak/>
        <w:t>государственной собственности субъектов Российской Федерации (муниципальной собственности) (суб</w:t>
      </w:r>
      <w:r w:rsidRPr="00D77A92">
        <w:rPr>
          <w:sz w:val="24"/>
          <w:szCs w:val="24"/>
        </w:rPr>
        <w:t>сидии на поддержку отраслей промышленности и сельского хозяйства) в реестре соглашений;</w:t>
      </w:r>
    </w:p>
    <w:p w:rsidR="003B4856" w:rsidRPr="00D77A92" w:rsidRDefault="000F19F4">
      <w:pPr>
        <w:pStyle w:val="20"/>
        <w:shd w:val="clear" w:color="auto" w:fill="auto"/>
        <w:tabs>
          <w:tab w:val="left" w:pos="1081"/>
        </w:tabs>
        <w:spacing w:after="0" w:line="451" w:lineRule="exact"/>
        <w:ind w:firstLine="760"/>
        <w:jc w:val="both"/>
        <w:rPr>
          <w:sz w:val="24"/>
          <w:szCs w:val="24"/>
        </w:rPr>
      </w:pPr>
      <w:r w:rsidRPr="00D77A92">
        <w:rPr>
          <w:sz w:val="24"/>
          <w:szCs w:val="24"/>
        </w:rPr>
        <w:t>б)</w:t>
      </w:r>
      <w:r w:rsidRPr="00D77A92">
        <w:rPr>
          <w:sz w:val="24"/>
          <w:szCs w:val="24"/>
        </w:rPr>
        <w:tab/>
        <w:t>12 - 13 разряды - первые два разряда кода территориального органа Федерального казначейства, присвоенного Федеральным казначейством.</w:t>
      </w:r>
    </w:p>
    <w:p w:rsidR="003B4856" w:rsidRPr="00D77A92" w:rsidRDefault="000F19F4">
      <w:pPr>
        <w:pStyle w:val="20"/>
        <w:shd w:val="clear" w:color="auto" w:fill="auto"/>
        <w:spacing w:after="0" w:line="451" w:lineRule="exact"/>
        <w:ind w:firstLine="760"/>
        <w:jc w:val="both"/>
        <w:rPr>
          <w:sz w:val="24"/>
          <w:szCs w:val="24"/>
        </w:rPr>
      </w:pPr>
      <w:r w:rsidRPr="00D77A92">
        <w:rPr>
          <w:sz w:val="24"/>
          <w:szCs w:val="24"/>
        </w:rPr>
        <w:t>В случае если лицевой счет главн</w:t>
      </w:r>
      <w:r w:rsidRPr="00D77A92">
        <w:rPr>
          <w:sz w:val="24"/>
          <w:szCs w:val="24"/>
        </w:rPr>
        <w:t>ому распорядителю средств бюджета субъекта Российской Федерации (местного бюджета), государственному (муниципальному) заказчику открыт в финансовом органе субъекта Российской Федерации (муниципального образования) указываются первые два разряда кода террит</w:t>
      </w:r>
      <w:r w:rsidRPr="00D77A92">
        <w:rPr>
          <w:sz w:val="24"/>
          <w:szCs w:val="24"/>
        </w:rPr>
        <w:t>ориального органа Федерального казначейства, в котором открыт лицевой счет бюджета финансовому органу субъекта Российской Федерации (муниципального образования);</w:t>
      </w:r>
    </w:p>
    <w:p w:rsidR="003B4856" w:rsidRPr="00D77A92" w:rsidRDefault="000F19F4">
      <w:pPr>
        <w:pStyle w:val="20"/>
        <w:shd w:val="clear" w:color="auto" w:fill="auto"/>
        <w:tabs>
          <w:tab w:val="left" w:pos="1081"/>
        </w:tabs>
        <w:spacing w:after="0" w:line="451" w:lineRule="exact"/>
        <w:ind w:firstLine="760"/>
        <w:jc w:val="both"/>
        <w:rPr>
          <w:sz w:val="24"/>
          <w:szCs w:val="24"/>
        </w:rPr>
      </w:pPr>
      <w:proofErr w:type="gramStart"/>
      <w:r w:rsidRPr="00D77A92">
        <w:rPr>
          <w:sz w:val="24"/>
          <w:szCs w:val="24"/>
        </w:rPr>
        <w:t>в)</w:t>
      </w:r>
      <w:r w:rsidRPr="00D77A92">
        <w:rPr>
          <w:sz w:val="24"/>
          <w:szCs w:val="24"/>
        </w:rPr>
        <w:tab/>
        <w:t>14 разряд - код типа бюджета бюджетной системы Российской Федерации (указывается «2» при фо</w:t>
      </w:r>
      <w:r w:rsidRPr="00D77A92">
        <w:rPr>
          <w:sz w:val="24"/>
          <w:szCs w:val="24"/>
        </w:rPr>
        <w:t>рмировании идентификатора договора о капитальных вложениях (соглашения о предоставлении субсидии сельхоз- и товаропроизводителям), заключенного главным распорядителем средств бюджета субъекта Российской Федерации или государственным заказчиком, указывается</w:t>
      </w:r>
      <w:r w:rsidRPr="00D77A92">
        <w:rPr>
          <w:sz w:val="24"/>
          <w:szCs w:val="24"/>
        </w:rPr>
        <w:t xml:space="preserve"> «3» при формировании идентификатора договора о капитальных вложениях (соглашения о предоставлении субсидии сельхоз- и товаропроизводителям), заключенного главным распорядителем средств местного бюджета или</w:t>
      </w:r>
      <w:proofErr w:type="gramEnd"/>
      <w:r w:rsidRPr="00D77A92">
        <w:rPr>
          <w:sz w:val="24"/>
          <w:szCs w:val="24"/>
        </w:rPr>
        <w:t xml:space="preserve"> муниципальным заказчиком;</w:t>
      </w:r>
    </w:p>
    <w:p w:rsidR="003B4856" w:rsidRPr="00D77A92" w:rsidRDefault="000F19F4">
      <w:pPr>
        <w:pStyle w:val="20"/>
        <w:shd w:val="clear" w:color="auto" w:fill="auto"/>
        <w:tabs>
          <w:tab w:val="left" w:pos="1056"/>
        </w:tabs>
        <w:spacing w:after="0" w:line="485" w:lineRule="exact"/>
        <w:ind w:firstLine="740"/>
        <w:jc w:val="both"/>
        <w:rPr>
          <w:sz w:val="24"/>
          <w:szCs w:val="24"/>
        </w:rPr>
      </w:pPr>
      <w:r w:rsidRPr="00D77A92">
        <w:rPr>
          <w:sz w:val="24"/>
          <w:szCs w:val="24"/>
        </w:rPr>
        <w:t>г)</w:t>
      </w:r>
      <w:r w:rsidRPr="00D77A92">
        <w:rPr>
          <w:sz w:val="24"/>
          <w:szCs w:val="24"/>
        </w:rPr>
        <w:tab/>
        <w:t>15 - 16 разряды - по</w:t>
      </w:r>
      <w:r w:rsidRPr="00D77A92">
        <w:rPr>
          <w:sz w:val="24"/>
          <w:szCs w:val="24"/>
        </w:rPr>
        <w:t>следние две цифры года, в котором заключен договор о капитальных вложениях (соглашение о предоставлении субсидии сельхоз- и товаропроизводителям);</w:t>
      </w:r>
    </w:p>
    <w:p w:rsidR="003B4856" w:rsidRPr="00D77A92" w:rsidRDefault="000F19F4">
      <w:pPr>
        <w:pStyle w:val="20"/>
        <w:shd w:val="clear" w:color="auto" w:fill="auto"/>
        <w:tabs>
          <w:tab w:val="left" w:pos="1106"/>
          <w:tab w:val="left" w:pos="1618"/>
          <w:tab w:val="left" w:pos="2098"/>
        </w:tabs>
        <w:spacing w:after="0" w:line="485" w:lineRule="exact"/>
        <w:ind w:firstLine="740"/>
        <w:jc w:val="both"/>
        <w:rPr>
          <w:sz w:val="24"/>
          <w:szCs w:val="24"/>
        </w:rPr>
      </w:pPr>
      <w:proofErr w:type="spellStart"/>
      <w:r w:rsidRPr="00D77A92">
        <w:rPr>
          <w:sz w:val="24"/>
          <w:szCs w:val="24"/>
        </w:rPr>
        <w:t>д</w:t>
      </w:r>
      <w:proofErr w:type="spellEnd"/>
      <w:r w:rsidRPr="00D77A92">
        <w:rPr>
          <w:sz w:val="24"/>
          <w:szCs w:val="24"/>
        </w:rPr>
        <w:t>)</w:t>
      </w:r>
      <w:r w:rsidRPr="00D77A92">
        <w:rPr>
          <w:sz w:val="24"/>
          <w:szCs w:val="24"/>
        </w:rPr>
        <w:tab/>
        <w:t>17</w:t>
      </w:r>
      <w:r w:rsidRPr="00D77A92">
        <w:rPr>
          <w:sz w:val="24"/>
          <w:szCs w:val="24"/>
        </w:rPr>
        <w:tab/>
        <w:t>-</w:t>
      </w:r>
      <w:r w:rsidRPr="00D77A92">
        <w:rPr>
          <w:sz w:val="24"/>
          <w:szCs w:val="24"/>
        </w:rPr>
        <w:tab/>
        <w:t>19 разряды - порядковый номер, присваиваемый</w:t>
      </w:r>
    </w:p>
    <w:p w:rsidR="003B4856" w:rsidRPr="00D77A92" w:rsidRDefault="000F19F4">
      <w:pPr>
        <w:pStyle w:val="20"/>
        <w:shd w:val="clear" w:color="auto" w:fill="auto"/>
        <w:spacing w:after="0" w:line="485" w:lineRule="exact"/>
        <w:jc w:val="both"/>
        <w:rPr>
          <w:sz w:val="24"/>
          <w:szCs w:val="24"/>
        </w:rPr>
      </w:pPr>
      <w:r w:rsidRPr="00D77A92">
        <w:rPr>
          <w:sz w:val="24"/>
          <w:szCs w:val="24"/>
        </w:rPr>
        <w:t xml:space="preserve">территориальным органом Федерального казначейства </w:t>
      </w:r>
      <w:r w:rsidRPr="00D77A92">
        <w:rPr>
          <w:sz w:val="24"/>
          <w:szCs w:val="24"/>
        </w:rPr>
        <w:t>(финансовым органом субъекта Российской Федерации, муниципального образования) последовательно в соответствии со сквозной нумерацией, осуществляемой в пределах календарного года в разрезе организаций (сельхоз- и товаропроизводителей);</w:t>
      </w:r>
    </w:p>
    <w:p w:rsidR="003B4856" w:rsidRPr="00D77A92" w:rsidRDefault="000F19F4">
      <w:pPr>
        <w:pStyle w:val="20"/>
        <w:shd w:val="clear" w:color="auto" w:fill="auto"/>
        <w:tabs>
          <w:tab w:val="left" w:pos="1086"/>
        </w:tabs>
        <w:spacing w:after="0" w:line="485" w:lineRule="exact"/>
        <w:ind w:firstLine="740"/>
        <w:jc w:val="both"/>
        <w:rPr>
          <w:sz w:val="24"/>
          <w:szCs w:val="24"/>
        </w:rPr>
      </w:pPr>
      <w:r w:rsidRPr="00D77A92">
        <w:rPr>
          <w:sz w:val="24"/>
          <w:szCs w:val="24"/>
        </w:rPr>
        <w:t>е)</w:t>
      </w:r>
      <w:r w:rsidRPr="00D77A92">
        <w:rPr>
          <w:sz w:val="24"/>
          <w:szCs w:val="24"/>
        </w:rPr>
        <w:tab/>
        <w:t>20 разряд - указыв</w:t>
      </w:r>
      <w:r w:rsidRPr="00D77A92">
        <w:rPr>
          <w:sz w:val="24"/>
          <w:szCs w:val="24"/>
        </w:rPr>
        <w:t>ается «7» при формировании идентификатора договора о капитальных вложениях (указывается «8» при формировании идентификатора соглашения о предоставлении субсидии сельхоз- и товаропроизводителям).</w:t>
      </w:r>
    </w:p>
    <w:p w:rsidR="003B4856" w:rsidRPr="00D77A92" w:rsidRDefault="000F19F4">
      <w:pPr>
        <w:pStyle w:val="20"/>
        <w:shd w:val="clear" w:color="auto" w:fill="auto"/>
        <w:tabs>
          <w:tab w:val="left" w:pos="1872"/>
          <w:tab w:val="left" w:pos="2501"/>
          <w:tab w:val="left" w:pos="5702"/>
        </w:tabs>
        <w:spacing w:after="0" w:line="485" w:lineRule="exact"/>
        <w:ind w:firstLine="740"/>
        <w:jc w:val="both"/>
        <w:rPr>
          <w:sz w:val="24"/>
          <w:szCs w:val="24"/>
        </w:rPr>
      </w:pPr>
      <w:r w:rsidRPr="00D77A92">
        <w:rPr>
          <w:sz w:val="24"/>
          <w:szCs w:val="24"/>
        </w:rPr>
        <w:lastRenderedPageBreak/>
        <w:t>Территориальный орган Федерального казначейства или финансовы</w:t>
      </w:r>
      <w:r w:rsidRPr="00D77A92">
        <w:rPr>
          <w:sz w:val="24"/>
          <w:szCs w:val="24"/>
        </w:rPr>
        <w:t>й орган субъекта Российской Федерации (муниципального образования), сформировавший идентификатор договора о капитальных вложениях (идентификатор соглашения о предоставлении субсидии сельхоз- и товаропроизводителям), не позднее рабочего дня, следующего</w:t>
      </w:r>
      <w:r w:rsidRPr="00D77A92">
        <w:rPr>
          <w:sz w:val="24"/>
          <w:szCs w:val="24"/>
        </w:rPr>
        <w:tab/>
        <w:t>за</w:t>
      </w:r>
      <w:r w:rsidRPr="00D77A92">
        <w:rPr>
          <w:sz w:val="24"/>
          <w:szCs w:val="24"/>
        </w:rPr>
        <w:tab/>
        <w:t>д</w:t>
      </w:r>
      <w:r w:rsidRPr="00D77A92">
        <w:rPr>
          <w:sz w:val="24"/>
          <w:szCs w:val="24"/>
        </w:rPr>
        <w:t>нем формирования</w:t>
      </w:r>
      <w:r w:rsidRPr="00D77A92">
        <w:rPr>
          <w:sz w:val="24"/>
          <w:szCs w:val="24"/>
        </w:rPr>
        <w:tab/>
        <w:t>такого идентификатора,</w:t>
      </w:r>
    </w:p>
    <w:p w:rsidR="003B4856" w:rsidRPr="00D77A92" w:rsidRDefault="000F19F4">
      <w:pPr>
        <w:pStyle w:val="20"/>
        <w:shd w:val="clear" w:color="auto" w:fill="auto"/>
        <w:tabs>
          <w:tab w:val="left" w:pos="2501"/>
          <w:tab w:val="left" w:pos="5702"/>
        </w:tabs>
        <w:spacing w:after="0" w:line="485" w:lineRule="exact"/>
        <w:jc w:val="both"/>
        <w:rPr>
          <w:sz w:val="24"/>
          <w:szCs w:val="24"/>
        </w:rPr>
      </w:pPr>
      <w:r w:rsidRPr="00D77A92">
        <w:rPr>
          <w:sz w:val="24"/>
          <w:szCs w:val="24"/>
        </w:rPr>
        <w:t>информирует в</w:t>
      </w:r>
      <w:r w:rsidRPr="00D77A92">
        <w:rPr>
          <w:sz w:val="24"/>
          <w:szCs w:val="24"/>
        </w:rPr>
        <w:tab/>
        <w:t>письменной форме</w:t>
      </w:r>
      <w:r w:rsidRPr="00D77A92">
        <w:rPr>
          <w:sz w:val="24"/>
          <w:szCs w:val="24"/>
        </w:rPr>
        <w:tab/>
        <w:t>главного распорядителя</w:t>
      </w:r>
    </w:p>
    <w:p w:rsidR="003B4856" w:rsidRPr="00D77A92" w:rsidRDefault="000F19F4">
      <w:pPr>
        <w:pStyle w:val="20"/>
        <w:shd w:val="clear" w:color="auto" w:fill="auto"/>
        <w:spacing w:after="0" w:line="485" w:lineRule="exact"/>
        <w:jc w:val="both"/>
        <w:rPr>
          <w:sz w:val="24"/>
          <w:szCs w:val="24"/>
        </w:rPr>
      </w:pPr>
      <w:r w:rsidRPr="00D77A92">
        <w:rPr>
          <w:sz w:val="24"/>
          <w:szCs w:val="24"/>
        </w:rPr>
        <w:t>средств бюджета субъекта Российской Федерации (местного бюджета), государственного (муниципального) заказчика о его формировании.</w:t>
      </w:r>
    </w:p>
    <w:p w:rsidR="003B4856" w:rsidRPr="00D77A92" w:rsidRDefault="000F19F4">
      <w:pPr>
        <w:pStyle w:val="20"/>
        <w:numPr>
          <w:ilvl w:val="0"/>
          <w:numId w:val="1"/>
        </w:numPr>
        <w:shd w:val="clear" w:color="auto" w:fill="auto"/>
        <w:tabs>
          <w:tab w:val="left" w:pos="1177"/>
        </w:tabs>
        <w:spacing w:after="0" w:line="485" w:lineRule="exact"/>
        <w:ind w:firstLine="740"/>
        <w:jc w:val="both"/>
        <w:rPr>
          <w:sz w:val="24"/>
          <w:szCs w:val="24"/>
        </w:rPr>
      </w:pPr>
      <w:r w:rsidRPr="00D77A92">
        <w:rPr>
          <w:sz w:val="24"/>
          <w:szCs w:val="24"/>
        </w:rPr>
        <w:t>Идентификатор соглашения о предо</w:t>
      </w:r>
      <w:r w:rsidRPr="00D77A92">
        <w:rPr>
          <w:sz w:val="24"/>
          <w:szCs w:val="24"/>
        </w:rPr>
        <w:t>ставлении субсидии фонду капитального ремонта, фонду развития промышленности представляет собой двадцатизначный буквенно-цифровой код и имеет следующую структуру:</w:t>
      </w:r>
    </w:p>
    <w:p w:rsidR="003B4856" w:rsidRPr="00D77A92" w:rsidRDefault="000F19F4">
      <w:pPr>
        <w:pStyle w:val="20"/>
        <w:shd w:val="clear" w:color="auto" w:fill="auto"/>
        <w:tabs>
          <w:tab w:val="left" w:pos="1074"/>
        </w:tabs>
        <w:spacing w:after="0" w:line="485" w:lineRule="exact"/>
        <w:ind w:firstLine="760"/>
        <w:jc w:val="both"/>
        <w:rPr>
          <w:sz w:val="24"/>
          <w:szCs w:val="24"/>
        </w:rPr>
      </w:pPr>
      <w:r w:rsidRPr="00D77A92">
        <w:rPr>
          <w:sz w:val="24"/>
          <w:szCs w:val="24"/>
        </w:rPr>
        <w:t>а)</w:t>
      </w:r>
      <w:r w:rsidRPr="00D77A92">
        <w:rPr>
          <w:sz w:val="24"/>
          <w:szCs w:val="24"/>
        </w:rPr>
        <w:tab/>
        <w:t>1 - 10 разряды - идентификационный номер налогоплательщика, присвоенный главному распоряди</w:t>
      </w:r>
      <w:r w:rsidRPr="00D77A92">
        <w:rPr>
          <w:sz w:val="24"/>
          <w:szCs w:val="24"/>
        </w:rPr>
        <w:t>телю средств бюджета субъекта Российской Федерации;</w:t>
      </w:r>
    </w:p>
    <w:p w:rsidR="003B4856" w:rsidRPr="00D77A92" w:rsidRDefault="000F19F4">
      <w:pPr>
        <w:pStyle w:val="20"/>
        <w:shd w:val="clear" w:color="auto" w:fill="auto"/>
        <w:tabs>
          <w:tab w:val="left" w:pos="1098"/>
        </w:tabs>
        <w:spacing w:after="0" w:line="485" w:lineRule="exact"/>
        <w:ind w:firstLine="760"/>
        <w:jc w:val="both"/>
        <w:rPr>
          <w:sz w:val="24"/>
          <w:szCs w:val="24"/>
        </w:rPr>
      </w:pPr>
      <w:r w:rsidRPr="00D77A92">
        <w:rPr>
          <w:sz w:val="24"/>
          <w:szCs w:val="24"/>
        </w:rPr>
        <w:t>б)</w:t>
      </w:r>
      <w:r w:rsidRPr="00D77A92">
        <w:rPr>
          <w:sz w:val="24"/>
          <w:szCs w:val="24"/>
        </w:rPr>
        <w:tab/>
        <w:t>11 - 12 разряды - первые два разряда кода территориального органа Федерального казначейства, присвоенного Федеральным казначейством.</w:t>
      </w:r>
    </w:p>
    <w:p w:rsidR="003B4856" w:rsidRPr="00D77A92" w:rsidRDefault="000F19F4">
      <w:pPr>
        <w:pStyle w:val="20"/>
        <w:shd w:val="clear" w:color="auto" w:fill="auto"/>
        <w:spacing w:after="0" w:line="485" w:lineRule="exact"/>
        <w:ind w:firstLine="760"/>
        <w:jc w:val="both"/>
        <w:rPr>
          <w:sz w:val="24"/>
          <w:szCs w:val="24"/>
        </w:rPr>
      </w:pPr>
      <w:r w:rsidRPr="00D77A92">
        <w:rPr>
          <w:sz w:val="24"/>
          <w:szCs w:val="24"/>
        </w:rPr>
        <w:t>В случае</w:t>
      </w:r>
      <w:proofErr w:type="gramStart"/>
      <w:r w:rsidRPr="00D77A92">
        <w:rPr>
          <w:sz w:val="24"/>
          <w:szCs w:val="24"/>
        </w:rPr>
        <w:t>,</w:t>
      </w:r>
      <w:proofErr w:type="gramEnd"/>
      <w:r w:rsidRPr="00D77A92">
        <w:rPr>
          <w:sz w:val="24"/>
          <w:szCs w:val="24"/>
        </w:rPr>
        <w:t xml:space="preserve"> если лицевой счет главному распорядителю средств бюджета </w:t>
      </w:r>
      <w:r w:rsidRPr="00D77A92">
        <w:rPr>
          <w:sz w:val="24"/>
          <w:szCs w:val="24"/>
        </w:rPr>
        <w:t>субъекта Российской Федерации открыт в финансовом органе субъекта Российской Федерации указываются первые два разряда кода территориального органа Федерального казначейства, в котором открыт лицевой счет бюджета финансовому органу субъекта Российской Федер</w:t>
      </w:r>
      <w:r w:rsidRPr="00D77A92">
        <w:rPr>
          <w:sz w:val="24"/>
          <w:szCs w:val="24"/>
        </w:rPr>
        <w:t>ации;</w:t>
      </w:r>
    </w:p>
    <w:p w:rsidR="003B4856" w:rsidRPr="00D77A92" w:rsidRDefault="000F19F4">
      <w:pPr>
        <w:pStyle w:val="20"/>
        <w:shd w:val="clear" w:color="auto" w:fill="auto"/>
        <w:tabs>
          <w:tab w:val="left" w:pos="1084"/>
        </w:tabs>
        <w:spacing w:after="0" w:line="485" w:lineRule="exact"/>
        <w:ind w:firstLine="760"/>
        <w:jc w:val="both"/>
        <w:rPr>
          <w:sz w:val="24"/>
          <w:szCs w:val="24"/>
        </w:rPr>
      </w:pPr>
      <w:r w:rsidRPr="00D77A92">
        <w:rPr>
          <w:sz w:val="24"/>
          <w:szCs w:val="24"/>
        </w:rPr>
        <w:t>в)</w:t>
      </w:r>
      <w:r w:rsidRPr="00D77A92">
        <w:rPr>
          <w:sz w:val="24"/>
          <w:szCs w:val="24"/>
        </w:rPr>
        <w:tab/>
        <w:t>13 - 14 разряды - последние две цифры года, в котором заключено соглашение;</w:t>
      </w:r>
    </w:p>
    <w:p w:rsidR="003B4856" w:rsidRPr="00D77A92" w:rsidRDefault="000F19F4">
      <w:pPr>
        <w:pStyle w:val="20"/>
        <w:shd w:val="clear" w:color="auto" w:fill="auto"/>
        <w:tabs>
          <w:tab w:val="left" w:pos="1134"/>
          <w:tab w:val="left" w:pos="1614"/>
          <w:tab w:val="left" w:pos="2104"/>
        </w:tabs>
        <w:spacing w:after="0" w:line="485" w:lineRule="exact"/>
        <w:ind w:firstLine="760"/>
        <w:jc w:val="both"/>
        <w:rPr>
          <w:sz w:val="24"/>
          <w:szCs w:val="24"/>
        </w:rPr>
      </w:pPr>
      <w:r w:rsidRPr="00D77A92">
        <w:rPr>
          <w:sz w:val="24"/>
          <w:szCs w:val="24"/>
        </w:rPr>
        <w:t>г)</w:t>
      </w:r>
      <w:r w:rsidRPr="00D77A92">
        <w:rPr>
          <w:sz w:val="24"/>
          <w:szCs w:val="24"/>
        </w:rPr>
        <w:tab/>
        <w:t>15</w:t>
      </w:r>
      <w:r w:rsidRPr="00D77A92">
        <w:rPr>
          <w:sz w:val="24"/>
          <w:szCs w:val="24"/>
        </w:rPr>
        <w:tab/>
        <w:t>-</w:t>
      </w:r>
      <w:r w:rsidRPr="00D77A92">
        <w:rPr>
          <w:sz w:val="24"/>
          <w:szCs w:val="24"/>
        </w:rPr>
        <w:tab/>
        <w:t>19 разряды - порядковый номер, присваиваемый</w:t>
      </w:r>
    </w:p>
    <w:p w:rsidR="003B4856" w:rsidRPr="00D77A92" w:rsidRDefault="000F19F4">
      <w:pPr>
        <w:pStyle w:val="20"/>
        <w:shd w:val="clear" w:color="auto" w:fill="auto"/>
        <w:spacing w:after="0" w:line="485" w:lineRule="exact"/>
        <w:jc w:val="both"/>
        <w:rPr>
          <w:sz w:val="24"/>
          <w:szCs w:val="24"/>
        </w:rPr>
      </w:pPr>
      <w:r w:rsidRPr="00D77A92">
        <w:rPr>
          <w:sz w:val="24"/>
          <w:szCs w:val="24"/>
        </w:rPr>
        <w:t>последовательно в соответствии со сквозной нумерацией, осуществляемой в пределах календарного года по каждому заказчик</w:t>
      </w:r>
      <w:r w:rsidRPr="00D77A92">
        <w:rPr>
          <w:sz w:val="24"/>
          <w:szCs w:val="24"/>
        </w:rPr>
        <w:t>у;</w:t>
      </w:r>
    </w:p>
    <w:p w:rsidR="003B4856" w:rsidRPr="00D77A92" w:rsidRDefault="000F19F4">
      <w:pPr>
        <w:pStyle w:val="20"/>
        <w:shd w:val="clear" w:color="auto" w:fill="auto"/>
        <w:tabs>
          <w:tab w:val="left" w:pos="1138"/>
        </w:tabs>
        <w:spacing w:after="0" w:line="485" w:lineRule="exact"/>
        <w:ind w:firstLine="760"/>
        <w:jc w:val="both"/>
        <w:rPr>
          <w:sz w:val="24"/>
          <w:szCs w:val="24"/>
        </w:rPr>
      </w:pPr>
      <w:proofErr w:type="spellStart"/>
      <w:r w:rsidRPr="00D77A92">
        <w:rPr>
          <w:sz w:val="24"/>
          <w:szCs w:val="24"/>
        </w:rPr>
        <w:t>д</w:t>
      </w:r>
      <w:proofErr w:type="spellEnd"/>
      <w:r w:rsidRPr="00D77A92">
        <w:rPr>
          <w:sz w:val="24"/>
          <w:szCs w:val="24"/>
        </w:rPr>
        <w:t>)</w:t>
      </w:r>
      <w:r w:rsidRPr="00D77A92">
        <w:rPr>
          <w:sz w:val="24"/>
          <w:szCs w:val="24"/>
        </w:rPr>
        <w:tab/>
        <w:t>20 разряд - указывается код:</w:t>
      </w:r>
    </w:p>
    <w:p w:rsidR="003B4856" w:rsidRPr="00D77A92" w:rsidRDefault="000F19F4">
      <w:pPr>
        <w:pStyle w:val="20"/>
        <w:shd w:val="clear" w:color="auto" w:fill="auto"/>
        <w:spacing w:after="0" w:line="485" w:lineRule="exact"/>
        <w:ind w:firstLine="760"/>
        <w:jc w:val="both"/>
        <w:rPr>
          <w:sz w:val="24"/>
          <w:szCs w:val="24"/>
        </w:rPr>
      </w:pPr>
      <w:r w:rsidRPr="00D77A92">
        <w:rPr>
          <w:sz w:val="24"/>
          <w:szCs w:val="24"/>
        </w:rPr>
        <w:t>«А» - соглашение о предоставлении субсидии фонду капитального ремонта;</w:t>
      </w:r>
    </w:p>
    <w:p w:rsidR="003B4856" w:rsidRPr="00D77A92" w:rsidRDefault="000F19F4">
      <w:pPr>
        <w:pStyle w:val="20"/>
        <w:shd w:val="clear" w:color="auto" w:fill="auto"/>
        <w:spacing w:after="0" w:line="485" w:lineRule="exact"/>
        <w:ind w:firstLine="760"/>
        <w:jc w:val="both"/>
        <w:rPr>
          <w:sz w:val="24"/>
          <w:szCs w:val="24"/>
        </w:rPr>
      </w:pPr>
      <w:r w:rsidRPr="00D77A92">
        <w:rPr>
          <w:sz w:val="24"/>
          <w:szCs w:val="24"/>
        </w:rPr>
        <w:t>«Б» - соглашение о предоставлении субсидии фонду развития промышленности.</w:t>
      </w:r>
    </w:p>
    <w:p w:rsidR="003B4856" w:rsidRPr="00D77A92" w:rsidRDefault="000F19F4">
      <w:pPr>
        <w:pStyle w:val="20"/>
        <w:numPr>
          <w:ilvl w:val="0"/>
          <w:numId w:val="1"/>
        </w:numPr>
        <w:shd w:val="clear" w:color="auto" w:fill="auto"/>
        <w:tabs>
          <w:tab w:val="left" w:pos="1194"/>
        </w:tabs>
        <w:spacing w:after="0" w:line="485" w:lineRule="exact"/>
        <w:ind w:firstLine="760"/>
        <w:jc w:val="both"/>
        <w:rPr>
          <w:sz w:val="24"/>
          <w:szCs w:val="24"/>
        </w:rPr>
      </w:pPr>
      <w:r w:rsidRPr="00D77A92">
        <w:rPr>
          <w:sz w:val="24"/>
          <w:szCs w:val="24"/>
        </w:rPr>
        <w:t xml:space="preserve">Идентификатор договора о проведении капитального ремонта представляет собой </w:t>
      </w:r>
      <w:r w:rsidRPr="00D77A92">
        <w:rPr>
          <w:sz w:val="24"/>
          <w:szCs w:val="24"/>
        </w:rPr>
        <w:t>двадцатизначный буквенно-цифровой код и имеет следующую структуру:</w:t>
      </w:r>
    </w:p>
    <w:p w:rsidR="003B4856" w:rsidRPr="00D77A92" w:rsidRDefault="000F19F4">
      <w:pPr>
        <w:pStyle w:val="20"/>
        <w:shd w:val="clear" w:color="auto" w:fill="auto"/>
        <w:tabs>
          <w:tab w:val="left" w:pos="1079"/>
        </w:tabs>
        <w:spacing w:after="0" w:line="485" w:lineRule="exact"/>
        <w:ind w:firstLine="760"/>
        <w:jc w:val="both"/>
        <w:rPr>
          <w:sz w:val="24"/>
          <w:szCs w:val="24"/>
        </w:rPr>
      </w:pPr>
      <w:r w:rsidRPr="00D77A92">
        <w:rPr>
          <w:sz w:val="24"/>
          <w:szCs w:val="24"/>
        </w:rPr>
        <w:lastRenderedPageBreak/>
        <w:t>а)</w:t>
      </w:r>
      <w:r w:rsidRPr="00D77A92">
        <w:rPr>
          <w:sz w:val="24"/>
          <w:szCs w:val="24"/>
        </w:rPr>
        <w:tab/>
        <w:t xml:space="preserve">1 - 18 разряды - соответствуют </w:t>
      </w:r>
      <w:r w:rsidRPr="00D77A92">
        <w:rPr>
          <w:rStyle w:val="24pt"/>
          <w:sz w:val="24"/>
          <w:szCs w:val="24"/>
        </w:rPr>
        <w:t>1-18</w:t>
      </w:r>
      <w:r w:rsidRPr="00D77A92">
        <w:rPr>
          <w:sz w:val="24"/>
          <w:szCs w:val="24"/>
        </w:rPr>
        <w:t xml:space="preserve"> разрядам уникального номера реестровой записи реестра договоров о проведении капитального ремонта;</w:t>
      </w:r>
    </w:p>
    <w:p w:rsidR="003B4856" w:rsidRPr="00D77A92" w:rsidRDefault="000F19F4">
      <w:pPr>
        <w:pStyle w:val="20"/>
        <w:shd w:val="clear" w:color="auto" w:fill="auto"/>
        <w:tabs>
          <w:tab w:val="left" w:pos="1134"/>
        </w:tabs>
        <w:spacing w:after="0" w:line="485" w:lineRule="exact"/>
        <w:ind w:firstLine="760"/>
        <w:jc w:val="both"/>
        <w:rPr>
          <w:sz w:val="24"/>
          <w:szCs w:val="24"/>
        </w:rPr>
      </w:pPr>
      <w:r w:rsidRPr="00D77A92">
        <w:rPr>
          <w:sz w:val="24"/>
          <w:szCs w:val="24"/>
        </w:rPr>
        <w:t>б)</w:t>
      </w:r>
      <w:r w:rsidRPr="00D77A92">
        <w:rPr>
          <w:sz w:val="24"/>
          <w:szCs w:val="24"/>
        </w:rPr>
        <w:tab/>
        <w:t>19-20 разряды - указывается «КР».</w:t>
      </w:r>
    </w:p>
    <w:p w:rsidR="003B4856" w:rsidRPr="00D77A92" w:rsidRDefault="000F19F4">
      <w:pPr>
        <w:pStyle w:val="20"/>
        <w:numPr>
          <w:ilvl w:val="0"/>
          <w:numId w:val="1"/>
        </w:numPr>
        <w:shd w:val="clear" w:color="auto" w:fill="auto"/>
        <w:tabs>
          <w:tab w:val="left" w:pos="1251"/>
        </w:tabs>
        <w:spacing w:after="0" w:line="485" w:lineRule="exact"/>
        <w:ind w:firstLine="760"/>
        <w:jc w:val="both"/>
        <w:rPr>
          <w:sz w:val="24"/>
          <w:szCs w:val="24"/>
        </w:rPr>
      </w:pPr>
      <w:r w:rsidRPr="00D77A92">
        <w:rPr>
          <w:sz w:val="24"/>
          <w:szCs w:val="24"/>
        </w:rPr>
        <w:t xml:space="preserve">Идентификатор </w:t>
      </w:r>
      <w:r w:rsidRPr="00D77A92">
        <w:rPr>
          <w:sz w:val="24"/>
          <w:szCs w:val="24"/>
        </w:rPr>
        <w:t>договора о проведении капитального ремонта, информация о котором не включается в реестр договоров о проведении капитального ремонта, формируется территориальным органом Федерального казначейства, в котором открыт лицевой счет фонду капитального ремонта суб</w:t>
      </w:r>
      <w:r w:rsidRPr="00D77A92">
        <w:rPr>
          <w:sz w:val="24"/>
          <w:szCs w:val="24"/>
        </w:rPr>
        <w:t>ъекта Российской Федерации, представляет собой двадцатизначный буквенно-цифровой код и имеет следующую структуру:</w:t>
      </w:r>
    </w:p>
    <w:p w:rsidR="003B4856" w:rsidRPr="00D77A92" w:rsidRDefault="000F19F4">
      <w:pPr>
        <w:pStyle w:val="20"/>
        <w:shd w:val="clear" w:color="auto" w:fill="auto"/>
        <w:tabs>
          <w:tab w:val="left" w:pos="1122"/>
        </w:tabs>
        <w:spacing w:after="0" w:line="485" w:lineRule="exact"/>
        <w:ind w:firstLine="760"/>
        <w:jc w:val="both"/>
        <w:rPr>
          <w:sz w:val="24"/>
          <w:szCs w:val="24"/>
        </w:rPr>
      </w:pPr>
      <w:r w:rsidRPr="00D77A92">
        <w:rPr>
          <w:sz w:val="24"/>
          <w:szCs w:val="24"/>
        </w:rPr>
        <w:t>а)</w:t>
      </w:r>
      <w:r w:rsidRPr="00D77A92">
        <w:rPr>
          <w:sz w:val="24"/>
          <w:szCs w:val="24"/>
        </w:rPr>
        <w:tab/>
        <w:t>1 - 11 разряды - идентификационный код заказчика, присвоенный заказчику, который имеет следующую структуру:</w:t>
      </w:r>
    </w:p>
    <w:p w:rsidR="003B4856" w:rsidRPr="00D77A92" w:rsidRDefault="000F19F4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after="0" w:line="485" w:lineRule="exact"/>
        <w:ind w:firstLine="760"/>
        <w:jc w:val="both"/>
        <w:rPr>
          <w:sz w:val="24"/>
          <w:szCs w:val="24"/>
        </w:rPr>
      </w:pPr>
      <w:r w:rsidRPr="00D77A92">
        <w:rPr>
          <w:sz w:val="24"/>
          <w:szCs w:val="24"/>
        </w:rPr>
        <w:t>разряд - код формы собственност</w:t>
      </w:r>
      <w:r w:rsidRPr="00D77A92">
        <w:rPr>
          <w:sz w:val="24"/>
          <w:szCs w:val="24"/>
        </w:rPr>
        <w:t>и учредителя и собственника имущества заказчика, принимающий следующие значения:</w:t>
      </w:r>
    </w:p>
    <w:p w:rsidR="003B4856" w:rsidRPr="00D77A92" w:rsidRDefault="000F19F4">
      <w:pPr>
        <w:pStyle w:val="20"/>
        <w:numPr>
          <w:ilvl w:val="0"/>
          <w:numId w:val="3"/>
        </w:numPr>
        <w:shd w:val="clear" w:color="auto" w:fill="auto"/>
        <w:tabs>
          <w:tab w:val="left" w:pos="1033"/>
        </w:tabs>
        <w:spacing w:after="0" w:line="485" w:lineRule="exact"/>
        <w:ind w:firstLine="760"/>
        <w:jc w:val="both"/>
        <w:rPr>
          <w:sz w:val="24"/>
          <w:szCs w:val="24"/>
        </w:rPr>
      </w:pPr>
      <w:r w:rsidRPr="00D77A92">
        <w:rPr>
          <w:sz w:val="24"/>
          <w:szCs w:val="24"/>
        </w:rPr>
        <w:t>- федеральная собственность;</w:t>
      </w:r>
    </w:p>
    <w:p w:rsidR="003B4856" w:rsidRPr="00D77A92" w:rsidRDefault="000F19F4">
      <w:pPr>
        <w:pStyle w:val="20"/>
        <w:numPr>
          <w:ilvl w:val="0"/>
          <w:numId w:val="3"/>
        </w:numPr>
        <w:shd w:val="clear" w:color="auto" w:fill="auto"/>
        <w:tabs>
          <w:tab w:val="left" w:pos="1085"/>
        </w:tabs>
        <w:spacing w:after="0" w:line="485" w:lineRule="exact"/>
        <w:ind w:firstLine="760"/>
        <w:jc w:val="both"/>
        <w:rPr>
          <w:sz w:val="24"/>
          <w:szCs w:val="24"/>
        </w:rPr>
      </w:pPr>
      <w:r w:rsidRPr="00D77A92">
        <w:rPr>
          <w:sz w:val="24"/>
          <w:szCs w:val="24"/>
        </w:rPr>
        <w:t>- собственность субъекта Российской Федерации;</w:t>
      </w:r>
    </w:p>
    <w:p w:rsidR="003B4856" w:rsidRPr="00D77A92" w:rsidRDefault="000F19F4">
      <w:pPr>
        <w:pStyle w:val="20"/>
        <w:numPr>
          <w:ilvl w:val="0"/>
          <w:numId w:val="3"/>
        </w:numPr>
        <w:shd w:val="clear" w:color="auto" w:fill="auto"/>
        <w:tabs>
          <w:tab w:val="left" w:pos="1085"/>
        </w:tabs>
        <w:spacing w:after="0" w:line="485" w:lineRule="exact"/>
        <w:ind w:firstLine="760"/>
        <w:jc w:val="both"/>
        <w:rPr>
          <w:sz w:val="24"/>
          <w:szCs w:val="24"/>
        </w:rPr>
      </w:pPr>
      <w:r w:rsidRPr="00D77A92">
        <w:rPr>
          <w:sz w:val="24"/>
          <w:szCs w:val="24"/>
        </w:rPr>
        <w:t>- муниципальная собственность;</w:t>
      </w:r>
    </w:p>
    <w:p w:rsidR="003B4856" w:rsidRPr="00D77A92" w:rsidRDefault="000F19F4">
      <w:pPr>
        <w:pStyle w:val="20"/>
        <w:numPr>
          <w:ilvl w:val="0"/>
          <w:numId w:val="3"/>
        </w:numPr>
        <w:shd w:val="clear" w:color="auto" w:fill="auto"/>
        <w:tabs>
          <w:tab w:val="left" w:pos="1085"/>
        </w:tabs>
        <w:spacing w:after="0" w:line="485" w:lineRule="exact"/>
        <w:ind w:firstLine="760"/>
        <w:jc w:val="both"/>
        <w:rPr>
          <w:sz w:val="24"/>
          <w:szCs w:val="24"/>
        </w:rPr>
      </w:pPr>
      <w:r w:rsidRPr="00D77A92">
        <w:rPr>
          <w:sz w:val="24"/>
          <w:szCs w:val="24"/>
        </w:rPr>
        <w:t>- иная;</w:t>
      </w:r>
    </w:p>
    <w:p w:rsidR="003B4856" w:rsidRPr="00D77A92" w:rsidRDefault="000F19F4">
      <w:pPr>
        <w:pStyle w:val="20"/>
        <w:shd w:val="clear" w:color="auto" w:fill="auto"/>
        <w:spacing w:after="0" w:line="485" w:lineRule="exact"/>
        <w:ind w:firstLine="760"/>
        <w:jc w:val="both"/>
        <w:rPr>
          <w:sz w:val="24"/>
          <w:szCs w:val="24"/>
        </w:rPr>
      </w:pPr>
      <w:r w:rsidRPr="00D77A92">
        <w:rPr>
          <w:rStyle w:val="24pt"/>
          <w:sz w:val="24"/>
          <w:szCs w:val="24"/>
        </w:rPr>
        <w:t>2-11</w:t>
      </w:r>
      <w:r w:rsidRPr="00D77A92">
        <w:rPr>
          <w:sz w:val="24"/>
          <w:szCs w:val="24"/>
        </w:rPr>
        <w:t xml:space="preserve"> разряды - идентификационный номер налогоплательщика, присвоенный заказчику;</w:t>
      </w:r>
    </w:p>
    <w:p w:rsidR="003B4856" w:rsidRPr="00D77A92" w:rsidRDefault="000F19F4">
      <w:pPr>
        <w:pStyle w:val="20"/>
        <w:shd w:val="clear" w:color="auto" w:fill="auto"/>
        <w:tabs>
          <w:tab w:val="left" w:pos="1186"/>
        </w:tabs>
        <w:spacing w:after="0" w:line="485" w:lineRule="exact"/>
        <w:ind w:firstLine="760"/>
        <w:jc w:val="both"/>
        <w:rPr>
          <w:sz w:val="24"/>
          <w:szCs w:val="24"/>
        </w:rPr>
      </w:pPr>
      <w:r w:rsidRPr="00D77A92">
        <w:rPr>
          <w:sz w:val="24"/>
          <w:szCs w:val="24"/>
        </w:rPr>
        <w:t>б)</w:t>
      </w:r>
      <w:r w:rsidRPr="00D77A92">
        <w:rPr>
          <w:sz w:val="24"/>
          <w:szCs w:val="24"/>
        </w:rPr>
        <w:tab/>
        <w:t>12 - 13 разряды - первые два разряда кода территориального</w:t>
      </w:r>
    </w:p>
    <w:p w:rsidR="003B4856" w:rsidRPr="00D77A92" w:rsidRDefault="000F19F4">
      <w:pPr>
        <w:pStyle w:val="20"/>
        <w:shd w:val="clear" w:color="auto" w:fill="auto"/>
        <w:tabs>
          <w:tab w:val="left" w:pos="5309"/>
          <w:tab w:val="right" w:pos="9118"/>
        </w:tabs>
        <w:spacing w:after="0" w:line="485" w:lineRule="exact"/>
        <w:jc w:val="both"/>
        <w:rPr>
          <w:sz w:val="24"/>
          <w:szCs w:val="24"/>
        </w:rPr>
      </w:pPr>
      <w:r w:rsidRPr="00D77A92">
        <w:rPr>
          <w:sz w:val="24"/>
          <w:szCs w:val="24"/>
        </w:rPr>
        <w:t>органа Федерального казначейства,</w:t>
      </w:r>
      <w:r w:rsidRPr="00D77A92">
        <w:rPr>
          <w:sz w:val="24"/>
          <w:szCs w:val="24"/>
        </w:rPr>
        <w:tab/>
        <w:t>присвоенного</w:t>
      </w:r>
      <w:r w:rsidRPr="00D77A92">
        <w:rPr>
          <w:sz w:val="24"/>
          <w:szCs w:val="24"/>
        </w:rPr>
        <w:tab/>
      </w:r>
      <w:proofErr w:type="gramStart"/>
      <w:r w:rsidRPr="00D77A92">
        <w:rPr>
          <w:sz w:val="24"/>
          <w:szCs w:val="24"/>
        </w:rPr>
        <w:t>Федеральным</w:t>
      </w:r>
      <w:proofErr w:type="gramEnd"/>
    </w:p>
    <w:p w:rsidR="003B4856" w:rsidRPr="00D77A92" w:rsidRDefault="000F19F4">
      <w:pPr>
        <w:pStyle w:val="20"/>
        <w:shd w:val="clear" w:color="auto" w:fill="auto"/>
        <w:spacing w:after="0" w:line="485" w:lineRule="exact"/>
        <w:jc w:val="both"/>
        <w:rPr>
          <w:sz w:val="24"/>
          <w:szCs w:val="24"/>
        </w:rPr>
      </w:pPr>
      <w:r w:rsidRPr="00D77A92">
        <w:rPr>
          <w:sz w:val="24"/>
          <w:szCs w:val="24"/>
        </w:rPr>
        <w:t>казначейством;</w:t>
      </w:r>
    </w:p>
    <w:p w:rsidR="003B4856" w:rsidRPr="00D77A92" w:rsidRDefault="000F19F4">
      <w:pPr>
        <w:pStyle w:val="20"/>
        <w:shd w:val="clear" w:color="auto" w:fill="auto"/>
        <w:tabs>
          <w:tab w:val="left" w:pos="1141"/>
        </w:tabs>
        <w:spacing w:after="0" w:line="485" w:lineRule="exact"/>
        <w:ind w:firstLine="760"/>
        <w:jc w:val="both"/>
        <w:rPr>
          <w:sz w:val="24"/>
          <w:szCs w:val="24"/>
        </w:rPr>
      </w:pPr>
      <w:r w:rsidRPr="00D77A92">
        <w:rPr>
          <w:sz w:val="24"/>
          <w:szCs w:val="24"/>
        </w:rPr>
        <w:t>в)</w:t>
      </w:r>
      <w:r w:rsidRPr="00D77A92">
        <w:rPr>
          <w:sz w:val="24"/>
          <w:szCs w:val="24"/>
        </w:rPr>
        <w:tab/>
        <w:t>14 - 15 разряды - последние две цифры го</w:t>
      </w:r>
      <w:r w:rsidRPr="00D77A92">
        <w:rPr>
          <w:sz w:val="24"/>
          <w:szCs w:val="24"/>
        </w:rPr>
        <w:t>да, в котором заключен договор (соглашение);</w:t>
      </w:r>
    </w:p>
    <w:p w:rsidR="003B4856" w:rsidRPr="00D77A92" w:rsidRDefault="000F19F4">
      <w:pPr>
        <w:pStyle w:val="20"/>
        <w:shd w:val="clear" w:color="auto" w:fill="auto"/>
        <w:tabs>
          <w:tab w:val="left" w:pos="1171"/>
        </w:tabs>
        <w:spacing w:after="0" w:line="485" w:lineRule="exact"/>
        <w:ind w:firstLine="760"/>
        <w:jc w:val="both"/>
        <w:rPr>
          <w:sz w:val="24"/>
          <w:szCs w:val="24"/>
        </w:rPr>
      </w:pPr>
      <w:r w:rsidRPr="00D77A92">
        <w:rPr>
          <w:sz w:val="24"/>
          <w:szCs w:val="24"/>
        </w:rPr>
        <w:t>в)</w:t>
      </w:r>
      <w:r w:rsidRPr="00D77A92">
        <w:rPr>
          <w:sz w:val="24"/>
          <w:szCs w:val="24"/>
        </w:rPr>
        <w:tab/>
        <w:t>16 - 19 разряды - порядковый номер реестровой записи,</w:t>
      </w:r>
    </w:p>
    <w:p w:rsidR="003B4856" w:rsidRPr="00D77A92" w:rsidRDefault="000F19F4">
      <w:pPr>
        <w:pStyle w:val="20"/>
        <w:shd w:val="clear" w:color="auto" w:fill="auto"/>
        <w:tabs>
          <w:tab w:val="left" w:pos="5309"/>
          <w:tab w:val="right" w:pos="9118"/>
        </w:tabs>
        <w:spacing w:after="0" w:line="485" w:lineRule="exact"/>
        <w:jc w:val="both"/>
        <w:rPr>
          <w:sz w:val="24"/>
          <w:szCs w:val="24"/>
        </w:rPr>
      </w:pPr>
      <w:proofErr w:type="gramStart"/>
      <w:r w:rsidRPr="00D77A92">
        <w:rPr>
          <w:sz w:val="24"/>
          <w:szCs w:val="24"/>
        </w:rPr>
        <w:t>присваиваемый</w:t>
      </w:r>
      <w:proofErr w:type="gramEnd"/>
      <w:r w:rsidRPr="00D77A92">
        <w:rPr>
          <w:sz w:val="24"/>
          <w:szCs w:val="24"/>
        </w:rPr>
        <w:t xml:space="preserve"> последовательно в</w:t>
      </w:r>
      <w:r w:rsidRPr="00D77A92">
        <w:rPr>
          <w:sz w:val="24"/>
          <w:szCs w:val="24"/>
        </w:rPr>
        <w:tab/>
        <w:t>соответствии</w:t>
      </w:r>
      <w:r w:rsidRPr="00D77A92">
        <w:rPr>
          <w:sz w:val="24"/>
          <w:szCs w:val="24"/>
        </w:rPr>
        <w:tab/>
        <w:t>со сквозной</w:t>
      </w:r>
    </w:p>
    <w:p w:rsidR="003B4856" w:rsidRPr="00D77A92" w:rsidRDefault="000F19F4">
      <w:pPr>
        <w:pStyle w:val="20"/>
        <w:shd w:val="clear" w:color="auto" w:fill="auto"/>
        <w:spacing w:after="0" w:line="485" w:lineRule="exact"/>
        <w:jc w:val="both"/>
        <w:rPr>
          <w:sz w:val="24"/>
          <w:szCs w:val="24"/>
        </w:rPr>
      </w:pPr>
      <w:r w:rsidRPr="00D77A92">
        <w:rPr>
          <w:sz w:val="24"/>
          <w:szCs w:val="24"/>
        </w:rPr>
        <w:t>нумерацией, осуществляемой в пределах календарного года по каждому заказчику;</w:t>
      </w:r>
    </w:p>
    <w:p w:rsidR="003B4856" w:rsidRPr="00D77A92" w:rsidRDefault="000F19F4">
      <w:pPr>
        <w:pStyle w:val="20"/>
        <w:shd w:val="clear" w:color="auto" w:fill="auto"/>
        <w:tabs>
          <w:tab w:val="left" w:pos="1171"/>
        </w:tabs>
        <w:spacing w:after="0" w:line="485" w:lineRule="exact"/>
        <w:ind w:firstLine="760"/>
        <w:jc w:val="both"/>
        <w:rPr>
          <w:sz w:val="24"/>
          <w:szCs w:val="24"/>
        </w:rPr>
      </w:pPr>
      <w:r w:rsidRPr="00D77A92">
        <w:rPr>
          <w:sz w:val="24"/>
          <w:szCs w:val="24"/>
        </w:rPr>
        <w:t>г)</w:t>
      </w:r>
      <w:r w:rsidRPr="00D77A92">
        <w:rPr>
          <w:sz w:val="24"/>
          <w:szCs w:val="24"/>
        </w:rPr>
        <w:tab/>
        <w:t xml:space="preserve">20 разряд - </w:t>
      </w:r>
      <w:r w:rsidRPr="00D77A92">
        <w:rPr>
          <w:sz w:val="24"/>
          <w:szCs w:val="24"/>
        </w:rPr>
        <w:t>указывается «Г».</w:t>
      </w:r>
    </w:p>
    <w:p w:rsidR="003B4856" w:rsidRPr="00D77A92" w:rsidRDefault="000F19F4">
      <w:pPr>
        <w:pStyle w:val="20"/>
        <w:numPr>
          <w:ilvl w:val="0"/>
          <w:numId w:val="1"/>
        </w:numPr>
        <w:shd w:val="clear" w:color="auto" w:fill="auto"/>
        <w:tabs>
          <w:tab w:val="left" w:pos="1262"/>
          <w:tab w:val="left" w:pos="5309"/>
        </w:tabs>
        <w:spacing w:after="0" w:line="485" w:lineRule="exact"/>
        <w:ind w:firstLine="760"/>
        <w:jc w:val="both"/>
        <w:rPr>
          <w:sz w:val="24"/>
          <w:szCs w:val="24"/>
        </w:rPr>
      </w:pPr>
      <w:r w:rsidRPr="00D77A92">
        <w:rPr>
          <w:sz w:val="24"/>
          <w:szCs w:val="24"/>
        </w:rPr>
        <w:t>Присвоенный идентификатор</w:t>
      </w:r>
      <w:r w:rsidRPr="00D77A92">
        <w:rPr>
          <w:sz w:val="24"/>
          <w:szCs w:val="24"/>
        </w:rPr>
        <w:tab/>
        <w:t>государственного контракта,</w:t>
      </w:r>
    </w:p>
    <w:p w:rsidR="003B4856" w:rsidRPr="00D77A92" w:rsidRDefault="000F19F4">
      <w:pPr>
        <w:pStyle w:val="20"/>
        <w:shd w:val="clear" w:color="auto" w:fill="auto"/>
        <w:tabs>
          <w:tab w:val="left" w:pos="5309"/>
          <w:tab w:val="right" w:pos="9118"/>
        </w:tabs>
        <w:spacing w:after="0" w:line="485" w:lineRule="exact"/>
        <w:jc w:val="both"/>
        <w:rPr>
          <w:sz w:val="24"/>
          <w:szCs w:val="24"/>
        </w:rPr>
      </w:pPr>
      <w:r w:rsidRPr="00D77A92">
        <w:rPr>
          <w:sz w:val="24"/>
          <w:szCs w:val="24"/>
        </w:rPr>
        <w:t>контракта учреждения, соглашения,</w:t>
      </w:r>
      <w:r w:rsidR="00D77A92">
        <w:rPr>
          <w:sz w:val="24"/>
          <w:szCs w:val="24"/>
        </w:rPr>
        <w:t xml:space="preserve"> </w:t>
      </w:r>
      <w:r w:rsidR="00D77A92" w:rsidRPr="00D77A92">
        <w:rPr>
          <w:sz w:val="24"/>
          <w:szCs w:val="24"/>
        </w:rPr>
        <w:t xml:space="preserve"> </w:t>
      </w:r>
      <w:r w:rsidR="00D77A92">
        <w:rPr>
          <w:sz w:val="24"/>
          <w:szCs w:val="24"/>
        </w:rPr>
        <w:t xml:space="preserve">договора о </w:t>
      </w:r>
      <w:r w:rsidRPr="00D77A92">
        <w:rPr>
          <w:sz w:val="24"/>
          <w:szCs w:val="24"/>
        </w:rPr>
        <w:t xml:space="preserve">капитальных вложениях, договора о </w:t>
      </w:r>
      <w:r w:rsidRPr="00D77A92">
        <w:rPr>
          <w:sz w:val="24"/>
          <w:szCs w:val="24"/>
        </w:rPr>
        <w:lastRenderedPageBreak/>
        <w:t xml:space="preserve">проведении капитального ремонта сохраняется на весь период действия государственного контракта, контракта </w:t>
      </w:r>
      <w:r w:rsidRPr="00D77A92">
        <w:rPr>
          <w:sz w:val="24"/>
          <w:szCs w:val="24"/>
        </w:rPr>
        <w:t>учреждения, соглашения, договора о капитальных вложениях, договора о проведении капитального ремонта.</w:t>
      </w:r>
    </w:p>
    <w:sectPr w:rsidR="003B4856" w:rsidRPr="00D77A92" w:rsidSect="003B4856">
      <w:headerReference w:type="even" r:id="rId8"/>
      <w:headerReference w:type="default" r:id="rId9"/>
      <w:headerReference w:type="first" r:id="rId10"/>
      <w:pgSz w:w="11900" w:h="16840"/>
      <w:pgMar w:top="1329" w:right="1098" w:bottom="1379" w:left="1566" w:header="0" w:footer="3" w:gutter="0"/>
      <w:pgNumType w:start="2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9F4" w:rsidRDefault="000F19F4" w:rsidP="003B4856">
      <w:r>
        <w:separator/>
      </w:r>
    </w:p>
  </w:endnote>
  <w:endnote w:type="continuationSeparator" w:id="0">
    <w:p w:rsidR="000F19F4" w:rsidRDefault="000F19F4" w:rsidP="003B4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9F4" w:rsidRDefault="000F19F4">
      <w:r>
        <w:separator/>
      </w:r>
    </w:p>
  </w:footnote>
  <w:footnote w:type="continuationSeparator" w:id="0">
    <w:p w:rsidR="000F19F4" w:rsidRDefault="000F19F4">
      <w:r>
        <w:continuationSeparator/>
      </w:r>
    </w:p>
  </w:footnote>
  <w:footnote w:id="1">
    <w:p w:rsidR="003B4856" w:rsidRDefault="000F19F4">
      <w:pPr>
        <w:pStyle w:val="a5"/>
        <w:shd w:val="clear" w:color="auto" w:fill="auto"/>
      </w:pPr>
      <w:r>
        <w:rPr>
          <w:vertAlign w:val="superscript"/>
        </w:rPr>
        <w:footnoteRef/>
      </w:r>
      <w:r>
        <w:t xml:space="preserve"> </w:t>
      </w:r>
      <w:proofErr w:type="gramStart"/>
      <w:r>
        <w:t>Государственный контракт, контракт учреждения, соглашение, договор о капитальных вложениях, договор о проведении капитального ремонта, указанные в подпунктах «а» - «е» пункта 4 Правил казначейского сопровождения средств в валюте Российской Федерации в слу</w:t>
      </w:r>
      <w:r>
        <w:t>чаях, предусмотренных Федеральным законом «О федеральном бюджете на 2019 год и на плановый период 2020 и 2021 годов», утвержденных постановлением Правительства Российской Федерации от 30 декабря 2018 г. № 1765 (Официальный</w:t>
      </w:r>
      <w:proofErr w:type="gramEnd"/>
      <w:r>
        <w:t xml:space="preserve"> </w:t>
      </w:r>
      <w:proofErr w:type="gramStart"/>
      <w:r>
        <w:t>интернет-портал правовой информац</w:t>
      </w:r>
      <w:r>
        <w:t xml:space="preserve">ии </w:t>
      </w:r>
      <w:hyperlink r:id="rId1" w:history="1">
        <w:r>
          <w:rPr>
            <w:rStyle w:val="a3"/>
            <w:lang w:val="en-US" w:eastAsia="en-US" w:bidi="en-US"/>
          </w:rPr>
          <w:t>http</w:t>
        </w:r>
        <w:r w:rsidRPr="00D77A92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D77A92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pravo</w:t>
        </w:r>
        <w:proofErr w:type="spellEnd"/>
        <w:r w:rsidRPr="00D77A92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gov</w:t>
        </w:r>
        <w:proofErr w:type="spellEnd"/>
        <w:r w:rsidRPr="00D77A92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D77A92">
        <w:rPr>
          <w:lang w:eastAsia="en-US" w:bidi="en-US"/>
        </w:rPr>
        <w:t xml:space="preserve">, </w:t>
      </w:r>
      <w:r>
        <w:t>31 декабря 2018 г. №0001201812310061).</w:t>
      </w:r>
      <w:proofErr w:type="gramEnd"/>
    </w:p>
  </w:footnote>
  <w:footnote w:id="2">
    <w:p w:rsidR="003B4856" w:rsidRDefault="000F19F4">
      <w:pPr>
        <w:pStyle w:val="a5"/>
        <w:shd w:val="clear" w:color="auto" w:fill="auto"/>
        <w:spacing w:line="235" w:lineRule="exact"/>
      </w:pPr>
      <w:r>
        <w:rPr>
          <w:vertAlign w:val="superscript"/>
        </w:rPr>
        <w:footnoteRef/>
      </w:r>
      <w:r>
        <w:t xml:space="preserve"> </w:t>
      </w:r>
      <w:proofErr w:type="gramStart"/>
      <w:r>
        <w:t>Утверждена постановлением Правительства Российской Федерации от 26 декабря 2011 г. № 1137 «О формах и правилах заполнения (ведения) документов, приме</w:t>
      </w:r>
      <w:r>
        <w:t>няемых при расчетах по налогу на добавленную стоимость» (Собрание законодательства Российской Федерации, 2012, № 3, ст. 417; 2013, № 22, ст. 2826; № 44, ст. 5753; 2014, № 32, ст. 4508; № 50, ст. 7071; 2017, № 23, ст. 3324;</w:t>
      </w:r>
      <w:proofErr w:type="gramEnd"/>
      <w:r>
        <w:t xml:space="preserve"> № </w:t>
      </w:r>
      <w:proofErr w:type="gramStart"/>
      <w:r>
        <w:t>35, ст. 5354; 2018, № 7, ст. 10</w:t>
      </w:r>
      <w:r>
        <w:t>35).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856" w:rsidRDefault="003B4856">
    <w:pPr>
      <w:rPr>
        <w:sz w:val="2"/>
        <w:szCs w:val="2"/>
      </w:rPr>
    </w:pPr>
    <w:r w:rsidRPr="003B48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2.45pt;margin-top:29.9pt;width:6.5pt;height:10.1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B4856" w:rsidRDefault="000F19F4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856" w:rsidRDefault="003B4856">
    <w:pPr>
      <w:rPr>
        <w:sz w:val="2"/>
        <w:szCs w:val="2"/>
      </w:rPr>
    </w:pPr>
    <w:r w:rsidRPr="003B48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3.7pt;margin-top:32.4pt;width:12pt;height:10.3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B4856" w:rsidRDefault="003B4856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FC3113" w:rsidRPr="00FC3113">
                    <w:rPr>
                      <w:rStyle w:val="a8"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856" w:rsidRDefault="003B4856">
    <w:pPr>
      <w:rPr>
        <w:sz w:val="2"/>
        <w:szCs w:val="2"/>
      </w:rPr>
    </w:pPr>
    <w:r w:rsidRPr="003B48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3.7pt;margin-top:32.4pt;width:12pt;height:10.3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B4856" w:rsidRDefault="003B4856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FC3113" w:rsidRPr="00FC3113">
                    <w:rPr>
                      <w:rStyle w:val="a8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856" w:rsidRDefault="003B4856">
    <w:pPr>
      <w:rPr>
        <w:sz w:val="2"/>
        <w:szCs w:val="2"/>
      </w:rPr>
    </w:pPr>
    <w:r w:rsidRPr="003B48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45pt;margin-top:29.9pt;width:6.5pt;height:10.1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B4856" w:rsidRDefault="000F19F4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53EF1"/>
    <w:multiLevelType w:val="multilevel"/>
    <w:tmpl w:val="C0A29DB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C23143"/>
    <w:multiLevelType w:val="multilevel"/>
    <w:tmpl w:val="070A7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75748C"/>
    <w:multiLevelType w:val="multilevel"/>
    <w:tmpl w:val="FC585CB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B4856"/>
    <w:rsid w:val="000F19F4"/>
    <w:rsid w:val="003B4856"/>
    <w:rsid w:val="00D77A92"/>
    <w:rsid w:val="00FC3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485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4856"/>
    <w:rPr>
      <w:color w:val="0066CC"/>
      <w:u w:val="single"/>
    </w:rPr>
  </w:style>
  <w:style w:type="character" w:customStyle="1" w:styleId="a4">
    <w:name w:val="Сноска_"/>
    <w:basedOn w:val="a0"/>
    <w:link w:val="a5"/>
    <w:rsid w:val="003B48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Exact">
    <w:name w:val="Основной текст (4) Exact"/>
    <w:basedOn w:val="a0"/>
    <w:rsid w:val="003B48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Exact">
    <w:name w:val="Основной текст (5) Exact"/>
    <w:basedOn w:val="a0"/>
    <w:link w:val="5"/>
    <w:rsid w:val="003B4856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0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3B48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sid w:val="003B4856"/>
    <w:rPr>
      <w:rFonts w:ascii="Candara" w:eastAsia="Candara" w:hAnsi="Candara" w:cs="Candara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3B48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sid w:val="003B48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3B48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pt">
    <w:name w:val="Заголовок №1 + Интервал 1 pt"/>
    <w:basedOn w:val="1"/>
    <w:rsid w:val="003B4856"/>
    <w:rPr>
      <w:color w:val="000000"/>
      <w:spacing w:val="3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B48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3B48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sid w:val="003B4856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a6">
    <w:name w:val="Колонтитул_"/>
    <w:basedOn w:val="a0"/>
    <w:link w:val="a7"/>
    <w:rsid w:val="003B48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6"/>
    <w:rsid w:val="003B485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 + Полужирный;Курсив"/>
    <w:basedOn w:val="2"/>
    <w:rsid w:val="003B4856"/>
    <w:rPr>
      <w:b/>
      <w:bCs/>
      <w:i/>
      <w:i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2">
    <w:name w:val="Основной текст (2) + Полужирный;Курсив"/>
    <w:basedOn w:val="2"/>
    <w:rsid w:val="003B4856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4pt">
    <w:name w:val="Основной текст (2) + Интервал 4 pt"/>
    <w:basedOn w:val="2"/>
    <w:rsid w:val="003B4856"/>
    <w:rPr>
      <w:color w:val="000000"/>
      <w:spacing w:val="90"/>
      <w:w w:val="100"/>
      <w:position w:val="0"/>
      <w:lang w:val="ru-RU" w:eastAsia="ru-RU" w:bidi="ru-RU"/>
    </w:rPr>
  </w:style>
  <w:style w:type="character" w:customStyle="1" w:styleId="29pt">
    <w:name w:val="Основной текст (2) + Интервал 9 pt"/>
    <w:basedOn w:val="2"/>
    <w:rsid w:val="003B4856"/>
    <w:rPr>
      <w:color w:val="000000"/>
      <w:spacing w:val="180"/>
      <w:w w:val="100"/>
      <w:position w:val="0"/>
      <w:lang w:val="ru-RU" w:eastAsia="ru-RU" w:bidi="ru-RU"/>
    </w:rPr>
  </w:style>
  <w:style w:type="paragraph" w:customStyle="1" w:styleId="a5">
    <w:name w:val="Сноска"/>
    <w:basedOn w:val="a"/>
    <w:link w:val="a4"/>
    <w:rsid w:val="003B4856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3B485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">
    <w:name w:val="Основной текст (5)"/>
    <w:basedOn w:val="a"/>
    <w:link w:val="5Exact"/>
    <w:rsid w:val="003B4856"/>
    <w:pPr>
      <w:shd w:val="clear" w:color="auto" w:fill="FFFFFF"/>
      <w:spacing w:line="0" w:lineRule="atLeast"/>
    </w:pPr>
    <w:rPr>
      <w:rFonts w:ascii="Calibri" w:eastAsia="Calibri" w:hAnsi="Calibri" w:cs="Calibri"/>
      <w:sz w:val="28"/>
      <w:szCs w:val="28"/>
    </w:rPr>
  </w:style>
  <w:style w:type="paragraph" w:customStyle="1" w:styleId="20">
    <w:name w:val="Основной текст (2)"/>
    <w:basedOn w:val="a"/>
    <w:link w:val="2"/>
    <w:rsid w:val="003B4856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link w:val="6Exact"/>
    <w:rsid w:val="003B4856"/>
    <w:pPr>
      <w:shd w:val="clear" w:color="auto" w:fill="FFFFFF"/>
      <w:spacing w:line="0" w:lineRule="atLeast"/>
    </w:pPr>
    <w:rPr>
      <w:rFonts w:ascii="Candara" w:eastAsia="Candara" w:hAnsi="Candara" w:cs="Candara"/>
    </w:rPr>
  </w:style>
  <w:style w:type="paragraph" w:customStyle="1" w:styleId="30">
    <w:name w:val="Основной текст (3)"/>
    <w:basedOn w:val="a"/>
    <w:link w:val="3"/>
    <w:rsid w:val="003B4856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rsid w:val="003B4856"/>
    <w:pPr>
      <w:shd w:val="clear" w:color="auto" w:fill="FFFFFF"/>
      <w:spacing w:before="1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rsid w:val="003B4856"/>
    <w:pPr>
      <w:shd w:val="clear" w:color="auto" w:fill="FFFFFF"/>
      <w:spacing w:before="1080" w:after="66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rsid w:val="003B485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13</Pages>
  <Words>2826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2019-02-06T07:13:00Z</dcterms:created>
  <dcterms:modified xsi:type="dcterms:W3CDTF">2019-02-06T07:59:00Z</dcterms:modified>
</cp:coreProperties>
</file>