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D37" w:rsidRPr="00FB2D37" w:rsidRDefault="00FB2D37" w:rsidP="00FB2D37">
      <w:pPr>
        <w:shd w:val="clear" w:color="auto" w:fill="FFFFFF"/>
        <w:spacing w:after="0" w:line="301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B2D37">
        <w:rPr>
          <w:rFonts w:ascii="Arial" w:eastAsia="Times New Roman" w:hAnsi="Arial" w:cs="Arial"/>
          <w:b/>
          <w:bCs/>
          <w:sz w:val="20"/>
          <w:lang w:eastAsia="ru-RU"/>
        </w:rPr>
        <w:t>ПРАВИТЕЛЬСТВО РОССИЙСКОЙ ФЕДЕРАЦИИ</w:t>
      </w:r>
    </w:p>
    <w:p w:rsidR="00FB2D37" w:rsidRPr="00FB2D37" w:rsidRDefault="00FB2D37" w:rsidP="00FB2D37">
      <w:pPr>
        <w:shd w:val="clear" w:color="auto" w:fill="FFFFFF"/>
        <w:spacing w:after="0" w:line="301" w:lineRule="atLeast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B2D37">
        <w:rPr>
          <w:rFonts w:ascii="Arial" w:eastAsia="Times New Roman" w:hAnsi="Arial" w:cs="Arial"/>
          <w:b/>
          <w:bCs/>
          <w:sz w:val="20"/>
          <w:lang w:eastAsia="ru-RU"/>
        </w:rPr>
        <w:t> </w:t>
      </w:r>
    </w:p>
    <w:p w:rsidR="00FB2D37" w:rsidRPr="00FB2D37" w:rsidRDefault="00FB2D37" w:rsidP="00FB2D37">
      <w:pPr>
        <w:shd w:val="clear" w:color="auto" w:fill="FFFFFF"/>
        <w:spacing w:after="0" w:line="301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0" w:name="dst100002"/>
      <w:bookmarkEnd w:id="0"/>
      <w:r w:rsidRPr="00FB2D37">
        <w:rPr>
          <w:rFonts w:ascii="Arial" w:eastAsia="Times New Roman" w:hAnsi="Arial" w:cs="Arial"/>
          <w:b/>
          <w:bCs/>
          <w:sz w:val="20"/>
          <w:lang w:eastAsia="ru-RU"/>
        </w:rPr>
        <w:t>ПОСТАНОВЛЕНИЕ</w:t>
      </w:r>
    </w:p>
    <w:p w:rsidR="00FB2D37" w:rsidRPr="00FB2D37" w:rsidRDefault="00FB2D37" w:rsidP="00FB2D37">
      <w:pPr>
        <w:shd w:val="clear" w:color="auto" w:fill="FFFFFF"/>
        <w:spacing w:after="0" w:line="301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B2D37">
        <w:rPr>
          <w:rFonts w:ascii="Arial" w:eastAsia="Times New Roman" w:hAnsi="Arial" w:cs="Arial"/>
          <w:b/>
          <w:bCs/>
          <w:sz w:val="20"/>
          <w:lang w:eastAsia="ru-RU"/>
        </w:rPr>
        <w:t>от 8 мая 2020 г. N 645</w:t>
      </w:r>
    </w:p>
    <w:p w:rsidR="00FB2D37" w:rsidRPr="00FB2D37" w:rsidRDefault="00FB2D37" w:rsidP="00FB2D37">
      <w:pPr>
        <w:shd w:val="clear" w:color="auto" w:fill="FFFFFF"/>
        <w:spacing w:after="0" w:line="301" w:lineRule="atLeast"/>
        <w:jc w:val="both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B2D37">
        <w:rPr>
          <w:rFonts w:ascii="Arial" w:eastAsia="Times New Roman" w:hAnsi="Arial" w:cs="Arial"/>
          <w:b/>
          <w:bCs/>
          <w:sz w:val="20"/>
          <w:lang w:eastAsia="ru-RU"/>
        </w:rPr>
        <w:t> </w:t>
      </w:r>
    </w:p>
    <w:p w:rsidR="00FB2D37" w:rsidRPr="00FB2D37" w:rsidRDefault="00FB2D37" w:rsidP="00FB2D37">
      <w:pPr>
        <w:shd w:val="clear" w:color="auto" w:fill="FFFFFF"/>
        <w:spacing w:after="0" w:line="301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bookmarkStart w:id="1" w:name="dst100003"/>
      <w:bookmarkEnd w:id="1"/>
      <w:r w:rsidRPr="00FB2D37">
        <w:rPr>
          <w:rFonts w:ascii="Arial" w:eastAsia="Times New Roman" w:hAnsi="Arial" w:cs="Arial"/>
          <w:b/>
          <w:bCs/>
          <w:sz w:val="20"/>
          <w:lang w:eastAsia="ru-RU"/>
        </w:rPr>
        <w:t>О ФЕДЕРАЛЬНОМ ОРГАНЕ</w:t>
      </w:r>
    </w:p>
    <w:p w:rsidR="00FB2D37" w:rsidRPr="00FB2D37" w:rsidRDefault="00FB2D37" w:rsidP="00FB2D37">
      <w:pPr>
        <w:shd w:val="clear" w:color="auto" w:fill="FFFFFF"/>
        <w:spacing w:after="0" w:line="301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B2D37">
        <w:rPr>
          <w:rFonts w:ascii="Arial" w:eastAsia="Times New Roman" w:hAnsi="Arial" w:cs="Arial"/>
          <w:b/>
          <w:bCs/>
          <w:sz w:val="20"/>
          <w:lang w:eastAsia="ru-RU"/>
        </w:rPr>
        <w:t>ИСПОЛНИТЕЛЬНОЙ ВЛАСТИ, УПОЛНОМОЧЕННОМ НА УСТАНОВЛЕНИЕ</w:t>
      </w:r>
    </w:p>
    <w:p w:rsidR="00FB2D37" w:rsidRPr="00FB2D37" w:rsidRDefault="00FB2D37" w:rsidP="00FB2D37">
      <w:pPr>
        <w:shd w:val="clear" w:color="auto" w:fill="FFFFFF"/>
        <w:spacing w:after="0" w:line="301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B2D37">
        <w:rPr>
          <w:rFonts w:ascii="Arial" w:eastAsia="Times New Roman" w:hAnsi="Arial" w:cs="Arial"/>
          <w:b/>
          <w:bCs/>
          <w:sz w:val="20"/>
          <w:lang w:eastAsia="ru-RU"/>
        </w:rPr>
        <w:t>ПОРЯДКА ОПРЕДЕЛЕНИЯ НАЧАЛЬНОЙ (МАКСИМАЛЬНОЙ) ЦЕНЫ</w:t>
      </w:r>
    </w:p>
    <w:p w:rsidR="00FB2D37" w:rsidRPr="00FB2D37" w:rsidRDefault="00FB2D37" w:rsidP="00FB2D37">
      <w:pPr>
        <w:shd w:val="clear" w:color="auto" w:fill="FFFFFF"/>
        <w:spacing w:after="0" w:line="301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B2D37">
        <w:rPr>
          <w:rFonts w:ascii="Arial" w:eastAsia="Times New Roman" w:hAnsi="Arial" w:cs="Arial"/>
          <w:b/>
          <w:bCs/>
          <w:sz w:val="20"/>
          <w:lang w:eastAsia="ru-RU"/>
        </w:rPr>
        <w:t xml:space="preserve">КОНТРАКТА, ЦЕНЫ КОНТРАКТА, ЗАКЛЮЧАЕМОГО С </w:t>
      </w:r>
      <w:proofErr w:type="gramStart"/>
      <w:r w:rsidRPr="00FB2D37">
        <w:rPr>
          <w:rFonts w:ascii="Arial" w:eastAsia="Times New Roman" w:hAnsi="Arial" w:cs="Arial"/>
          <w:b/>
          <w:bCs/>
          <w:sz w:val="20"/>
          <w:lang w:eastAsia="ru-RU"/>
        </w:rPr>
        <w:t>ЕДИНСТВЕННЫМ</w:t>
      </w:r>
      <w:proofErr w:type="gramEnd"/>
    </w:p>
    <w:p w:rsidR="00FB2D37" w:rsidRPr="00FB2D37" w:rsidRDefault="00FB2D37" w:rsidP="00FB2D37">
      <w:pPr>
        <w:shd w:val="clear" w:color="auto" w:fill="FFFFFF"/>
        <w:spacing w:after="0" w:line="301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B2D37">
        <w:rPr>
          <w:rFonts w:ascii="Arial" w:eastAsia="Times New Roman" w:hAnsi="Arial" w:cs="Arial"/>
          <w:b/>
          <w:bCs/>
          <w:sz w:val="20"/>
          <w:lang w:eastAsia="ru-RU"/>
        </w:rPr>
        <w:t>ПОСТАВЩИКОМ (ПОДРЯДЧИКОМ, ИСПОЛНИТЕЛЕМ), НАЧАЛЬНОЙ ЦЕНЫ</w:t>
      </w:r>
    </w:p>
    <w:p w:rsidR="00FB2D37" w:rsidRPr="00FB2D37" w:rsidRDefault="00FB2D37" w:rsidP="00FB2D37">
      <w:pPr>
        <w:shd w:val="clear" w:color="auto" w:fill="FFFFFF"/>
        <w:spacing w:after="0" w:line="301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B2D37">
        <w:rPr>
          <w:rFonts w:ascii="Arial" w:eastAsia="Times New Roman" w:hAnsi="Arial" w:cs="Arial"/>
          <w:b/>
          <w:bCs/>
          <w:sz w:val="20"/>
          <w:lang w:eastAsia="ru-RU"/>
        </w:rPr>
        <w:t>ЕДИНИЦЫ ТОВАРА, РАБОТЫ, УСЛУГИ ПРИ ОСУЩЕСТВЛЕНИИ</w:t>
      </w:r>
    </w:p>
    <w:p w:rsidR="00FB2D37" w:rsidRPr="00FB2D37" w:rsidRDefault="00FB2D37" w:rsidP="00FB2D37">
      <w:pPr>
        <w:shd w:val="clear" w:color="auto" w:fill="FFFFFF"/>
        <w:spacing w:after="125" w:line="301" w:lineRule="atLeast"/>
        <w:jc w:val="center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FB2D37">
        <w:rPr>
          <w:rFonts w:ascii="Arial" w:eastAsia="Times New Roman" w:hAnsi="Arial" w:cs="Arial"/>
          <w:b/>
          <w:bCs/>
          <w:sz w:val="20"/>
          <w:lang w:eastAsia="ru-RU"/>
        </w:rPr>
        <w:t>ЗАКУПОК ОХРАННЫХ УСЛУГ</w:t>
      </w:r>
    </w:p>
    <w:p w:rsidR="00FB2D37" w:rsidRPr="00FB2D37" w:rsidRDefault="00FB2D37" w:rsidP="00FB2D37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B2D37">
        <w:rPr>
          <w:rFonts w:ascii="Arial" w:eastAsia="Times New Roman" w:hAnsi="Arial" w:cs="Arial"/>
          <w:sz w:val="20"/>
          <w:lang w:eastAsia="ru-RU"/>
        </w:rPr>
        <w:t> </w:t>
      </w:r>
    </w:p>
    <w:p w:rsidR="00FB2D37" w:rsidRPr="00FB2D37" w:rsidRDefault="00FB2D37" w:rsidP="00FB2D37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2" w:name="dst100004"/>
      <w:bookmarkEnd w:id="2"/>
      <w:r w:rsidRPr="00FB2D37">
        <w:rPr>
          <w:rFonts w:ascii="Arial" w:eastAsia="Times New Roman" w:hAnsi="Arial" w:cs="Arial"/>
          <w:sz w:val="20"/>
          <w:lang w:eastAsia="ru-RU"/>
        </w:rPr>
        <w:t>В соответствии с частью 22 статьи 22 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FB2D37" w:rsidRPr="00FB2D37" w:rsidRDefault="00FB2D37" w:rsidP="00FB2D37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3" w:name="dst100005"/>
      <w:bookmarkEnd w:id="3"/>
      <w:r w:rsidRPr="00FB2D37">
        <w:rPr>
          <w:rFonts w:ascii="Arial" w:eastAsia="Times New Roman" w:hAnsi="Arial" w:cs="Arial"/>
          <w:sz w:val="20"/>
          <w:lang w:eastAsia="ru-RU"/>
        </w:rPr>
        <w:t xml:space="preserve">1. </w:t>
      </w:r>
      <w:proofErr w:type="gramStart"/>
      <w:r w:rsidRPr="00FB2D37">
        <w:rPr>
          <w:rFonts w:ascii="Arial" w:eastAsia="Times New Roman" w:hAnsi="Arial" w:cs="Arial"/>
          <w:sz w:val="20"/>
          <w:lang w:eastAsia="ru-RU"/>
        </w:rPr>
        <w:t>Установить, что при осуществлении закупок охранных услуг порядок определения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 устанавливается Федеральной службой войск национальной гвардии Российской Федерации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</w:t>
      </w:r>
      <w:proofErr w:type="gramEnd"/>
      <w:r w:rsidRPr="00FB2D37">
        <w:rPr>
          <w:rFonts w:ascii="Arial" w:eastAsia="Times New Roman" w:hAnsi="Arial" w:cs="Arial"/>
          <w:sz w:val="20"/>
          <w:lang w:eastAsia="ru-RU"/>
        </w:rPr>
        <w:t xml:space="preserve"> государственных и муниципальных нужд.</w:t>
      </w:r>
    </w:p>
    <w:p w:rsidR="00FB2D37" w:rsidRPr="00FB2D37" w:rsidRDefault="00FB2D37" w:rsidP="00FB2D37">
      <w:pPr>
        <w:shd w:val="clear" w:color="auto" w:fill="FFFFFF"/>
        <w:spacing w:after="0" w:line="242" w:lineRule="atLeast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bookmarkStart w:id="4" w:name="dst100006"/>
      <w:bookmarkEnd w:id="4"/>
      <w:r w:rsidRPr="00FB2D37">
        <w:rPr>
          <w:rFonts w:ascii="Arial" w:eastAsia="Times New Roman" w:hAnsi="Arial" w:cs="Arial"/>
          <w:sz w:val="20"/>
          <w:lang w:eastAsia="ru-RU"/>
        </w:rPr>
        <w:t xml:space="preserve">2. Реализация предусмотренных настоящим постановлением полномочий осуществляется Федеральной службой войск национальной гвардии Российской </w:t>
      </w:r>
      <w:proofErr w:type="gramStart"/>
      <w:r w:rsidRPr="00FB2D37">
        <w:rPr>
          <w:rFonts w:ascii="Arial" w:eastAsia="Times New Roman" w:hAnsi="Arial" w:cs="Arial"/>
          <w:sz w:val="20"/>
          <w:lang w:eastAsia="ru-RU"/>
        </w:rPr>
        <w:t>Федерации</w:t>
      </w:r>
      <w:proofErr w:type="gramEnd"/>
      <w:r w:rsidRPr="00FB2D37">
        <w:rPr>
          <w:rFonts w:ascii="Arial" w:eastAsia="Times New Roman" w:hAnsi="Arial" w:cs="Arial"/>
          <w:sz w:val="20"/>
          <w:lang w:eastAsia="ru-RU"/>
        </w:rPr>
        <w:t xml:space="preserve"> в пределах установленной Президентом Российской Федерации предельной штатной численности ее центрального аппарата, а также бюджетных ассигнований, предусмотренных Федеральной службе войск национальной гвардии Российской Федерации в федеральном бюджете на руководство и управление в сфере установленных функций.</w:t>
      </w:r>
    </w:p>
    <w:p w:rsidR="00FB2D37" w:rsidRPr="00FB2D37" w:rsidRDefault="00FB2D37" w:rsidP="00FB2D37">
      <w:pPr>
        <w:shd w:val="clear" w:color="auto" w:fill="FFFFFF"/>
        <w:spacing w:after="0" w:line="242" w:lineRule="atLeast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FB2D37">
        <w:rPr>
          <w:rFonts w:ascii="Arial" w:eastAsia="Times New Roman" w:hAnsi="Arial" w:cs="Arial"/>
          <w:sz w:val="20"/>
          <w:lang w:eastAsia="ru-RU"/>
        </w:rPr>
        <w:t> </w:t>
      </w:r>
    </w:p>
    <w:p w:rsidR="00FB2D37" w:rsidRPr="00FB2D37" w:rsidRDefault="00FB2D37" w:rsidP="00FB2D37">
      <w:pPr>
        <w:shd w:val="clear" w:color="auto" w:fill="FFFFFF"/>
        <w:spacing w:after="0" w:line="302" w:lineRule="atLeast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bookmarkStart w:id="5" w:name="dst100007"/>
      <w:bookmarkEnd w:id="5"/>
      <w:proofErr w:type="gramStart"/>
      <w:r w:rsidRPr="00FB2D37">
        <w:rPr>
          <w:rFonts w:ascii="Arial" w:eastAsia="Times New Roman" w:hAnsi="Arial" w:cs="Arial"/>
          <w:sz w:val="20"/>
          <w:lang w:eastAsia="ru-RU"/>
        </w:rPr>
        <w:t>Исполняющий</w:t>
      </w:r>
      <w:proofErr w:type="gramEnd"/>
      <w:r w:rsidRPr="00FB2D37">
        <w:rPr>
          <w:rFonts w:ascii="Arial" w:eastAsia="Times New Roman" w:hAnsi="Arial" w:cs="Arial"/>
          <w:sz w:val="20"/>
          <w:lang w:eastAsia="ru-RU"/>
        </w:rPr>
        <w:t xml:space="preserve"> обязанности</w:t>
      </w:r>
    </w:p>
    <w:p w:rsidR="00FB2D37" w:rsidRPr="00FB2D37" w:rsidRDefault="00FB2D37" w:rsidP="00FB2D37">
      <w:pPr>
        <w:shd w:val="clear" w:color="auto" w:fill="FFFFFF"/>
        <w:spacing w:after="0" w:line="302" w:lineRule="atLeast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B2D37">
        <w:rPr>
          <w:rFonts w:ascii="Arial" w:eastAsia="Times New Roman" w:hAnsi="Arial" w:cs="Arial"/>
          <w:sz w:val="20"/>
          <w:lang w:eastAsia="ru-RU"/>
        </w:rPr>
        <w:t>Председателя Правительства</w:t>
      </w:r>
    </w:p>
    <w:p w:rsidR="00FB2D37" w:rsidRPr="00FB2D37" w:rsidRDefault="00FB2D37" w:rsidP="00FB2D37">
      <w:pPr>
        <w:shd w:val="clear" w:color="auto" w:fill="FFFFFF"/>
        <w:spacing w:after="0" w:line="302" w:lineRule="atLeast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B2D37">
        <w:rPr>
          <w:rFonts w:ascii="Arial" w:eastAsia="Times New Roman" w:hAnsi="Arial" w:cs="Arial"/>
          <w:sz w:val="20"/>
          <w:lang w:eastAsia="ru-RU"/>
        </w:rPr>
        <w:t>Российской Федерации</w:t>
      </w:r>
    </w:p>
    <w:p w:rsidR="00FB2D37" w:rsidRPr="00FB2D37" w:rsidRDefault="00FB2D37" w:rsidP="00FB2D37">
      <w:pPr>
        <w:shd w:val="clear" w:color="auto" w:fill="FFFFFF"/>
        <w:spacing w:after="0" w:line="302" w:lineRule="atLeast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FB2D37">
        <w:rPr>
          <w:rFonts w:ascii="Arial" w:eastAsia="Times New Roman" w:hAnsi="Arial" w:cs="Arial"/>
          <w:sz w:val="20"/>
          <w:lang w:eastAsia="ru-RU"/>
        </w:rPr>
        <w:t>А.БЕЛОУСОВ</w:t>
      </w:r>
    </w:p>
    <w:p w:rsidR="00B01B94" w:rsidRPr="00FB2D37" w:rsidRDefault="00B01B94"/>
    <w:sectPr w:rsidR="00B01B94" w:rsidRPr="00FB2D37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2D37"/>
    <w:rsid w:val="003636AE"/>
    <w:rsid w:val="00490264"/>
    <w:rsid w:val="00490505"/>
    <w:rsid w:val="009E1445"/>
    <w:rsid w:val="00B01B94"/>
    <w:rsid w:val="00FB2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FB2D37"/>
  </w:style>
  <w:style w:type="character" w:customStyle="1" w:styleId="nobr">
    <w:name w:val="nobr"/>
    <w:basedOn w:val="a0"/>
    <w:rsid w:val="00FB2D37"/>
  </w:style>
  <w:style w:type="character" w:styleId="a3">
    <w:name w:val="Hyperlink"/>
    <w:basedOn w:val="a0"/>
    <w:uiPriority w:val="99"/>
    <w:semiHidden/>
    <w:unhideWhenUsed/>
    <w:rsid w:val="00FB2D3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3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4411">
          <w:marLeft w:val="0"/>
          <w:marRight w:val="0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99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33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46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5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05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1493</Characters>
  <Application>Microsoft Office Word</Application>
  <DocSecurity>0</DocSecurity>
  <Lines>12</Lines>
  <Paragraphs>3</Paragraphs>
  <ScaleCrop>false</ScaleCrop>
  <Company>Krokoz™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2020-05-14T04:02:00Z</dcterms:created>
  <dcterms:modified xsi:type="dcterms:W3CDTF">2020-05-14T04:02:00Z</dcterms:modified>
</cp:coreProperties>
</file>