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76" w:rsidRPr="007A1776" w:rsidRDefault="007A1776" w:rsidP="007A17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A1776">
        <w:rPr>
          <w:rFonts w:ascii="Times New Roman" w:eastAsia="Times New Roman" w:hAnsi="Times New Roman" w:cs="Times New Roman"/>
          <w:sz w:val="34"/>
          <w:szCs w:val="34"/>
          <w:lang w:eastAsia="ru-RU"/>
        </w:rPr>
        <w:t>Распоряжение Правительства РФ от 2 февраля 2021 г. № 222-р</w:t>
      </w:r>
    </w:p>
    <w:p w:rsidR="007A1776" w:rsidRPr="007A1776" w:rsidRDefault="007A1776" w:rsidP="007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I перечня продукции по государственному оборонному заказу, на которую распространяется государственное регулирование цен (за исключением ядерного оружейного комплекса), утвержденного распоряжением Правительства Российской Федерации от 14 июня 2013 г. № 976-р (Собрание законодательства Российской Федерации, 2013, № 26, ст. 3355; 2017, № 32, ст. 5113; № 50, ст. 7624; 2018, № 44, ст. 6788), дополнить пунктами 38</w:t>
      </w:r>
      <w:r w:rsidRPr="007A177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38</w:t>
      </w:r>
      <w:r w:rsidRPr="007A177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2</w:t>
      </w:r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следующего содержания:</w:t>
      </w:r>
    </w:p>
    <w:p w:rsidR="007A1776" w:rsidRPr="007A1776" w:rsidRDefault="007A1776" w:rsidP="007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"38</w:t>
      </w:r>
      <w:r w:rsidRPr="007A177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. Аварийно-спасательные машины</w:t>
      </w:r>
    </w:p>
    <w:p w:rsidR="007A1776" w:rsidRPr="007A1776" w:rsidRDefault="007A1776" w:rsidP="007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38</w:t>
      </w:r>
      <w:r w:rsidRPr="007A177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2</w:t>
      </w:r>
      <w:r w:rsidRPr="007A1776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Пожарные машины".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A1776" w:rsidRPr="007A1776" w:rsidTr="007A1776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7A1776" w:rsidRPr="007A1776" w:rsidRDefault="007A1776" w:rsidP="007A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17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7A17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A1776" w:rsidRPr="007A1776" w:rsidRDefault="007A1776" w:rsidP="007A1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17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7A17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034B87" w:rsidRPr="007A1776" w:rsidRDefault="007A1776"/>
    <w:sectPr w:rsidR="00034B87" w:rsidRPr="007A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76"/>
    <w:rsid w:val="005C245C"/>
    <w:rsid w:val="007A1776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A107-0122-4156-A721-D7199543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A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1776"/>
    <w:rPr>
      <w:color w:val="0000FF"/>
      <w:u w:val="single"/>
    </w:rPr>
  </w:style>
  <w:style w:type="paragraph" w:customStyle="1" w:styleId="s1">
    <w:name w:val="s_1"/>
    <w:basedOn w:val="a"/>
    <w:rsid w:val="007A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A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2021-02-05T09:30:00Z</dcterms:created>
  <dcterms:modified xsi:type="dcterms:W3CDTF">2021-02-05T09:32:00Z</dcterms:modified>
</cp:coreProperties>
</file>