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A7" w:rsidRPr="00110AA7" w:rsidRDefault="00110AA7" w:rsidP="00110AA7">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sidRPr="00110AA7">
        <w:rPr>
          <w:rFonts w:ascii="Arial" w:eastAsia="Times New Roman" w:hAnsi="Arial" w:cs="Arial"/>
          <w:b/>
          <w:bCs/>
          <w:color w:val="4D4D4D"/>
          <w:sz w:val="27"/>
          <w:szCs w:val="27"/>
          <w:lang w:eastAsia="ru-RU"/>
        </w:rPr>
        <w:t>Постановление Правительства РФ от 31 декабря 2020 г. № 2395 “О публично-правовой компании "Единый заказчик в сфере строительства"</w:t>
      </w:r>
    </w:p>
    <w:bookmarkEnd w:id="0"/>
    <w:p w:rsidR="00110AA7" w:rsidRPr="00110AA7" w:rsidRDefault="00110AA7" w:rsidP="00110AA7">
      <w:pPr>
        <w:shd w:val="clear" w:color="auto" w:fill="FFFFFF"/>
        <w:spacing w:line="240" w:lineRule="auto"/>
        <w:rPr>
          <w:rFonts w:ascii="Arial" w:eastAsia="Times New Roman" w:hAnsi="Arial" w:cs="Arial"/>
          <w:color w:val="333333"/>
          <w:sz w:val="21"/>
          <w:szCs w:val="21"/>
          <w:lang w:eastAsia="ru-RU"/>
        </w:rPr>
      </w:pPr>
      <w:r w:rsidRPr="00110AA7">
        <w:rPr>
          <w:rFonts w:ascii="Arial" w:eastAsia="Times New Roman" w:hAnsi="Arial" w:cs="Arial"/>
          <w:color w:val="333333"/>
          <w:sz w:val="21"/>
          <w:szCs w:val="21"/>
          <w:lang w:eastAsia="ru-RU"/>
        </w:rPr>
        <w:t>11 января 2021</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110AA7">
        <w:rPr>
          <w:rFonts w:ascii="Arial" w:eastAsia="Times New Roman" w:hAnsi="Arial" w:cs="Arial"/>
          <w:color w:val="333333"/>
          <w:sz w:val="23"/>
          <w:szCs w:val="23"/>
          <w:lang w:eastAsia="ru-RU"/>
        </w:rPr>
        <w:t>В соответствии со статьей 2 Федерального закона "О публично-правовой компании "Единый заказчик в сфере строительства" и о внесении изменений в отдельные законодательные акты Российской Федерации" Правительство Российской Федерации постановляет:</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Создать публично-правовую компанию "Единый заказчик в сфере строительства" (далее - компания) путем реорганизации с одновременным сочетанием преобразования и слияния находящихся в ведении Министерства строительства и жилищно-коммунального хозяйства Российской Федерации следующих федеральных казенных учреждений: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федеральное казенное учреждение "Дирекция единого заказчика по строительству, капитальному и текущему ремонту объектов образования и науки" Министерства строительства и жилищно-коммунального хозяйства Российской Федерации, г. Москва;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федеральное казенное учреждение "Объединенная дирекция единого заказчика Министерства строительства и жилищно-коммунального хозяйства Российской Федерации", г. Москва;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федеральное государственное казенное учреждение "Дирекция по строительству, реконструкции и реставрации объектов культуры" Министерства строительства и жилищно-коммунального хозяйства Российской Федерации, г. Москва;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федеральное государственное казенное учреждение "Северо-Западная Дирекция по строительству объектов культуры" Министерства строительства и жилищно-коммунального хозяйства Российской Федерации, г. Санкт-Петербург;</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федеральное казенное учреждение "Дирекция по развитию физической культуры и спорта", г. Москва;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федеральное казенное учреждение "Дирекция единого заказчика - застройщика объектов здравоохранения" Министерства строительства и жилищно-коммунального хозяйства Российской Федерации, г. Москва.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Установить, что:</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а) функции и полномочия учредителя компании от имени Российской Федерации осуществляет Министерство строительства и жилищно-коммунального хозяйства Российской Федерации в соответствии с настоящим постановлением;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б) в качестве имущественного взноса Российской Федерации подлежит передаче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находящееся в оперативном управлении реорганизуемых учреждений, указанных в </w:t>
      </w:r>
      <w:hyperlink r:id="rId4" w:anchor="1" w:history="1">
        <w:r w:rsidRPr="00110AA7">
          <w:rPr>
            <w:rFonts w:ascii="Arial" w:eastAsia="Times New Roman" w:hAnsi="Arial" w:cs="Arial"/>
            <w:color w:val="808080"/>
            <w:sz w:val="23"/>
            <w:szCs w:val="23"/>
            <w:u w:val="single"/>
            <w:bdr w:val="none" w:sz="0" w:space="0" w:color="auto" w:frame="1"/>
            <w:lang w:eastAsia="ru-RU"/>
          </w:rPr>
          <w:t>пункте 1</w:t>
        </w:r>
      </w:hyperlink>
      <w:r w:rsidRPr="00110AA7">
        <w:rPr>
          <w:rFonts w:ascii="Arial" w:eastAsia="Times New Roman" w:hAnsi="Arial" w:cs="Arial"/>
          <w:color w:val="333333"/>
          <w:sz w:val="23"/>
          <w:szCs w:val="23"/>
          <w:lang w:eastAsia="ru-RU"/>
        </w:rPr>
        <w:t xml:space="preserve"> настоящего постановления (далее - реорганизуемые учреждения), недвижимое имущество и движимое имущество, балансовая стоимость которого превышает 500 тыс. рублей, земельные участки, предоставленные реорганизуемым </w:t>
      </w:r>
      <w:r w:rsidRPr="00110AA7">
        <w:rPr>
          <w:rFonts w:ascii="Arial" w:eastAsia="Times New Roman" w:hAnsi="Arial" w:cs="Arial"/>
          <w:color w:val="333333"/>
          <w:sz w:val="23"/>
          <w:szCs w:val="23"/>
          <w:lang w:eastAsia="ru-RU"/>
        </w:rPr>
        <w:lastRenderedPageBreak/>
        <w:t>учреждениям в постоянное (бессрочное) пользование, согласно утвержденным Правительством Российской Федерации перечням такого имущества;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находящееся в оперативном управлении реорганизуемых учреждений движимое имущество, балансовая стоимость которого составляет 500 тыс. рублей и менее;</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в) на имущество компании, переданное в качестве имущественного взноса Российской Федерации, не может быть обращено взыскание по обязательствам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г) денежные средства компании, в том числе полученные в результате приносящей доход деятельности, расходуются на реализацию возложенных на нее функций и полномочий.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Утвердить прилагаемые:</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hyperlink r:id="rId5" w:anchor="1000" w:history="1">
        <w:r w:rsidRPr="00110AA7">
          <w:rPr>
            <w:rFonts w:ascii="Arial" w:eastAsia="Times New Roman" w:hAnsi="Arial" w:cs="Arial"/>
            <w:color w:val="808080"/>
            <w:sz w:val="23"/>
            <w:szCs w:val="23"/>
            <w:u w:val="single"/>
            <w:bdr w:val="none" w:sz="0" w:space="0" w:color="auto" w:frame="1"/>
            <w:lang w:eastAsia="ru-RU"/>
          </w:rPr>
          <w:t>устав</w:t>
        </w:r>
      </w:hyperlink>
      <w:r w:rsidRPr="00110AA7">
        <w:rPr>
          <w:rFonts w:ascii="Arial" w:eastAsia="Times New Roman" w:hAnsi="Arial" w:cs="Arial"/>
          <w:color w:val="333333"/>
          <w:sz w:val="23"/>
          <w:szCs w:val="23"/>
          <w:lang w:eastAsia="ru-RU"/>
        </w:rPr>
        <w:t> публично-правовой компании "Единый заказчик в сфере строительства";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hyperlink r:id="rId6" w:anchor="2000" w:history="1">
        <w:r w:rsidRPr="00110AA7">
          <w:rPr>
            <w:rFonts w:ascii="Arial" w:eastAsia="Times New Roman" w:hAnsi="Arial" w:cs="Arial"/>
            <w:color w:val="808080"/>
            <w:sz w:val="23"/>
            <w:szCs w:val="23"/>
            <w:u w:val="single"/>
            <w:bdr w:val="none" w:sz="0" w:space="0" w:color="auto" w:frame="1"/>
            <w:lang w:eastAsia="ru-RU"/>
          </w:rPr>
          <w:t>Правила</w:t>
        </w:r>
      </w:hyperlink>
      <w:r w:rsidRPr="00110AA7">
        <w:rPr>
          <w:rFonts w:ascii="Arial" w:eastAsia="Times New Roman" w:hAnsi="Arial" w:cs="Arial"/>
          <w:color w:val="333333"/>
          <w:sz w:val="23"/>
          <w:szCs w:val="23"/>
          <w:lang w:eastAsia="ru-RU"/>
        </w:rPr>
        <w:t> назначения генерального директора публично-правовой компании "Единый заказчик в сфере строительства";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hyperlink r:id="rId7" w:anchor="3000" w:history="1">
        <w:r w:rsidRPr="00110AA7">
          <w:rPr>
            <w:rFonts w:ascii="Arial" w:eastAsia="Times New Roman" w:hAnsi="Arial" w:cs="Arial"/>
            <w:color w:val="808080"/>
            <w:sz w:val="23"/>
            <w:szCs w:val="23"/>
            <w:u w:val="single"/>
            <w:bdr w:val="none" w:sz="0" w:space="0" w:color="auto" w:frame="1"/>
            <w:lang w:eastAsia="ru-RU"/>
          </w:rPr>
          <w:t>Положение</w:t>
        </w:r>
      </w:hyperlink>
      <w:r w:rsidRPr="00110AA7">
        <w:rPr>
          <w:rFonts w:ascii="Arial" w:eastAsia="Times New Roman" w:hAnsi="Arial" w:cs="Arial"/>
          <w:color w:val="333333"/>
          <w:sz w:val="23"/>
          <w:szCs w:val="23"/>
          <w:lang w:eastAsia="ru-RU"/>
        </w:rPr>
        <w:t> о наблюдательном совете публично-правовой компании "Единый заказчик в сфере строительства".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Министерству строительства и жилищно-коммунального хозяйства Российской Федерации совместно с Федеральной налоговой службой обеспечить до 1 февраля 2021 г. государственную регистрацию компании и внесение в Единый государственный реестр юридических лиц записи о прекращении деятельности реорганизуемых учреждений.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 Представление заявления о государственной регистрации компании и предусмотренных законодательством Российской Федерации документов в территориальный орган Федеральной налоговой службы осуществляется единоличным исполнительным органом реорганизуемого федерального казенного учреждения "Объединенная дирекция единого заказчика Министерства строительства и жилищно-коммунального хозяйства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 Министерству строительства и жилищно-коммунального хозяйства Российской Федерации, Министерству финансов Российской Федерации и Федеральному агентству по управлению государственным имуществом обеспечить в установленном порядке передачу компании имущества, указанного в </w:t>
      </w:r>
      <w:hyperlink r:id="rId8" w:anchor="22" w:history="1">
        <w:r w:rsidRPr="00110AA7">
          <w:rPr>
            <w:rFonts w:ascii="Arial" w:eastAsia="Times New Roman" w:hAnsi="Arial" w:cs="Arial"/>
            <w:color w:val="808080"/>
            <w:sz w:val="23"/>
            <w:szCs w:val="23"/>
            <w:u w:val="single"/>
            <w:bdr w:val="none" w:sz="0" w:space="0" w:color="auto" w:frame="1"/>
            <w:lang w:eastAsia="ru-RU"/>
          </w:rPr>
          <w:t>подпункте "б" пункта 2</w:t>
        </w:r>
      </w:hyperlink>
      <w:r w:rsidRPr="00110AA7">
        <w:rPr>
          <w:rFonts w:ascii="Arial" w:eastAsia="Times New Roman" w:hAnsi="Arial" w:cs="Arial"/>
          <w:color w:val="333333"/>
          <w:sz w:val="23"/>
          <w:szCs w:val="23"/>
          <w:lang w:eastAsia="ru-RU"/>
        </w:rPr>
        <w:t> настоящего постановления, в качестве имущественного взноса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 Министерству строительства и жилищно-коммунального хозяйства Российской Федерации и Министерству финансов Российской Федерации обеспечить своевременность выплаты заработной платы работникам реорганизуемых учреждений и компании в период проведения мероприятий в целях создания и обеспечения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 xml:space="preserve">8. Министерству строительства и жилищно-коммунального хозяйства Российской Федерации, Министерству финансов Российской Федерации и Министерству экономического развития Российской Федерации обеспечить внесение необходимых изменений в государственные программы Российской Федерации и федеральные </w:t>
      </w:r>
      <w:r w:rsidRPr="00110AA7">
        <w:rPr>
          <w:rFonts w:ascii="Arial" w:eastAsia="Times New Roman" w:hAnsi="Arial" w:cs="Arial"/>
          <w:color w:val="333333"/>
          <w:sz w:val="23"/>
          <w:szCs w:val="23"/>
          <w:lang w:eastAsia="ru-RU"/>
        </w:rPr>
        <w:lastRenderedPageBreak/>
        <w:t>целевые программы в связи с переходом к компании со дня ее государственной регистрации прав и обязанностей соисполнителя, участника государственных программ Российской Федерации, государственного заказчика федеральных целевых программ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а также в федеральную адресную инвестиционную программу не позднее 1 апреля 2021 г.</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 Настоящее постановление вступает в силу со дня его официального опубликования.</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110AA7" w:rsidRPr="00110AA7" w:rsidTr="00110AA7">
        <w:tc>
          <w:tcPr>
            <w:tcW w:w="2500" w:type="pct"/>
            <w:hideMark/>
          </w:tcPr>
          <w:p w:rsidR="00110AA7" w:rsidRPr="00110AA7" w:rsidRDefault="00110AA7" w:rsidP="00110AA7">
            <w:pPr>
              <w:spacing w:after="0" w:line="240" w:lineRule="auto"/>
              <w:rPr>
                <w:rFonts w:ascii="Times New Roman" w:eastAsia="Times New Roman" w:hAnsi="Times New Roman" w:cs="Times New Roman"/>
                <w:sz w:val="24"/>
                <w:szCs w:val="24"/>
                <w:lang w:eastAsia="ru-RU"/>
              </w:rPr>
            </w:pPr>
            <w:r w:rsidRPr="00110AA7">
              <w:rPr>
                <w:rFonts w:ascii="Times New Roman" w:eastAsia="Times New Roman" w:hAnsi="Times New Roman" w:cs="Times New Roman"/>
                <w:sz w:val="24"/>
                <w:szCs w:val="24"/>
                <w:lang w:eastAsia="ru-RU"/>
              </w:rPr>
              <w:t>Председатель Правительства</w:t>
            </w:r>
            <w:r w:rsidRPr="00110AA7">
              <w:rPr>
                <w:rFonts w:ascii="Times New Roman" w:eastAsia="Times New Roman" w:hAnsi="Times New Roman" w:cs="Times New Roman"/>
                <w:sz w:val="24"/>
                <w:szCs w:val="24"/>
                <w:lang w:eastAsia="ru-RU"/>
              </w:rPr>
              <w:br/>
              <w:t>Российской Федерации</w:t>
            </w:r>
          </w:p>
        </w:tc>
        <w:tc>
          <w:tcPr>
            <w:tcW w:w="2500" w:type="pct"/>
            <w:hideMark/>
          </w:tcPr>
          <w:p w:rsidR="00110AA7" w:rsidRPr="00110AA7" w:rsidRDefault="00110AA7" w:rsidP="00110AA7">
            <w:pPr>
              <w:spacing w:after="0" w:line="240" w:lineRule="auto"/>
              <w:rPr>
                <w:rFonts w:ascii="Times New Roman" w:eastAsia="Times New Roman" w:hAnsi="Times New Roman" w:cs="Times New Roman"/>
                <w:sz w:val="24"/>
                <w:szCs w:val="24"/>
                <w:lang w:eastAsia="ru-RU"/>
              </w:rPr>
            </w:pPr>
            <w:r w:rsidRPr="00110AA7">
              <w:rPr>
                <w:rFonts w:ascii="Times New Roman" w:eastAsia="Times New Roman" w:hAnsi="Times New Roman" w:cs="Times New Roman"/>
                <w:sz w:val="24"/>
                <w:szCs w:val="24"/>
                <w:lang w:eastAsia="ru-RU"/>
              </w:rPr>
              <w:t>М. </w:t>
            </w:r>
            <w:proofErr w:type="spellStart"/>
            <w:r w:rsidRPr="00110AA7">
              <w:rPr>
                <w:rFonts w:ascii="Times New Roman" w:eastAsia="Times New Roman" w:hAnsi="Times New Roman" w:cs="Times New Roman"/>
                <w:sz w:val="24"/>
                <w:szCs w:val="24"/>
                <w:lang w:eastAsia="ru-RU"/>
              </w:rPr>
              <w:t>Мишустин</w:t>
            </w:r>
            <w:proofErr w:type="spellEnd"/>
          </w:p>
        </w:tc>
      </w:tr>
    </w:tbl>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УТВЕРЖДЕН</w:t>
      </w:r>
      <w:r w:rsidRPr="00110AA7">
        <w:rPr>
          <w:rFonts w:ascii="Arial" w:eastAsia="Times New Roman" w:hAnsi="Arial" w:cs="Arial"/>
          <w:color w:val="333333"/>
          <w:sz w:val="23"/>
          <w:szCs w:val="23"/>
          <w:lang w:eastAsia="ru-RU"/>
        </w:rPr>
        <w:br/>
      </w:r>
      <w:hyperlink r:id="rId9" w:anchor="0" w:history="1">
        <w:r w:rsidRPr="00110AA7">
          <w:rPr>
            <w:rFonts w:ascii="Arial" w:eastAsia="Times New Roman" w:hAnsi="Arial" w:cs="Arial"/>
            <w:color w:val="808080"/>
            <w:sz w:val="23"/>
            <w:szCs w:val="23"/>
            <w:u w:val="single"/>
            <w:bdr w:val="none" w:sz="0" w:space="0" w:color="auto" w:frame="1"/>
            <w:lang w:eastAsia="ru-RU"/>
          </w:rPr>
          <w:t>постановлением</w:t>
        </w:r>
      </w:hyperlink>
      <w:r w:rsidRPr="00110AA7">
        <w:rPr>
          <w:rFonts w:ascii="Arial" w:eastAsia="Times New Roman" w:hAnsi="Arial" w:cs="Arial"/>
          <w:color w:val="333333"/>
          <w:sz w:val="23"/>
          <w:szCs w:val="23"/>
          <w:lang w:eastAsia="ru-RU"/>
        </w:rPr>
        <w:t> Правительства</w:t>
      </w:r>
      <w:r w:rsidRPr="00110AA7">
        <w:rPr>
          <w:rFonts w:ascii="Arial" w:eastAsia="Times New Roman" w:hAnsi="Arial" w:cs="Arial"/>
          <w:color w:val="333333"/>
          <w:sz w:val="23"/>
          <w:szCs w:val="23"/>
          <w:lang w:eastAsia="ru-RU"/>
        </w:rPr>
        <w:br/>
        <w:t>Российской Федерации</w:t>
      </w:r>
      <w:r w:rsidRPr="00110AA7">
        <w:rPr>
          <w:rFonts w:ascii="Arial" w:eastAsia="Times New Roman" w:hAnsi="Arial" w:cs="Arial"/>
          <w:color w:val="333333"/>
          <w:sz w:val="23"/>
          <w:szCs w:val="23"/>
          <w:lang w:eastAsia="ru-RU"/>
        </w:rPr>
        <w:br/>
        <w:t xml:space="preserve">от 31 декабря 2020 г. </w:t>
      </w:r>
      <w:r>
        <w:rPr>
          <w:rFonts w:ascii="Arial" w:eastAsia="Times New Roman" w:hAnsi="Arial" w:cs="Arial"/>
          <w:color w:val="333333"/>
          <w:sz w:val="23"/>
          <w:szCs w:val="23"/>
          <w:lang w:eastAsia="ru-RU"/>
        </w:rPr>
        <w:t>№</w:t>
      </w:r>
      <w:r w:rsidRPr="00110AA7">
        <w:rPr>
          <w:rFonts w:ascii="Arial" w:eastAsia="Times New Roman" w:hAnsi="Arial" w:cs="Arial"/>
          <w:color w:val="333333"/>
          <w:sz w:val="23"/>
          <w:szCs w:val="23"/>
          <w:lang w:eastAsia="ru-RU"/>
        </w:rPr>
        <w:t> 2395</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Устав</w:t>
      </w:r>
      <w:r w:rsidRPr="00110AA7">
        <w:rPr>
          <w:rFonts w:ascii="Arial" w:eastAsia="Times New Roman" w:hAnsi="Arial" w:cs="Arial"/>
          <w:b/>
          <w:bCs/>
          <w:color w:val="333333"/>
          <w:sz w:val="26"/>
          <w:szCs w:val="26"/>
          <w:lang w:eastAsia="ru-RU"/>
        </w:rPr>
        <w:br/>
        <w:t>публично-правовой компании "Единый заказчик в сфере строительства"</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I. Общие положения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Публично-правовая компания "Единый заказчик в сфере строительства" (далее - компания) создана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путем реорганизации с одновременным сочетанием преобразования и слияния следующих федеральных казенных учреждений: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федеральное казенное учреждение "Дирекция единого заказчика по строительству, капитальному и текущему ремонту объектов образования и науки" Министерства строительства и жилищно-коммунального хозяйства Российской Федерации, г. Москва;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федеральное казенное учреждение "Объединенная дирекция единого заказчика Министерства строительства и жилищно-коммунального хозяйства Российской Федерации", г. Москва;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федеральное государственное казенное учреждение "Дирекция по строительству, реконструкции и реставрации объектов культуры" Министерства строительства и жилищно-коммунального хозяйства Российской Федерации, г. Москва;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федеральное государственное казенное учреждение "Северо-Западная Дирекция по строительству объектов культуры" Министерства строительства и жилищно-коммунального хозяйства Российской Федерации, г. Санкт-Петербург;</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федеральное казенное учреждение "Дирекция по развитию физической культуры и спорта", г. Москва;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lastRenderedPageBreak/>
        <w:t>федеральное казенное учреждение "Дирекция единого заказчика - застройщика объектов здравоохранения" Министерства строительства и жилищно-коммунального хозяйства Российской Федерации, г. Москва.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Полное наименование компании - публично-правовая компания "Единый заказчик в сфере строительства".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Сокращенное наименование компании - ППК "Единый заказчик".</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Местонахождение компании - г. Москва.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 Компания имеет счета в Центральном банке Российской Федерации и лицевые счета в органах Федерального казначейства. Компания вправе в установленном порядке открывать счета в кредитных организациях на территории Российской Федерации и за ее пределами, в том числе расчетный, валютный и другие банковские счета.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 Компания создается без ограничения срока ее деятельности.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 Учредителем компании является Российская Федерация. Функции и полномочия учредителя компании от имени Российской Федерации осуществляет Министерство строительства и жилищно-коммунального хозяйства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 Компания может быть истцом и ответчиком в судах, от своего имени приобретать и осуществлять имущественные и неимущественные права в соответствии с целями деятельности компании, предусмотренными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и настоящим уставом, и нести связанные с этой деятельностью обязанности.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 Компания имеет круглую печать с изображением Государственного герба Российской Федерации и полным наименованием компании на русском языке, а также штампы и бланки со своим наименованием.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10. Российская Федерация не отвечает по обязательствам компании, а компания не отвечает по обязательствам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11. Компания отвечает по своим обязательствам всем своим имуществом, за исключением имущества, на которое не может быть обращено взыскание в соответствии с федеральными законами и иными нормативными правовыми актами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12. Компания вправе формировать резервный фонд и иные целевые фонды.</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13. Компания имеет право создавать филиалы и открывать представительства.</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II. Предмет и цели деятельности, функции, полномочия и деятельность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 xml:space="preserve">14. Предметом деятельности компании является обеспечение выполнения инженерных изысканий, архитектурно-строительного проектирования, строительства, реконструкции (в том числе с проведением работ по сохранению объектов культурного наследия (памятников истории и культуры) народов Российской Федерации), капитального ремонта, сноса (далее - строительство) объектов </w:t>
      </w:r>
      <w:r w:rsidRPr="00110AA7">
        <w:rPr>
          <w:rFonts w:ascii="Arial" w:eastAsia="Times New Roman" w:hAnsi="Arial" w:cs="Arial"/>
          <w:color w:val="333333"/>
          <w:sz w:val="23"/>
          <w:szCs w:val="23"/>
          <w:lang w:eastAsia="ru-RU"/>
        </w:rPr>
        <w:lastRenderedPageBreak/>
        <w:t>капитального строительства и осуществление иной деятельности в соответствии с федеральными законами, нормативными правовыми актами Правительства Российской Федерации и настоящим уставом.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15. Компания создана в целях осуществления функций государственного заказчика и застройщика при обеспечении строительства объектов капитального строительства, которые находятся или будут находиться в государственной собственности Российской Федерации (далее - объекты) и включены в программу деятельности компании на текущий год и плановый период (далее - программа деятельности компании)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и в иных определенных Правительством Российской Федерации целях в сфере осуществления капитальных вложений в объекты капитального строительства.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16. Компания осуществляет следующие функции и полномочия: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подготовка проектов решений об осуществлении государственных капитальных вложений в объекты, включенные или подлежащие включению в программу деятельности компании, а также принятие решений об осуществлении капитальных вложений в соответствии с бюджетным законодательством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подготовка предложений о включении объектов в федеральную адресную инвестиционную программу и внесении в нее изменений;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обеспечение строительства объектов, включенных в программу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осуществление организационного, экспертно-аналитического, информационного и юридического сопровождения строительства объектов, включенных в программу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 организация выполнения научно-исследовательских, опытно-конструкторских и технологических работ в связи с обеспечением строительства объектов, включенных в программу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 осуществление иной деятельности, предусмотренной федеральными законами и нормативными правовыми актами Правительства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17. В целях осуществления возложенных на нее функций и полномочий компания: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в соответствии с бюджетным законодательством Российской Федерации осуществляет полномочия главного распорядителя средств федерального бюджета, получателя средств федерального бюджета, главного администратора доходов федерального бюджета и администратора доходов федерального бюджета при обеспечении строительства объектов, а также при предоставлении ей субсидий из федерального бюджета в соответствии с бюджетным законодательством Российской Федерации и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 xml:space="preserve">2) при обеспечении строительства объектов, включенных в программу деятельности компании, является государственным заказчиком и осуществляет закупки товаров, работ, услуг в порядке, установленном Федеральным законом "О контрактной </w:t>
      </w:r>
      <w:r w:rsidRPr="00110AA7">
        <w:rPr>
          <w:rFonts w:ascii="Arial" w:eastAsia="Times New Roman" w:hAnsi="Arial" w:cs="Arial"/>
          <w:color w:val="333333"/>
          <w:sz w:val="23"/>
          <w:szCs w:val="23"/>
          <w:lang w:eastAsia="ru-RU"/>
        </w:rPr>
        <w:lastRenderedPageBreak/>
        <w:t>системе в сфере закупок товаров, работ, услуг для обеспечения государственных и муниципальных нужд";</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в соответствии с законодательством о градостроительной деятельности является застройщиком при обеспечении строительства объектов капитального строительства, включенных в программу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выполняет функции технического заказчика и проводит строительный контроль самостоятельно или с привлечением иных лиц при обеспечении строительства объектов капитального строительства, включенных в программу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18. В целях осуществления возложенных на нее функций и полномочий компания вправе осуществлять следующие виды деятельности: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организация строительства объектов капитального строительства, технического оснащения объектов капитального строительства, в том числе закупка и поставка материально-технических ресурсов, оформление и (или) получение исходно-разрешительной документации;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организация работ по разработке, согласованию, утверждению и выдаче задания на проектирование;</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организация проведения обследования технического состояния объектов капитального строительства и мониторинга технического состояния объектов капитального строительства;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организация и контроль сроков разработки проектной документации, ее приемка и передача генеральному подрядчику;</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 организация получения заключения экспертизы проектной документации и результатов инженерных изысканий, в том числе в части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заключения государственной экологической экспертизы проектной документации, а также утверждение и хранение проектной документации в порядке, установленном законодательством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 организация получения разрешений на строительство объектов капитального строительства, а также документов, необходимых для получения таких разрешений и выполнения строительных работ;</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 организация получения в установленном порядке разрешений на ввод объектов капитального строительства в эксплуатацию;</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 проведение строительного контроля, заключение государственных контрактов (договоров) на оказание услуг по проведению строительного контроля;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 выполнение авторского надзора на объектах капитального строительства;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 xml:space="preserve">10) организация осуществления деятельности по получению технических условий подключения (технологического присоединения) объектов капитального строительства к сетям инженерно-технического обеспечения, необходимых для </w:t>
      </w:r>
      <w:r w:rsidRPr="00110AA7">
        <w:rPr>
          <w:rFonts w:ascii="Arial" w:eastAsia="Times New Roman" w:hAnsi="Arial" w:cs="Arial"/>
          <w:color w:val="333333"/>
          <w:sz w:val="23"/>
          <w:szCs w:val="23"/>
          <w:lang w:eastAsia="ru-RU"/>
        </w:rPr>
        <w:lastRenderedPageBreak/>
        <w:t>организации и выполнения строительно-монтажных и иных работ в отношении объектов капитального строительства;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11) организация оформления в установленном порядке документов, разрешающих вырубку и пересадку деревьев, плодово-ягодных насаждений, перенос сетей инженерно-технического обеспечения, снос строений и сооружений, препятствующих выполнению строительно-монтажных и иных работ в отношении объектов капитального строительства, в том числе определение объемов и мест вывоза и завоза грунта и плодородного слоя почвы для обеспечения выполнения строительно-монтажных и иных работ в отношении объектов капитального строительства;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12) обеспечение проведения кадастровых работ и работ по технической инвентаризации объектов капитального строительства и подготовки документов, необходимых для закрепления на праве оперативного управления или хозяйственного ведения объектов капитального строительства за государственными учреждениями и государственными унитарными предприятиями или внесения изменений в сведения об объектах капитального строительства, содержащиеся в Едином государственном реестре недвижимости и иных государственных реестрах;</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13) формирование библиотеки типовых проектных решений, применяемых в области строительства объектов капитального строительства;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14) приобретение имущества, необходимого для строительства объектов капитального строительства, включая специальную технику и оборудование, владение и распоряжение этим имуществом, осуществление его эксплуатации;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15) приобретение земельных участков, необходимых для строительства объектов капитального строительства;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16) участие в порядке, установленном законодательством Российской Федерации, в реализации инвестиционных проектов в области строительства объектов капитального строительства, включая разработку проектно-сметной документации и выполнение работ по строительству таких объектов;</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17) осуществление взаимодействия с федеральными государственными органами, органами исполнительной власти субъектов Российской Федерации, органами местного самоуправления и организациями по вопросам, отнесенным к компетенции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18) в пределах своей компетенции осуществление международного сотрудничества в области строительства, в том числе заключение соглашений с международными организациями;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19) обеспечение содержания, включая охрану, объектов недвижимости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20) представление в федеральные органы исполнительной власти и иные федеральные государственные органы документов, необходимых для финансирования выполнения компанией функций государственного заказчика;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21) оказание консультационных, инжиниринговых и других услуг в соответствии с возложенными на компанию функциями и полномочиями;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lastRenderedPageBreak/>
        <w:t>22) контроль за соблюдением установленного порядка работы с документами, хранение, комплектование, учет и использование архивных документов в соответствии с возложенными на компанию функциями и полномочиями;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23) обеспечение при осуществлении деятельности компании защиты сведений, составляющих государственную тайну, и иной информации, доступ к которой ограничен федеральными законами;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24) проведение работ по мобилизационной подготовке, гражданской обороне;</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25) организация и проведение в установленном порядке конгрессов, конференций, семинаров, выставок и других мероприятий;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26) подготовка информационных, справочных, консультационных, нормативных, методических материалов в соответствии с возложенными на компанию функциями и полномочиями;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27) предоставление по запросам заинтересованных лиц копий документов, содержащихся в справочно-информационных фондах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28) издание и распространение печатной продукции, в том числе информационных материалов;</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29) иные виды деятельности, не запрещенные законодательством Российской Федерации и соответствующие целям создания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19. Компания вправе:</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осуществлять приносящую доход деятельность, направленную на достижение целей создания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являться ответственным исполнителем, соисполнителем, участником государственных программ Российской Федерации, а в случаях, предусмотренных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 государственным заказчиком федеральных целевых программ;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обращаться от имени Российской Федерации с заявлениями о государственном кадастровом учете и (или) государственной регистрации права федеральной собственности на объекты, включенные в программу деятельности компании, а также на земельные участки, предоставленные компании в целях обеспечения строительства указанных объектов.</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III. Органы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20. Органами управления компании являются наблюдательный совет компании, правление компании и генеральный директор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21. Высшим органом управления компании является наблюдательный совет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22. Правление компании является коллегиальным исполнительным органом управления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lastRenderedPageBreak/>
        <w:t>23. Генеральный директор компании является единоличным исполнительным органом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24. Передача полномочий наблюдательного совета компании правлению компании или генеральному директору компании не допускается.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25. Ревизионная комиссия компании является органом контроля за финансово-хозяйственной деятельностью компании.</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IV. Наблюдательный совет компании, члены наблюдательного совета компании, комитеты и комиссии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26. Наблюдательный совет компании осуществляет контроль за деятельностью компании, в том числе за исполнением принимаемых органами управления компании решений, использованием средств компании, соблюдением компанией законодательства Российской Федерации и настоящего устава.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27. </w:t>
      </w:r>
      <w:hyperlink r:id="rId10" w:anchor="3000" w:history="1">
        <w:r w:rsidRPr="00110AA7">
          <w:rPr>
            <w:rFonts w:ascii="Arial" w:eastAsia="Times New Roman" w:hAnsi="Arial" w:cs="Arial"/>
            <w:color w:val="808080"/>
            <w:sz w:val="23"/>
            <w:szCs w:val="23"/>
            <w:u w:val="single"/>
            <w:bdr w:val="none" w:sz="0" w:space="0" w:color="auto" w:frame="1"/>
            <w:lang w:eastAsia="ru-RU"/>
          </w:rPr>
          <w:t>Положение</w:t>
        </w:r>
      </w:hyperlink>
      <w:r w:rsidRPr="00110AA7">
        <w:rPr>
          <w:rFonts w:ascii="Arial" w:eastAsia="Times New Roman" w:hAnsi="Arial" w:cs="Arial"/>
          <w:color w:val="333333"/>
          <w:sz w:val="23"/>
          <w:szCs w:val="23"/>
          <w:lang w:eastAsia="ru-RU"/>
        </w:rPr>
        <w:t> о наблюдательном совете компании утверждается Правительством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28. Наблюдательный совет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утверждает стратегию развития компании и программу деятельности компании, изменения, вносимые в них;</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определяет плановый период программы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определяет состав сведений, включаемых в программу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утверждает годовой финансовый план (бюджет) компании, включающий в себя в том числе общий объем расходов и смету расходов компании, а также утверждает изменения, вносимые в годовой финансовый план (бюджет)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 принимает решение об утверждении годового финансового плана (бюджета) компании, в том числе в составе программы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 утверждает годовой отчет компании, направляет его Президенту Российской Федерации, в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Счетную палату Российской Федерации и Общественную палату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 принимает решения о формировании резервного и иных целевых фондов, утверждает размеры, порядок их формирования и использования;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 утверждает порядок использования доходов компании и иных не запрещенных законодательством Российской Федерации поступлений;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 принимает решения об одобрении сделок, в совершении которых имеется заинтересованность генерального директора компании, члена наблюдательного совета компании или члена правления компании (далее - сделка, в совершении которой имеется заинтересованность);</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10) утверждает регламент деятельности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lastRenderedPageBreak/>
        <w:t>11) утверждает положение о закупке компанией товаров, работ и услуг;</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12) утверждает положение о системе внутреннего контроля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13) утверждает положение о службе внутреннего аудита компании, годовой план деятельности службы внутреннего аудита компании и ее годовой отчет;</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14) принимает решение о создании и ликвидации филиалов компании, об открытии и о закрытии представительств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15) утверждает положения о филиалах и представительствах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16) утверждает положение о правлении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17) по представлению генерального директора компании назначает на должность и освобождает от должности членов правления компании, за исключением генерального директора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18) утверждает положение о ревизионной комиссии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19) назначает председателя и членов ревизионной комиссии компании и принимает решение о досрочном прекращении их полномочий;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20) устанавливает порядок информирования наблюдательного совета компании правлением компании о вопросах, рассмотренных на заседаниях правления компании, и принятых по ним решениях;</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21) заслушивает отчеты правления компании и генерального директора компании по вопросам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22) вырабатывает рекомендации для других органов управления компании по итогам рассмотрения вопросов на заседаниях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23) определяет порядок утверждения конкурсной документации для отбора аудиторской организации (аудитора компании) и утверждает аудиторскую организацию (аудитора компании), отобранную на конкурсной основе в целях проведения обязательного аудита годовой бухгалтерской (финансовой) отчетности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24) принимает решения о назначении председателя и членов комитета по аудиту при наблюдательном совете компании, о прекращении их полномочий и размере их вознаграждения, а также о применении в отношении их мер поощрения и дисциплинарных взысканий;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25) назначает на должность и освобождает от должности руководителя службы внутреннего аудита компании и определяет условия трудового договора, заключаемого с ним;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26) утверждает основы системы оплаты труда работников компании, предусматривающие зависимость оплаты их труда от достижения ключевых показателей эффективности деятельности компании, утверждает ключевые показатели эффективности деятельности компании, используемые для целей премирования работников компании, и методики (порядок) их расчета;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lastRenderedPageBreak/>
        <w:t>27) одобряет условия трудового договора, заключаемого с генеральным директором компании, и поручает председателю наблюдательного совета компании заключить его;</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28) подготавливает предложения о внесении изменений в </w:t>
      </w:r>
      <w:hyperlink r:id="rId11" w:anchor="3000" w:history="1">
        <w:r w:rsidRPr="00110AA7">
          <w:rPr>
            <w:rFonts w:ascii="Arial" w:eastAsia="Times New Roman" w:hAnsi="Arial" w:cs="Arial"/>
            <w:color w:val="808080"/>
            <w:sz w:val="23"/>
            <w:szCs w:val="23"/>
            <w:u w:val="single"/>
            <w:bdr w:val="none" w:sz="0" w:space="0" w:color="auto" w:frame="1"/>
            <w:lang w:eastAsia="ru-RU"/>
          </w:rPr>
          <w:t>Положение</w:t>
        </w:r>
      </w:hyperlink>
      <w:r w:rsidRPr="00110AA7">
        <w:rPr>
          <w:rFonts w:ascii="Arial" w:eastAsia="Times New Roman" w:hAnsi="Arial" w:cs="Arial"/>
          <w:color w:val="333333"/>
          <w:sz w:val="23"/>
          <w:szCs w:val="23"/>
          <w:lang w:eastAsia="ru-RU"/>
        </w:rPr>
        <w:t> о наблюдательном совете публично-правовой компании "Единый заказчик в сфере строительства", утвержденное </w:t>
      </w:r>
      <w:hyperlink r:id="rId12" w:anchor="0" w:history="1">
        <w:r w:rsidRPr="00110AA7">
          <w:rPr>
            <w:rFonts w:ascii="Arial" w:eastAsia="Times New Roman" w:hAnsi="Arial" w:cs="Arial"/>
            <w:color w:val="808080"/>
            <w:sz w:val="23"/>
            <w:szCs w:val="23"/>
            <w:u w:val="single"/>
            <w:bdr w:val="none" w:sz="0" w:space="0" w:color="auto" w:frame="1"/>
            <w:lang w:eastAsia="ru-RU"/>
          </w:rPr>
          <w:t>постановлением</w:t>
        </w:r>
      </w:hyperlink>
      <w:r w:rsidRPr="00110AA7">
        <w:rPr>
          <w:rFonts w:ascii="Arial" w:eastAsia="Times New Roman" w:hAnsi="Arial" w:cs="Arial"/>
          <w:color w:val="333333"/>
          <w:sz w:val="23"/>
          <w:szCs w:val="23"/>
          <w:lang w:eastAsia="ru-RU"/>
        </w:rPr>
        <w:t xml:space="preserve"> Правительства Российской Федерации от 31 декабря 2020 г. </w:t>
      </w:r>
      <w:r>
        <w:rPr>
          <w:rFonts w:ascii="Arial" w:eastAsia="Times New Roman" w:hAnsi="Arial" w:cs="Arial"/>
          <w:color w:val="333333"/>
          <w:sz w:val="23"/>
          <w:szCs w:val="23"/>
          <w:lang w:eastAsia="ru-RU"/>
        </w:rPr>
        <w:t>№</w:t>
      </w:r>
      <w:r w:rsidRPr="00110AA7">
        <w:rPr>
          <w:rFonts w:ascii="Arial" w:eastAsia="Times New Roman" w:hAnsi="Arial" w:cs="Arial"/>
          <w:color w:val="333333"/>
          <w:sz w:val="23"/>
          <w:szCs w:val="23"/>
          <w:lang w:eastAsia="ru-RU"/>
        </w:rPr>
        <w:t> 2395 "О публично-правовой компании "Единый заказчик в сфере строительства" (далее - Положение о наблюдательном совете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29) принимает иные решения в случаях, предусмотренных федеральными законами, нормативными правовыми актами Правительства Российской Федерации, настоящим уставом, </w:t>
      </w:r>
      <w:hyperlink r:id="rId13" w:anchor="3000" w:history="1">
        <w:r w:rsidRPr="00110AA7">
          <w:rPr>
            <w:rFonts w:ascii="Arial" w:eastAsia="Times New Roman" w:hAnsi="Arial" w:cs="Arial"/>
            <w:color w:val="808080"/>
            <w:sz w:val="23"/>
            <w:szCs w:val="23"/>
            <w:u w:val="single"/>
            <w:bdr w:val="none" w:sz="0" w:space="0" w:color="auto" w:frame="1"/>
            <w:lang w:eastAsia="ru-RU"/>
          </w:rPr>
          <w:t>Положением</w:t>
        </w:r>
      </w:hyperlink>
      <w:r w:rsidRPr="00110AA7">
        <w:rPr>
          <w:rFonts w:ascii="Arial" w:eastAsia="Times New Roman" w:hAnsi="Arial" w:cs="Arial"/>
          <w:color w:val="333333"/>
          <w:sz w:val="23"/>
          <w:szCs w:val="23"/>
          <w:lang w:eastAsia="ru-RU"/>
        </w:rPr>
        <w:t> о наблюдательном совете компании и регламентом деятельности наблюдательного совета компании, утверждаемым наблюдательным советом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29. Наблюдательный совет компании состоит из 9 человек. Председатель и другие члены наблюдательного совета компании назначаются Правительством Российской Федерации сроком на 3 года. В состав наблюдательного совета компании входит генеральный директор компании, являющийся членом наблюдательного совета компании по должности.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30. Полномочия председателя и других членов наблюдательного совета компании могут быть прекращены досрочно по решению Правительства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31. Заседания наблюдательного совета компании проводятся по мере необходимости, но не реже 2 раз в год.</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32. Заседание наблюдательного совета компании правомочно, если на нем присутствует более половины членов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33. Решения наблюдательного совета компании принимаются простым большинством голосов присутствующих на заседании членов наблюдательного совета компании и отсутствующих членов наблюдательного совета компании, представивших свое мнение в письменной форме.</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34. В случае равенства голосов членов наблюдательного совета компании голос председателя наблюдательного совета компании является решающим.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35. Порядок работы и проведения заседаний наблюдательного совета компании определяется </w:t>
      </w:r>
      <w:hyperlink r:id="rId14" w:anchor="3000" w:history="1">
        <w:r w:rsidRPr="00110AA7">
          <w:rPr>
            <w:rFonts w:ascii="Arial" w:eastAsia="Times New Roman" w:hAnsi="Arial" w:cs="Arial"/>
            <w:color w:val="808080"/>
            <w:sz w:val="23"/>
            <w:szCs w:val="23"/>
            <w:u w:val="single"/>
            <w:bdr w:val="none" w:sz="0" w:space="0" w:color="auto" w:frame="1"/>
            <w:lang w:eastAsia="ru-RU"/>
          </w:rPr>
          <w:t>Положением</w:t>
        </w:r>
      </w:hyperlink>
      <w:r w:rsidRPr="00110AA7">
        <w:rPr>
          <w:rFonts w:ascii="Arial" w:eastAsia="Times New Roman" w:hAnsi="Arial" w:cs="Arial"/>
          <w:color w:val="333333"/>
          <w:sz w:val="23"/>
          <w:szCs w:val="23"/>
          <w:lang w:eastAsia="ru-RU"/>
        </w:rPr>
        <w:t> о наблюдательном совете компании и регламентом деятельности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36. Организационно-техническое обеспечение деятельности наблюдательного совета компании осуществляет секретарь наблюдательного совета компании. Назначение секретаря наблюдательного совета компании и прекращение его полномочий осуществляются по решению наблюдательного совета компании по предложению председателя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 xml:space="preserve">37. Наблюдательный совет компании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размер </w:t>
      </w:r>
      <w:r w:rsidRPr="00110AA7">
        <w:rPr>
          <w:rFonts w:ascii="Arial" w:eastAsia="Times New Roman" w:hAnsi="Arial" w:cs="Arial"/>
          <w:color w:val="333333"/>
          <w:sz w:val="23"/>
          <w:szCs w:val="23"/>
          <w:lang w:eastAsia="ru-RU"/>
        </w:rPr>
        <w:lastRenderedPageBreak/>
        <w:t>вознаграждения членов таких комитетов и комиссий, а также порядок компенсации их расходов, связанных с исполнением ими функций членов комитетов и комиссий, устанавливаются наблюдательным советом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38. При наблюдательном совете компании создается комитет по аудиту, в задачи которого входят в том числе обеспечение координации деятельности службы внутреннего аудита компании, рассмотрение и утверждение ее отчетов, оценка эффективности ее деятельности, предварительная проработка вопросов о назначении на должность и об освобождении от должности руководителя службы внутреннего аудита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39. Члены наблюдательного совета компании имеют право получать информацию о деятельности компании и знакомиться с документами бухгалтерского учета и иными документами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40. Член наблюдательного совета компании обязан разумно и добросовестно действовать в интересах компании, а также не разглашать конфиденциальную информацию, в том числе после прекращения членства в наблюдательном совете компании.</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V. Правление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41. Коллегиальным исполнительным органом управления компании является правление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42. К компетенции правления компании относятся следующие вопросы:</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подготовка и представление на утверждение наблюдательного совета компании стратегии развития компании, программы деятельности компании и годового финансового плана (бюджета) компании, а также изменений, вносимых в стратегию развития компании, программу деятельности компании и годовой финансовый план (бюджет)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рассмотрение годового отчета компании и представление его на утверждение наблюдательным советом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представление в наблюдательный совет компании предложений об использовании доходов компании и иных не запрещенных законодательством Российской Федерации поступлений;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представление в наблюдательный совет компании по его поручению отчетов по вопросам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 утверждение организационной структуры и штатного расписания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 утверждение внутренних документов компании, за исключением внутренних документов, утверждение которых относится к компетенции иных органов управления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 контроль за соблюдением утвержденного наблюдательным советом компании порядка использования доходов компании и иных не запрещенных законодательством Российской Федерации поступлений;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lastRenderedPageBreak/>
        <w:t>8) определение в соответствии с законодательством Российской Федерации условий приема на работу, увольнения с работы, условий трудового договора, дополнительного социального обеспечения, прав и обязанностей работников компании, за исключением генерального директора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 осуществление иных полномочий, предусмотренных федеральными законами, настоящим уставом, положением о правлении компании и решениями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43. Правление компании состоит не менее чем из 5 человек.</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44. Члены правления компании, за исключением генерального директора компании, назначаются на должность сроком на 3 года и освобождаются от должности наблюдательным советом компании по представлению генерального директора компании. Членами правления могут быть лица, являющиеся работниками компании. Генеральный директор компании входит в состав правления компании по должности. Генеральный директор компании является председателем правления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45. Работу правления компании организует председатель правления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46. Заседание правления компании созывается председателем правления компании по его собственной инициативе, по требованию члена правления компании или члена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47. Члены правления компании письменно извещаются о назначенном заседании правления компании не менее чем за 2 рабочих дня до дня его проведения. Извещение и отправка материалов осуществляются путем направления заказных писем, телеграмм, телефонограмм, а также по каналам электронной связи.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48. Организационно-техническое обеспечение деятельности правления компании осуществляет секретарь правления компании. Назначение секретаря правления компании и прекращение его полномочий осуществляются по решению правления компании по предложению председателя правления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49. В случае отсутствия председателя правления компании его функции на заседании правления компании осуществляет один из членов правления компании по решению правления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50. Заседание правления компании правомочно, если на нем присутствует более половины членов правления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51. Решения на заседании правления компании принимаются простым большинством голосов присутствующих на нем членов правления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52. В случае равенства голосов членов правления компании голос председателя правления компании является решающим.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53. Наблюдательный совет компании вправе в любой момент прекратить полномочия члена правления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54. Члены правления компании обязаны:</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разумно и добросовестно действовать в интересах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lastRenderedPageBreak/>
        <w:t>2) добросовестно относиться к своим обязанностям;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не разглашать ставшую им известной конфиденциальную информацию о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55. Правление компании в установленном наблюдательным советом компании порядке информирует наблюдательный совет компании о вопросах, рассмотренных на заседаниях правления компании, и принятых им решениях.</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VI. Генеральный директор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56. Руководство текущей деятельностью компании осуществляет единоличный исполнительный орган компании - генеральный директор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57. Генеральный директор компании назначается на должность сроком на 3 года в порядке, определяемом Правительством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58. Полномочия генерального директора компании могут быть прекращены досрочно решением Правительства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59. К компетенции генерального директора компании относятся вопросы осуществления руководства текущей деятельностью компании, за исключением вопросов, отнесенных к компетенции иных органов управления компании. Генеральный директор компании осуществляет в том числе следующие полномочия: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действует от имени компании без доверенности, в том числе совершает сделки и представляет интересы компании в отношениях с органами государственной власти, органами местного самоуправления, органами иностранных государств и международными организациями, другими организациями, а также гражданами;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возглавляет правление компании, а также организует исполнение решений наблюдательного совета компании и правления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подготавливает и направляет на рассмотрение наблюдательного совета компании отчеты по вопросам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подготавливает и направляет на рассмотрение наблюдательного совета компании представления о назначении на должность или об освобождении от должности членов правления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 издает приказы и распоряжения по вопросам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 распределяет обязанности между своими заместителями;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 назначает на должность и освобождает от должности работников компании, заключает, изменяет и расторгает трудовые договоры с ними, осуществляет применение в отношении работников компании мер поощрения и дисциплинарных взысканий, за исключением председателя и членов комитета по аудиту при наблюдательном совете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 осуществляет контроль за деятельностью филиалов и представительств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 организует ведение бухгалтерского учета;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lastRenderedPageBreak/>
        <w:t>10) осуществляет иные полномочия, предусмотренные федеральными законами и настоящим уставом.</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VII. Ревизионная комиссия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60. Ревизионная комиссия компании создается для осуществления контроля за ее финансово-хозяйственной деятельностью.</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61. Порядок деятельности ревизионной комиссии компании устанавливается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и положением о ревизионной комиссии компании. Положение о ревизионной комиссии компании утверждается наблюдательным советом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62. Председатель и члены ревизионной комиссии компании назначаются наблюдательным советом компании по предложению Министерства строительства и жилищно-коммунального хозяйства Российской Федерации сроком на 3 года. Члены ревизионной комиссии компании могут быть переназначены неограниченное количество раз.</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63. Решение о досрочном прекращении полномочий председателя и членов ревизионной комиссии компании принимается наблюдательным советом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64. Члены ревизионной комиссии компании не могут замещать должности в органах управления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65. К компетенции ревизионной комиссии компании относятся: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подтверждение достоверности сведений, содержащихся в годовом отчете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проверка эффективности использования средств федерального бюджета компанией;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проверка эффективности использования имущества компании и иных ресурсов;</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проверка выполнения мероприятий по устранению нарушений и недостатков, ранее выявленных ревизионной комиссией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 проверка соответствия решений по вопросам финансово-хозяйственной деятельности компании, принимаемых наблюдательным советом компании, генеральным директором компании и правлением компании, Федеральному закону "О публично-правовой компании "Единый заказчик в сфере строительства" и о внесении изменений в отдельные законодательные акты Российской Федерации" и иным нормативным правовым актам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 иные вопросы, отнесенные к компетенции ревизионной комиссии компании положением о ревизионной комиссии компании.</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VIII. Имущество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 xml:space="preserve">66. Имущество компании формируется за счет имущественных взносов Российской Федерации, имущества, полученного в порядке правопреемства в результате реорганизации федеральных государственных учреждений, определенных </w:t>
      </w:r>
      <w:r w:rsidRPr="00110AA7">
        <w:rPr>
          <w:rFonts w:ascii="Arial" w:eastAsia="Times New Roman" w:hAnsi="Arial" w:cs="Arial"/>
          <w:color w:val="333333"/>
          <w:sz w:val="23"/>
          <w:szCs w:val="23"/>
          <w:lang w:eastAsia="ru-RU"/>
        </w:rPr>
        <w:lastRenderedPageBreak/>
        <w:t>Правительством Российской Федерации, субсидий из федерального бюджета на цели, не связанные с обеспечением строительства объектов, включенных в программу деятельности компании, а также имущества, приобретенного за счет имущественного взноса Российской Федерации, добровольных имущественных взносов, доходов, полученных компанией от осуществления своей деятельности, и иных не запрещенных законодательством Российской Федерации поступлений.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67. Состав имущества, передаваемого компании в качестве имущественного взноса Российской Федерации, определяется Правительством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68. Предоставление компании средств федерального бюджета для формирования ее имущества осуществляется в соответствии с бюджетным законодательством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 xml:space="preserve">69. Имущество компании принадлежит компании на праве собственности и используется для достижения </w:t>
      </w:r>
      <w:proofErr w:type="gramStart"/>
      <w:r w:rsidRPr="00110AA7">
        <w:rPr>
          <w:rFonts w:ascii="Arial" w:eastAsia="Times New Roman" w:hAnsi="Arial" w:cs="Arial"/>
          <w:color w:val="333333"/>
          <w:sz w:val="23"/>
          <w:szCs w:val="23"/>
          <w:lang w:eastAsia="ru-RU"/>
        </w:rPr>
        <w:t>целей ее деятельности и осуществления</w:t>
      </w:r>
      <w:proofErr w:type="gramEnd"/>
      <w:r w:rsidRPr="00110AA7">
        <w:rPr>
          <w:rFonts w:ascii="Arial" w:eastAsia="Times New Roman" w:hAnsi="Arial" w:cs="Arial"/>
          <w:color w:val="333333"/>
          <w:sz w:val="23"/>
          <w:szCs w:val="23"/>
          <w:lang w:eastAsia="ru-RU"/>
        </w:rPr>
        <w:t xml:space="preserve"> возложенных на нее функций и полномочий.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70. Направления расходования средств компании, полученных в том числе в результате приносящей доход деятельности, устанавливаются Правительством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71. Распоряжение имуществом компании осуществляется в соответствии с законодательством Российской Федерации и настоящим уставом.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72. Перечень имущества и (или) видов имущества компании, на которые не может быть обращено взыскание по обязательствам компании, определяется Правительством Российской Федерации.</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IX. Порядок совершения компанией отдельных видов сделок</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73. Генеральный директор компании, члены наблюдательного совета компании и члены правления компании обязаны через секретаря наблюдательного совета компании довести до сведения наблюдательного совета компании и службы внутреннего аудита компании информацию:</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о юридических лицах, в которых они владеют самостоятельно или совместно со своим аффилированным лицом (лицами) 20 и более процентами голосующих акций (долей, паев);</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о юридических лицах, в органах управления которых они занимают должности;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об известных им совершаемых или предполагаемых сделках, в которых они могут быть признаны заинтересованными лицами.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74. Решение об одобрении сделки, в совершении которой имеется заинтересованность, принимается наблюдательным советом компании большинством голосов всех не заинтересованных в сделке членов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 xml:space="preserve">75. Сделка, в совершении которой имеется заинтересованность, не требует одобрения наблюдательным советом компании, если условия такой сделки существенно не отличаются от условий аналогичных сделок, которые совершались компанией и заинтересованным лицом в процессе осуществления обычной </w:t>
      </w:r>
      <w:r w:rsidRPr="00110AA7">
        <w:rPr>
          <w:rFonts w:ascii="Arial" w:eastAsia="Times New Roman" w:hAnsi="Arial" w:cs="Arial"/>
          <w:color w:val="333333"/>
          <w:sz w:val="23"/>
          <w:szCs w:val="23"/>
          <w:lang w:eastAsia="ru-RU"/>
        </w:rPr>
        <w:lastRenderedPageBreak/>
        <w:t>хозяйственной деятельности, имевшей место до момента, когда заинтересованное лицо признается таковым.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76. В решении об одобрении сделки, в совершении которой имеется заинтересованность,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или порядок их определения. Решение об одобрении сделки, в совершении которой имеется заинтересованность, может содержать указание на одобрение совершения ряда аналогичных сделок, а также иные условия, в том числе срок, в течение которого действительно такое решение. В случае если этот срок в решении не указан, решение об одобрении сделки, в совершении которой имеется заинтересованность, действует в течение одного года со дня его принятия, за исключением случаев, если иной срок вытекает из существа и условий сделки, в совершении которой имеется заинтересованность и в отношении которой было принято решение о ее одобрении, либо обстоятельств, при которых было принято решение об одобрении сделки.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77. Сделки с недвижимым имуществом компании, переданным в качестве имущественного взноса Российской Федерации, совершаются при условии предварительного одобрения большинством членов наблюдательного совета компании.</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X. Учет и отчетность компании, документы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78. Компания ведет бухгалтерский учет, составляет и предоставляет бухгалтерскую (финансовую) и статистическую отчетность в порядке, установленном законодательством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79. Компания предоставляет информацию о своей деятельности органам государственной статистики, налоговым органам и иным лицам в соответствии с законодательством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80. Компания обязана ежегодно составлять годовой отчет.</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81. Годовой отчет компании включает в себя сведения и информацию, предусмотренные федеральными законами.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82. Годовой отчет компании ежегодно подготавливается генеральным директором компании, рассматривается правлением компании и направляется в наблюдательный совет компании и Министерство строительства и жилищно-коммунального хозяйства Российской Федерации не позднее 1 июня года, следующего за отчетным годом.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83. Наблюдательный совет компании утверждает годовой отчет компании до 1 июля года, следующего за отчетным годом.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84. Годовой отчет компании направляется Президенту Российской Федерации, в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Счетную палату Российской Федерации и Общественную палату Российской Федерации до 15 июля года, следующего за отчетным годом.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 xml:space="preserve">85. Годовой отчет компании в установленном наблюдательным советом компании порядке подлежит обязательному опубликованию путем размещения на официальном сайте компании в информационно-телекоммуникационной сети </w:t>
      </w:r>
      <w:r w:rsidRPr="00110AA7">
        <w:rPr>
          <w:rFonts w:ascii="Arial" w:eastAsia="Times New Roman" w:hAnsi="Arial" w:cs="Arial"/>
          <w:color w:val="333333"/>
          <w:sz w:val="23"/>
          <w:szCs w:val="23"/>
          <w:lang w:eastAsia="ru-RU"/>
        </w:rPr>
        <w:lastRenderedPageBreak/>
        <w:t>"Интернет" в объеме, определенном решением наблюдательного совета компании, до 15 июля года, следующего за отчетным годом, с соблюдением требований законодательства Российской Федерации о государственной тайне.</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86. Компания размещает в открытом доступе на своем официальном сайте в информационно-телекоммуникационной сети "Интернет" документы и информацию в соответствии с федеральными законами.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87. Годовая бухгалтерская (финансовая) отчетность компании подлежит обязательному аудиту, проводимому аудиторской организацией, отобранной по результатам конкурса.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88. Обязательный аудит годовой бухгалтерской (финансовой) отчетности компании проводится до утверждения годового отчета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89. Аудиторские заключения о годовой бухгалтерской (финансовой) отчетности представляются в наблюдательный совет компании правлением компании одновременно с годовым отчетом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90. Аудит промежуточной бухгалтерской (финансовой) отчетности компании может быть проведен по решению наблюдательного совета компании аудиторской организацией, отобранной по результатам конкурса. Аудиторское заключение в этом случае представляется в наблюдательный совет компании правлением компании в срок, определенный наблюдательным советом компании.</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XI. Внутренний контроль и внутренний аудит</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91. Компания создает систему внутреннего контроля, направленную:</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на обеспечение эффективности и результативности деятельности компании, соответствия такой деятельности стратегии развития компании, программе деятельности компании и иным документам, определяющим планы ее деятельности;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на обеспечение эффективности управления имуществом компании, в том числе денежными средствами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на соблюдение целевого использования средств компании, в том числе средств резервного фонда и иных целевых фондов, если их формирование предусмотрено решениями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на обеспечение эффективности управления рисками;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 на обеспечение достоверности, полноты, объективности годового отчета компании, своевременности его составления и представления;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 на достижение целевых показателей в соответствии с годовым финансовым планом (бюджетом) компании и иными документами, определяющими планы ее деятельности.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 xml:space="preserve">92. В целях обеспечения надлежащего уровня надежности внутреннего контроля, оценки его эффективности и проверки соответствия деятельности компании законодательству Российской Федерации, в том числе Федеральному закону "О публично-правовой компании "Единый заказчик в сфере строительства" и о внесении изменений в отдельные законодательные акты Российской Федерации", настоящему </w:t>
      </w:r>
      <w:r w:rsidRPr="00110AA7">
        <w:rPr>
          <w:rFonts w:ascii="Arial" w:eastAsia="Times New Roman" w:hAnsi="Arial" w:cs="Arial"/>
          <w:color w:val="333333"/>
          <w:sz w:val="23"/>
          <w:szCs w:val="23"/>
          <w:lang w:eastAsia="ru-RU"/>
        </w:rPr>
        <w:lastRenderedPageBreak/>
        <w:t>уставу, стратегии развития компании и программе деятельности компании, положениям иных внутренних организационно-распорядительных документов компания организует внутренний аудит, для чего создается структурное подразделение компании (служба внутреннего аудита).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93. Руководитель службы внутреннего аудита назначается на должность и освобождается от должности наблюдательным советом компании, подчинен и подотчетен наблюдательному совету компании, а также комитету по аудиту при наблюдательном совете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94. Для лица, назначенного на должность руководителя или работника службы внутреннего аудита, совмещение должностей в компании не допускается. Руководитель и работники службы внутреннего аудита, ранее занимавшие должности в других структурных подразделениях компании, могут участвовать в проверке деятельности этих структурных подразделений по истечении 12 месяцев со дня окончания работы в таких структурных подразделениях.</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95. Служба внутреннего аудита осуществляет следующие полномочия: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подготавливает предложения о формировании системы внутреннего контроля компании, а также обеспечивает эффективность ее функционирования;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проверяет соответствие деятельности компании законодательству Российской Федерации, в том числе Федеральному закону "О публично-правовой компании "Единый заказчик в сфере строительства" и о внесении изменений в отдельные законодательные акты Российской Федерации", настоящему уставу, стратегии развития компании и программе деятельности компании, положениям иных внутренних организационно-распорядительных документов;</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осуществляет анализ причин выявленных по результатам проверок нарушений и недостатков в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вырабатывает рекомендации по предупреждению нарушений и недостатков в деятельности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 осуществляет оценку целесообразности и эффективности совершенных компанией сделок;</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 осуществляет проверку обеспечения сохранности активов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96. Служба внутреннего аудита вправе:</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осуществлять проверки по всем направлениям деятельности компании, включая деятельность ее филиалов и представительств, а также любого структурного подразделения и (или) работника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получать от руководителей и работников структурных подразделений компании документы, материалы и информацию, необходимые для осуществления своих полномочий.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97. Служба внутреннего аудита обязана: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lastRenderedPageBreak/>
        <w:t>1) обеспечивать сохранность полученных от структурных подразделений компании документов и материалов, а при необходимости обеспечить возврат таких документов и материалов;</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соблюдать конфиденциальность информации, полученной при осуществлении своих полномочий;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информировать обо всех случаях выявления по результатам проверок нарушений и недостатков в деятельности компании генерального директора компании и правление компании, а также руководителя структурного подразделения компании, в котором выявлены соответствующие нарушения и недостатки;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осуществлять контроль за принятием мер по устранению выявленных нарушений и недостатков в деятельности компании и соблюдением рекомендованных службой внутреннего аудита мер по предупреждению аналогичных нарушений и недостатков.</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98. По результатам проведенных проверок служба внутреннего аудита составляет квартальные отчеты и годовые отчеты, которые представляются генеральному директору компании, в наблюдательный совет компании и правление компании, а также в комитет по аудиту при наблюдательном совете компании. Годовой отчет службы внутреннего аудита направляется председателем наблюдательного совета компании в Правительство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99. В случае выявления по результатам проверок нарушений в виде принятия генеральным директором компании и (или) правлением компании решений по вопросам, отнесенным к компетенции наблюдательного совета компании, руководитель службы внутреннего аудита уведомляет в письменной форме об этом членов наблюдательного совета компании в течение 15 дней со дня выявления таких нарушений.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100. По запросу органов государственного финансового контроля компания обязана представлять им отчеты службы внутреннего аудита.</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XII. Реорганизация и ликвидация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101. Реорганизация и ликвидация компании осуществляются на основании федерального закона, если иное не предусмотрено частью 2 статьи 13 Федерального закона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УТВЕРЖДЕНЫ</w:t>
      </w:r>
      <w:r w:rsidRPr="00110AA7">
        <w:rPr>
          <w:rFonts w:ascii="Arial" w:eastAsia="Times New Roman" w:hAnsi="Arial" w:cs="Arial"/>
          <w:color w:val="333333"/>
          <w:sz w:val="23"/>
          <w:szCs w:val="23"/>
          <w:lang w:eastAsia="ru-RU"/>
        </w:rPr>
        <w:br/>
      </w:r>
      <w:hyperlink r:id="rId15" w:anchor="0" w:history="1">
        <w:r w:rsidRPr="00110AA7">
          <w:rPr>
            <w:rFonts w:ascii="Arial" w:eastAsia="Times New Roman" w:hAnsi="Arial" w:cs="Arial"/>
            <w:color w:val="808080"/>
            <w:sz w:val="23"/>
            <w:szCs w:val="23"/>
            <w:u w:val="single"/>
            <w:bdr w:val="none" w:sz="0" w:space="0" w:color="auto" w:frame="1"/>
            <w:lang w:eastAsia="ru-RU"/>
          </w:rPr>
          <w:t>постановлением</w:t>
        </w:r>
      </w:hyperlink>
      <w:r w:rsidRPr="00110AA7">
        <w:rPr>
          <w:rFonts w:ascii="Arial" w:eastAsia="Times New Roman" w:hAnsi="Arial" w:cs="Arial"/>
          <w:color w:val="333333"/>
          <w:sz w:val="23"/>
          <w:szCs w:val="23"/>
          <w:lang w:eastAsia="ru-RU"/>
        </w:rPr>
        <w:t> Правительства</w:t>
      </w:r>
      <w:r w:rsidRPr="00110AA7">
        <w:rPr>
          <w:rFonts w:ascii="Arial" w:eastAsia="Times New Roman" w:hAnsi="Arial" w:cs="Arial"/>
          <w:color w:val="333333"/>
          <w:sz w:val="23"/>
          <w:szCs w:val="23"/>
          <w:lang w:eastAsia="ru-RU"/>
        </w:rPr>
        <w:br/>
        <w:t>Российской Федерации</w:t>
      </w:r>
      <w:r w:rsidRPr="00110AA7">
        <w:rPr>
          <w:rFonts w:ascii="Arial" w:eastAsia="Times New Roman" w:hAnsi="Arial" w:cs="Arial"/>
          <w:color w:val="333333"/>
          <w:sz w:val="23"/>
          <w:szCs w:val="23"/>
          <w:lang w:eastAsia="ru-RU"/>
        </w:rPr>
        <w:br/>
        <w:t xml:space="preserve">от 31 декабря 2020 г. </w:t>
      </w:r>
      <w:r>
        <w:rPr>
          <w:rFonts w:ascii="Arial" w:eastAsia="Times New Roman" w:hAnsi="Arial" w:cs="Arial"/>
          <w:color w:val="333333"/>
          <w:sz w:val="23"/>
          <w:szCs w:val="23"/>
          <w:lang w:eastAsia="ru-RU"/>
        </w:rPr>
        <w:t>№</w:t>
      </w:r>
      <w:r w:rsidRPr="00110AA7">
        <w:rPr>
          <w:rFonts w:ascii="Arial" w:eastAsia="Times New Roman" w:hAnsi="Arial" w:cs="Arial"/>
          <w:color w:val="333333"/>
          <w:sz w:val="23"/>
          <w:szCs w:val="23"/>
          <w:lang w:eastAsia="ru-RU"/>
        </w:rPr>
        <w:t> 2395</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Правила</w:t>
      </w:r>
      <w:r w:rsidRPr="00110AA7">
        <w:rPr>
          <w:rFonts w:ascii="Arial" w:eastAsia="Times New Roman" w:hAnsi="Arial" w:cs="Arial"/>
          <w:b/>
          <w:bCs/>
          <w:color w:val="333333"/>
          <w:sz w:val="26"/>
          <w:szCs w:val="26"/>
          <w:lang w:eastAsia="ru-RU"/>
        </w:rPr>
        <w:br/>
        <w:t>назначения генерального директора публично-правовой компании "Единый заказчик в сфере строительства"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Настоящие Правила устанавливают порядок назначения генерального директора публично-правовой компании "Единый заказчик в сфере строительства" (далее - компания).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lastRenderedPageBreak/>
        <w:t>2. Генеральный директор компании назначается Правительством Российской Федерации по представлению председателя наблюдательного совета компании на 3 года.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3. Министр строительства и жилищно-коммунального хозяйства Российской Федерации вносит председателю наблюдательного совета компании предложения по кандидатуре генерального директора компании с приложением информации о его образовании и трудовом стаже.</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Кандидатура генерального директора компании представляется в Правительство Российской Федерации за один месяц до окончания срока полномочий генерального директора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 Председатель наблюдательного совета компании в срок, указанный в </w:t>
      </w:r>
      <w:hyperlink r:id="rId16" w:anchor="2004" w:history="1">
        <w:r w:rsidRPr="00110AA7">
          <w:rPr>
            <w:rFonts w:ascii="Arial" w:eastAsia="Times New Roman" w:hAnsi="Arial" w:cs="Arial"/>
            <w:color w:val="808080"/>
            <w:sz w:val="23"/>
            <w:szCs w:val="23"/>
            <w:u w:val="single"/>
            <w:bdr w:val="none" w:sz="0" w:space="0" w:color="auto" w:frame="1"/>
            <w:lang w:eastAsia="ru-RU"/>
          </w:rPr>
          <w:t>пункте 4</w:t>
        </w:r>
      </w:hyperlink>
      <w:r w:rsidRPr="00110AA7">
        <w:rPr>
          <w:rFonts w:ascii="Arial" w:eastAsia="Times New Roman" w:hAnsi="Arial" w:cs="Arial"/>
          <w:color w:val="333333"/>
          <w:sz w:val="23"/>
          <w:szCs w:val="23"/>
          <w:lang w:eastAsia="ru-RU"/>
        </w:rPr>
        <w:t> настоящих Правил, направляет в Правительство Российской Федерации представление по кандидатуре генерального директора компании с приложением информации о его образовании и трудовом стаже.</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 В случае отклонения Правительством Российской Федерации кандидатуры на должность генерального директора компании председатель наблюдательного совета компании в 15-дневный срок со дня ее отклонения представляет в Правительство Российской Федерации иную кандидатуру генерального директора компании в порядке, предусмотренном </w:t>
      </w:r>
      <w:hyperlink r:id="rId17" w:anchor="2005" w:history="1">
        <w:r w:rsidRPr="00110AA7">
          <w:rPr>
            <w:rFonts w:ascii="Arial" w:eastAsia="Times New Roman" w:hAnsi="Arial" w:cs="Arial"/>
            <w:color w:val="808080"/>
            <w:sz w:val="23"/>
            <w:szCs w:val="23"/>
            <w:u w:val="single"/>
            <w:bdr w:val="none" w:sz="0" w:space="0" w:color="auto" w:frame="1"/>
            <w:lang w:eastAsia="ru-RU"/>
          </w:rPr>
          <w:t>пунктом 5</w:t>
        </w:r>
      </w:hyperlink>
      <w:r w:rsidRPr="00110AA7">
        <w:rPr>
          <w:rFonts w:ascii="Arial" w:eastAsia="Times New Roman" w:hAnsi="Arial" w:cs="Arial"/>
          <w:color w:val="333333"/>
          <w:sz w:val="23"/>
          <w:szCs w:val="23"/>
          <w:lang w:eastAsia="ru-RU"/>
        </w:rPr>
        <w:t> настоящих Правил.</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 В случае досрочного прекращения полномочий генерального директора компании председатель наблюдательного совета компании в течение одного месяца со дня досрочного прекращения полномочий генерального директора компании представляет в Правительство Российской Федерации кандидатуру генерального директора компании в порядке, предусмотренном </w:t>
      </w:r>
      <w:hyperlink r:id="rId18" w:anchor="2005" w:history="1">
        <w:r w:rsidRPr="00110AA7">
          <w:rPr>
            <w:rFonts w:ascii="Arial" w:eastAsia="Times New Roman" w:hAnsi="Arial" w:cs="Arial"/>
            <w:color w:val="808080"/>
            <w:sz w:val="23"/>
            <w:szCs w:val="23"/>
            <w:u w:val="single"/>
            <w:bdr w:val="none" w:sz="0" w:space="0" w:color="auto" w:frame="1"/>
            <w:lang w:eastAsia="ru-RU"/>
          </w:rPr>
          <w:t>пунктом 5</w:t>
        </w:r>
      </w:hyperlink>
      <w:r w:rsidRPr="00110AA7">
        <w:rPr>
          <w:rFonts w:ascii="Arial" w:eastAsia="Times New Roman" w:hAnsi="Arial" w:cs="Arial"/>
          <w:color w:val="333333"/>
          <w:sz w:val="23"/>
          <w:szCs w:val="23"/>
          <w:lang w:eastAsia="ru-RU"/>
        </w:rPr>
        <w:t> настоящих Правил.</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 Трудовой договор, заключаемый с генеральным директором компании, подписывается председателем наблюдательного совета компании на условиях, одобренных наблюдательным советом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УТВЕРЖДЕНО</w:t>
      </w:r>
      <w:r w:rsidRPr="00110AA7">
        <w:rPr>
          <w:rFonts w:ascii="Arial" w:eastAsia="Times New Roman" w:hAnsi="Arial" w:cs="Arial"/>
          <w:color w:val="333333"/>
          <w:sz w:val="23"/>
          <w:szCs w:val="23"/>
          <w:lang w:eastAsia="ru-RU"/>
        </w:rPr>
        <w:br/>
      </w:r>
      <w:hyperlink r:id="rId19" w:anchor="0" w:history="1">
        <w:r w:rsidRPr="00110AA7">
          <w:rPr>
            <w:rFonts w:ascii="Arial" w:eastAsia="Times New Roman" w:hAnsi="Arial" w:cs="Arial"/>
            <w:color w:val="808080"/>
            <w:sz w:val="23"/>
            <w:szCs w:val="23"/>
            <w:u w:val="single"/>
            <w:bdr w:val="none" w:sz="0" w:space="0" w:color="auto" w:frame="1"/>
            <w:lang w:eastAsia="ru-RU"/>
          </w:rPr>
          <w:t>постановлением</w:t>
        </w:r>
      </w:hyperlink>
      <w:r w:rsidRPr="00110AA7">
        <w:rPr>
          <w:rFonts w:ascii="Arial" w:eastAsia="Times New Roman" w:hAnsi="Arial" w:cs="Arial"/>
          <w:color w:val="333333"/>
          <w:sz w:val="23"/>
          <w:szCs w:val="23"/>
          <w:lang w:eastAsia="ru-RU"/>
        </w:rPr>
        <w:t> Правительства</w:t>
      </w:r>
      <w:r w:rsidRPr="00110AA7">
        <w:rPr>
          <w:rFonts w:ascii="Arial" w:eastAsia="Times New Roman" w:hAnsi="Arial" w:cs="Arial"/>
          <w:color w:val="333333"/>
          <w:sz w:val="23"/>
          <w:szCs w:val="23"/>
          <w:lang w:eastAsia="ru-RU"/>
        </w:rPr>
        <w:br/>
        <w:t>Российской Федерации</w:t>
      </w:r>
      <w:r w:rsidRPr="00110AA7">
        <w:rPr>
          <w:rFonts w:ascii="Arial" w:eastAsia="Times New Roman" w:hAnsi="Arial" w:cs="Arial"/>
          <w:color w:val="333333"/>
          <w:sz w:val="23"/>
          <w:szCs w:val="23"/>
          <w:lang w:eastAsia="ru-RU"/>
        </w:rPr>
        <w:br/>
        <w:t xml:space="preserve">от 31 декабря 2020 г. </w:t>
      </w:r>
      <w:r>
        <w:rPr>
          <w:rFonts w:ascii="Arial" w:eastAsia="Times New Roman" w:hAnsi="Arial" w:cs="Arial"/>
          <w:color w:val="333333"/>
          <w:sz w:val="23"/>
          <w:szCs w:val="23"/>
          <w:lang w:eastAsia="ru-RU"/>
        </w:rPr>
        <w:t>№</w:t>
      </w:r>
      <w:r w:rsidRPr="00110AA7">
        <w:rPr>
          <w:rFonts w:ascii="Arial" w:eastAsia="Times New Roman" w:hAnsi="Arial" w:cs="Arial"/>
          <w:color w:val="333333"/>
          <w:sz w:val="23"/>
          <w:szCs w:val="23"/>
          <w:lang w:eastAsia="ru-RU"/>
        </w:rPr>
        <w:t> 2395</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Положение</w:t>
      </w:r>
      <w:r w:rsidRPr="00110AA7">
        <w:rPr>
          <w:rFonts w:ascii="Arial" w:eastAsia="Times New Roman" w:hAnsi="Arial" w:cs="Arial"/>
          <w:b/>
          <w:bCs/>
          <w:color w:val="333333"/>
          <w:sz w:val="26"/>
          <w:szCs w:val="26"/>
          <w:lang w:eastAsia="ru-RU"/>
        </w:rPr>
        <w:br/>
        <w:t>о наблюдательном совете публично-правовой компании "Единый заказчик в сфере строительства"</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I. Общие положения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 Настоящее Положение устанавливает порядок формирования наблюдательного совета публично-правовой компании "Единый заказчик в сфере строительства" (далее - компания), а также порядок работы и взаимодействия наблюдательного совета компании с другими органами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 Наблюдательный совет компании осуществляет контроль за деятельностью компании, в том числе за исполнением принимаемых органами управления компании решений, использованием средств компании, соблюдением ею положений законодательства Российской Федерации и устава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lastRenderedPageBreak/>
        <w:t>3. Деятельность наблюдательного совета компании осуществляется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Федеральным законом "О публично-правовых компаниях в Российской Федерации и о внесении изменений в отдельные законодательные акты Российской Федерации", иными федеральными законами, уставом компании и настоящим Положением.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4. Полномочия наблюдательного совета компании, предусмотренные законодательством Российской Федерации, не могут быть переданы на рассмотрение исполнительным органам компании - правлению компании и генеральному директору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5. Наблюдательный совет компании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размер вознаграждения членов таких комитетов и комиссий, а также порядок компенсации их расходов, связанных с исполнением ими функций членов комитетов и комиссий, устанавливаются наблюдательным советом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6. При наблюдательном совете компании создается комитет по аудиту, в задачи которого входят в том числе обеспечение координации деятельности службы внутреннего аудита компании, рассмотрение и утверждение ее отчетов, оценка эффективности ее деятельности, предварительная проработка вопросов о назначении на должность и об освобождении от должности руководителя службы внутреннего аудита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7. В состав комитетов, создаваемых в рамках полномочий наблюдательным советом компании, включаются работники компании и внешние эксперты. Комитет возглавляет член наблюдательного совета компании. Комитеты наблюдательного совета компании осуществляют свою деятельность на основании положений, утверждаемых наблюдательным советом компании.</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II. Состав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8. Наблюдательный совет компании состоит из 9 человек. Председатель наблюдательного совета компании и другие члены наблюдательного совета компании назначаются Правительством Российской Федерации на 3 года.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9. Члены наблюдательного совета компании, не являющиеся лицами, замещающими государственные должности Российской Федерации, государственные должности субъектов Российской Федерации, либо лицами, занимающими должности государственной гражданской службы, осуществляют свою деятельность на основании гражданско-правового договора в соответствии с законодательством Российской Федерации. Условия такого договора определяются наблюдательным советом компании. Договор от имени компании с такими членами наблюдательного совета компании заключается председателем наблюдательного совета компании, а с председателем наблюдательного совета компании договор от имени компании заключается лицом, уполномоченным в соответствии с решением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 xml:space="preserve">10. Члены наблюдательного совета компании, являющиеся лицами, замещающими государственные должности Российской Федерации, государственные должности субъектов Российской Федерации, либо лицами, являющимися государственными </w:t>
      </w:r>
      <w:r w:rsidRPr="00110AA7">
        <w:rPr>
          <w:rFonts w:ascii="Arial" w:eastAsia="Times New Roman" w:hAnsi="Arial" w:cs="Arial"/>
          <w:color w:val="333333"/>
          <w:sz w:val="23"/>
          <w:szCs w:val="23"/>
          <w:lang w:eastAsia="ru-RU"/>
        </w:rPr>
        <w:lastRenderedPageBreak/>
        <w:t>гражданскими служащими, осуществляют свою деятельность на основании решения Правительства Российской Федерации об утверждении состава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11. Члены наблюдательного совета компании начинают осуществлять полномочия с даты их назначения Правительством Российской Федерации.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12. Полномочия председателя и других членов наблюдательного совета компании могут быть прекращены досрочно по решению Правительства Российской Федерации.</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III. Права, обязанности и ответственность членов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13. Члены наблюдательного совета компании имеют право:</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а) получать информацию о деятельности компании, а также знакомиться с документами бухгалтерского учета и иными документами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б) требовать возмещения лицами, указанными в статье 53</w:t>
      </w:r>
      <w:r w:rsidRPr="00110AA7">
        <w:rPr>
          <w:rFonts w:ascii="Arial" w:eastAsia="Times New Roman" w:hAnsi="Arial" w:cs="Arial"/>
          <w:color w:val="333333"/>
          <w:sz w:val="20"/>
          <w:szCs w:val="20"/>
          <w:vertAlign w:val="superscript"/>
          <w:lang w:eastAsia="ru-RU"/>
        </w:rPr>
        <w:t>1 </w:t>
      </w:r>
      <w:r w:rsidRPr="00110AA7">
        <w:rPr>
          <w:rFonts w:ascii="Arial" w:eastAsia="Times New Roman" w:hAnsi="Arial" w:cs="Arial"/>
          <w:color w:val="333333"/>
          <w:sz w:val="23"/>
          <w:szCs w:val="23"/>
          <w:lang w:eastAsia="ru-RU"/>
        </w:rPr>
        <w:t>Гражданского кодекса Российской Федерации, причиненных компании убытков;</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в) оспаривать совершенные компанией сделки по основаниям, предусмотренным статьей 174 Гражданского кодекса Российской Федерации, требовать применения последствий их недействительности, а также применения последствий недействительности ничтожных сделок компании в порядке, установленном гражданским законодательством;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г) присутствовать на заседаниях комитетов и комиссий, созданных при наблюдательном совете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14. Члены наблюдательного совета компании обязаны:</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а) присутствовать на заседаниях наблюдательного совета компании и принимать участие в обсуждении и голосовании по вопросам, выносимым на заседания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б) воздерживаться от действий, которые приведут или потенциально способны привести к возникновению конфликта между интересами членов наблюдательного совета компании и интересами компании, а в случае возникновения такого конфликта незамедлительно поставить об этом в известность председателя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в) доводить до сведения наблюдательного совета компании и службы внутреннего аудита компании через секретаря наблюдательного совета компании информацию о юридических лицах, в которых члены наблюдательного совета компании владеют самостоятельно или совместно со своим аффилированным лицом (лицами) 20 и более процентами голосующих акций (долей, паев), о юридических лицах, в органах управления которых члены наблюдательного совета компании занимают должности, об известных им совершаемых или предполагаемых сделках, в которых члены наблюдательного совета компании могут быть признаны заинтересованными лицами.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 xml:space="preserve">15. Члены наблюдательного совета компании не вправе разглашать и использовать в личных целях или в интересах третьих лиц любые сведения, составляющие согласно </w:t>
      </w:r>
      <w:r w:rsidRPr="00110AA7">
        <w:rPr>
          <w:rFonts w:ascii="Arial" w:eastAsia="Times New Roman" w:hAnsi="Arial" w:cs="Arial"/>
          <w:color w:val="333333"/>
          <w:sz w:val="23"/>
          <w:szCs w:val="23"/>
          <w:lang w:eastAsia="ru-RU"/>
        </w:rPr>
        <w:lastRenderedPageBreak/>
        <w:t>законодательству Российской Федерации или внутренним документам компании конфиденциальную информацию о компании, в том числе после прекращения членства в наблюдательном совете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16. Члены наблюдательного совета компании при осуществлении своих прав и исполнении обязанностей должны действовать в интересах компании и осуществлять свои права и исполнять обязанности в отношении компании добросовестно и разумно.</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17. Члены наблюдательного совета компании в соответствии со статьей 53 Гражданского кодекса Российской Федерации несут ответственность перед компанией за причиненные компании убытки.</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IV. Организация работы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18. Председатель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а) созывает заседания наблюдательного совета компании и председательствует на них;</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б) контролирует своевременное предоставление членам наблюдательного совета компании информации по вопросам повестки дня заседания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в) обеспечивает обсуждение вопросов, рассматриваемых на заседании, учет мнений всех членов наблюдательного совета компании при выработке решений, подводит итоги дискуссии и формулирует принимаемые решения;</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г) организует на заседаниях ведение протокола;</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д) контролирует исполнение решений, принятых наблюдательным советом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е) обеспечивает эффективную работу комитетов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19. Порядок работы и проведения заседаний наблюдательного совета компании определяется регламентом деятельности наблюдательного совета компании, утверждаемым наблюдательным советом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20. Назначение секретаря наблюдательного совета компании и прекращение его полномочий осуществляется по решению наблюдательного совета компании по предложению председателя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21. В обязанности секретаря наблюдательного совета компании входит организационно-техническое обеспечение деятельности наблюдательного совета компании.</w:t>
      </w:r>
    </w:p>
    <w:p w:rsidR="00110AA7" w:rsidRPr="00110AA7" w:rsidRDefault="00110AA7" w:rsidP="00110AA7">
      <w:pPr>
        <w:shd w:val="clear" w:color="auto" w:fill="FFFFFF"/>
        <w:spacing w:after="255" w:line="270" w:lineRule="atLeast"/>
        <w:outlineLvl w:val="2"/>
        <w:rPr>
          <w:rFonts w:ascii="Arial" w:eastAsia="Times New Roman" w:hAnsi="Arial" w:cs="Arial"/>
          <w:b/>
          <w:bCs/>
          <w:color w:val="333333"/>
          <w:sz w:val="26"/>
          <w:szCs w:val="26"/>
          <w:lang w:eastAsia="ru-RU"/>
        </w:rPr>
      </w:pPr>
      <w:r w:rsidRPr="00110AA7">
        <w:rPr>
          <w:rFonts w:ascii="Arial" w:eastAsia="Times New Roman" w:hAnsi="Arial" w:cs="Arial"/>
          <w:b/>
          <w:bCs/>
          <w:color w:val="333333"/>
          <w:sz w:val="26"/>
          <w:szCs w:val="26"/>
          <w:lang w:eastAsia="ru-RU"/>
        </w:rPr>
        <w:t>V. Порядок принятия решений</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22. Каждый член наблюдательного совета компании обладает одним голосом. Члены наблюдательного совета компании не имеют права передавать свои голоса иному лицу, в том числе другому члену наблюдательного совета компании. При равенстве голосов голос председателя наблюдательного совета компании является решающим.</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lastRenderedPageBreak/>
        <w:t>23. Заседание наблюдательного совета компании правомочно, если на нем присутствует более половины членов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24. Решения наблюдательного совета компании принимаются простым большинством голосов присутствующих на заседании членов наблюдательного совета компании и отсутствующих членов наблюдательного совета компании, представивших свое мнение в письменной форме, которое подлежит приобщению к протоколу.</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25. Решение об одобрении сделки, в совершении которой имеется заинтересованность членов наблюдательного совета компании, принимается наблюдательным советом компании большинством голосов всех не заинтересованных в сделке членов наблюдательного совета компании.</w:t>
      </w:r>
    </w:p>
    <w:p w:rsidR="00110AA7" w:rsidRPr="00110AA7" w:rsidRDefault="00110AA7" w:rsidP="00110AA7">
      <w:pPr>
        <w:shd w:val="clear" w:color="auto" w:fill="FFFFFF"/>
        <w:spacing w:after="255" w:line="270" w:lineRule="atLeast"/>
        <w:rPr>
          <w:rFonts w:ascii="Arial" w:eastAsia="Times New Roman" w:hAnsi="Arial" w:cs="Arial"/>
          <w:color w:val="333333"/>
          <w:sz w:val="23"/>
          <w:szCs w:val="23"/>
          <w:lang w:eastAsia="ru-RU"/>
        </w:rPr>
      </w:pPr>
      <w:r w:rsidRPr="00110AA7">
        <w:rPr>
          <w:rFonts w:ascii="Arial" w:eastAsia="Times New Roman" w:hAnsi="Arial" w:cs="Arial"/>
          <w:color w:val="333333"/>
          <w:sz w:val="23"/>
          <w:szCs w:val="23"/>
          <w:lang w:eastAsia="ru-RU"/>
        </w:rPr>
        <w:t>26. Решение наблюдательного совета компании вступает в силу со дня проведения заседания, если иное не предусмотрено решением наблюдательного совета компании.</w:t>
      </w:r>
    </w:p>
    <w:sectPr w:rsidR="00110AA7" w:rsidRPr="00110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A7"/>
    <w:rsid w:val="00110AA7"/>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A414B-138E-4397-A4DA-3E53A28F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10A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10A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0A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0AA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0A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0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607831">
      <w:bodyDiv w:val="1"/>
      <w:marLeft w:val="0"/>
      <w:marRight w:val="0"/>
      <w:marTop w:val="0"/>
      <w:marBottom w:val="0"/>
      <w:divBdr>
        <w:top w:val="none" w:sz="0" w:space="0" w:color="auto"/>
        <w:left w:val="none" w:sz="0" w:space="0" w:color="auto"/>
        <w:bottom w:val="none" w:sz="0" w:space="0" w:color="auto"/>
        <w:right w:val="none" w:sz="0" w:space="0" w:color="auto"/>
      </w:divBdr>
      <w:divsChild>
        <w:div w:id="626743752">
          <w:marLeft w:val="0"/>
          <w:marRight w:val="0"/>
          <w:marTop w:val="0"/>
          <w:marBottom w:val="180"/>
          <w:divBdr>
            <w:top w:val="none" w:sz="0" w:space="0" w:color="auto"/>
            <w:left w:val="none" w:sz="0" w:space="0" w:color="auto"/>
            <w:bottom w:val="none" w:sz="0" w:space="0" w:color="auto"/>
            <w:right w:val="none" w:sz="0" w:space="0" w:color="auto"/>
          </w:divBdr>
        </w:div>
        <w:div w:id="1749882533">
          <w:marLeft w:val="0"/>
          <w:marRight w:val="0"/>
          <w:marTop w:val="0"/>
          <w:marBottom w:val="0"/>
          <w:divBdr>
            <w:top w:val="none" w:sz="0" w:space="0" w:color="auto"/>
            <w:left w:val="none" w:sz="0" w:space="0" w:color="auto"/>
            <w:bottom w:val="none" w:sz="0" w:space="0" w:color="auto"/>
            <w:right w:val="none" w:sz="0" w:space="0" w:color="auto"/>
          </w:divBdr>
        </w:div>
      </w:divsChild>
    </w:div>
    <w:div w:id="1827166651">
      <w:bodyDiv w:val="1"/>
      <w:marLeft w:val="0"/>
      <w:marRight w:val="0"/>
      <w:marTop w:val="0"/>
      <w:marBottom w:val="0"/>
      <w:divBdr>
        <w:top w:val="none" w:sz="0" w:space="0" w:color="auto"/>
        <w:left w:val="none" w:sz="0" w:space="0" w:color="auto"/>
        <w:bottom w:val="none" w:sz="0" w:space="0" w:color="auto"/>
        <w:right w:val="none" w:sz="0" w:space="0" w:color="auto"/>
      </w:divBdr>
      <w:divsChild>
        <w:div w:id="84497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069328/" TargetMode="External"/><Relationship Id="rId13" Type="http://schemas.openxmlformats.org/officeDocument/2006/relationships/hyperlink" Target="https://www.garant.ru/products/ipo/prime/doc/400069328/" TargetMode="External"/><Relationship Id="rId18" Type="http://schemas.openxmlformats.org/officeDocument/2006/relationships/hyperlink" Target="https://www.garant.ru/products/ipo/prime/doc/40006932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garant.ru/products/ipo/prime/doc/400069328/" TargetMode="External"/><Relationship Id="rId12" Type="http://schemas.openxmlformats.org/officeDocument/2006/relationships/hyperlink" Target="https://www.garant.ru/products/ipo/prime/doc/400069328/" TargetMode="External"/><Relationship Id="rId17" Type="http://schemas.openxmlformats.org/officeDocument/2006/relationships/hyperlink" Target="https://www.garant.ru/products/ipo/prime/doc/400069328/" TargetMode="External"/><Relationship Id="rId2" Type="http://schemas.openxmlformats.org/officeDocument/2006/relationships/settings" Target="settings.xml"/><Relationship Id="rId16" Type="http://schemas.openxmlformats.org/officeDocument/2006/relationships/hyperlink" Target="https://www.garant.ru/products/ipo/prime/doc/40006932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400069328/" TargetMode="External"/><Relationship Id="rId11" Type="http://schemas.openxmlformats.org/officeDocument/2006/relationships/hyperlink" Target="https://www.garant.ru/products/ipo/prime/doc/400069328/" TargetMode="External"/><Relationship Id="rId5" Type="http://schemas.openxmlformats.org/officeDocument/2006/relationships/hyperlink" Target="https://www.garant.ru/products/ipo/prime/doc/400069328/" TargetMode="External"/><Relationship Id="rId15" Type="http://schemas.openxmlformats.org/officeDocument/2006/relationships/hyperlink" Target="https://www.garant.ru/products/ipo/prime/doc/400069328/" TargetMode="External"/><Relationship Id="rId10" Type="http://schemas.openxmlformats.org/officeDocument/2006/relationships/hyperlink" Target="https://www.garant.ru/products/ipo/prime/doc/400069328/" TargetMode="External"/><Relationship Id="rId19" Type="http://schemas.openxmlformats.org/officeDocument/2006/relationships/hyperlink" Target="https://www.garant.ru/products/ipo/prime/doc/400069328/" TargetMode="External"/><Relationship Id="rId4" Type="http://schemas.openxmlformats.org/officeDocument/2006/relationships/hyperlink" Target="https://www.garant.ru/products/ipo/prime/doc/400069328/" TargetMode="External"/><Relationship Id="rId9" Type="http://schemas.openxmlformats.org/officeDocument/2006/relationships/hyperlink" Target="https://www.garant.ru/products/ipo/prime/doc/400069328/" TargetMode="External"/><Relationship Id="rId14" Type="http://schemas.openxmlformats.org/officeDocument/2006/relationships/hyperlink" Target="https://www.garant.ru/products/ipo/prime/doc/400069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9344</Words>
  <Characters>53267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2021-02-10T10:12:00Z</dcterms:created>
  <dcterms:modified xsi:type="dcterms:W3CDTF">2021-02-10T10:22:00Z</dcterms:modified>
</cp:coreProperties>
</file>