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89" w:rsidRPr="00DB4E89" w:rsidRDefault="00DB4E89" w:rsidP="00DB4E8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r w:rsidRPr="00DB4E8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Постановление Правительства РФ от 18 декабря 2020 г. </w:t>
      </w:r>
      <w:r w:rsidRPr="00C23CF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№</w:t>
      </w:r>
      <w:r w:rsidRPr="00DB4E8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2153 “Об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</w:t>
      </w:r>
    </w:p>
    <w:bookmarkEnd w:id="0"/>
    <w:p w:rsidR="00DB4E89" w:rsidRPr="00DB4E89" w:rsidRDefault="00DB4E89" w:rsidP="00DB4E8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B4E89">
        <w:rPr>
          <w:rFonts w:ascii="Arial" w:eastAsia="Times New Roman" w:hAnsi="Arial" w:cs="Arial"/>
          <w:sz w:val="21"/>
          <w:szCs w:val="21"/>
          <w:lang w:eastAsia="ru-RU"/>
        </w:rPr>
        <w:t>29 декабря 2020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0"/>
      <w:bookmarkEnd w:id="1"/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соответствии со статьей 5 Федерального закона "О федеральном бюджете на 2021 год и на плановый период 2022 и 2023 годов" Правительство Российской Федерации постановляет: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1. Утвердить прилагаемые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Правила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2. Настоящее постановление вступает в силу с 1 января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C23CFA" w:rsidRPr="00C23CFA" w:rsidTr="00DB4E89">
        <w:tc>
          <w:tcPr>
            <w:tcW w:w="2500" w:type="pct"/>
            <w:hideMark/>
          </w:tcPr>
          <w:p w:rsidR="00DB4E89" w:rsidRPr="00DB4E89" w:rsidRDefault="00DB4E89" w:rsidP="00DB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DB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DB4E89" w:rsidRPr="00DB4E89" w:rsidRDefault="00DB4E89" w:rsidP="00DB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DB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УТВЕРЖДЕНЫ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от 18 декабря 2020 г. </w:t>
      </w:r>
      <w:r w:rsidRPr="00C23CFA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2153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</w:t>
      </w: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I. Общие положения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устанавливают порядок осуществления территориальными органами Федерального казначейства казначейского сопровождения средств в валюте Российской Федерации, указанных в пункте 7 части 2 (с учетом положений частей 3 - 6) статьи 5 Федерального закона "О федеральном бюджете на 2021 год и на плановый период 2022 и 2023 годов", предоставляемых юридическим лицам и индивидуальным предпринимателям, являющимся головными исполнителями (исполнителями) в значении, определенном Федеральным законом "О государственном оборонном заказе" (далее соответственно - головной исполнитель, исполнитель), при осуществлении расчетов по государственным контрактам на поставку товаров (выполнение работ, оказание услуг), заключаемым в целях реализации государственного оборонного заказа (далее - государственный контракт), а также по контрактам (договорам), заключаемым в рамках исполнения государственных контрактов (далее соответственно - контракт (договор), средства).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Положения настоящих Правил, установленные для головных исполнителей (исполнителей), распространяются на их обособленные (структурные) подразделения.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2. Операции по зачислению и списанию средств осуществляются на казначейских счетах, предусмотренных подпунктом 7 пункта 1 статьи 242</w:t>
      </w:r>
      <w:r w:rsidRPr="00DB4E8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14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Бюджетного кодекса Российской Федерации, открытых в территориальных органах Федерального казначейства, и отражаются в установленном Федеральным казначейством порядке на аналитических разделах, открываемых в разрезе каждого государственного контракта, контракта (договора) на лицевом счете, предназначенном для учета операций со средствами юридических лиц, не являющихся участниками бюджетного процесса (далее - лицевой счет).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Лицевые счета открываются головным исполнителям (исполнителям) в территориальных органах Федерального казначейства в порядке, установленном Федеральным казначейством (далее - порядок открытия лицевых счетов).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3. Каждому государственному контракту в соответствии с Федеральным законом "О государственном оборонном заказе" присваивается идентификатор государственного контракта.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Идентификатор государственного контракта подлежит указанию в распоряжениях о совершении казначейских платежей (далее - распоряжение) (за исключением распоряжений на оплату государственных контрактов, контрактов (договоров), содержащих сведения, составляющие государственную тайну), а также документах, которые подтверждают возникновение денежных обязательств головного исполнителя (исполнителя) и перечень которых определяется Министерством финансов Российской Федерации 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 (далее - документы-основания).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4. Операции по списанию средств, отраженных на лицевых счетах, осуществляются после проведения в соответствии с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IV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 территориальными органами Федерального казначейства санкционирования расходов, источником финансового обеспечения которых являются средства.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5. Информация об операциях по зачислению и списанию средств, отраженных на лицевых счетах, а также иная информация, не содержащая сведения, составляющие государственную тайну, предусмотренная настоящими Правилами, размещается в информационных системах, оператором которых является Федеральное казначейство.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Порядок приостановления открытия (отказа в открытии) лицевых счетов при казначейском сопровождении средств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6. Территориальный орган Федерального казначейства при открытии лицевого счета в течение 2 рабочих дней со дня представления головным исполнителем (исполнителем) документов, необходимых для открытия лицевого счета, осуществляет проверку информации о головном исполнителе (исполнителе) на соответствие требованиям, установленным порядком открытия лицевых счетов, и критериям приостановления открытия лицевых счетов, установленным Федеральным казначейством по согласованию с Федеральной службой по финансовому мониторингу.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7. Территориальный орган Федерального казначейства не позднее следующего рабочего дня после завершения проверки, предусмотренной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6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а) в случае положительного результата проверки - осуществляет открытие лицевого счета;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в случае отрицательного результата проверки - приостанавливает открытие лицевого счета и направляет уведомление о приостановлении открытия лицевого счета с указанием причины приостановления по форме, установленной Федеральным казначейством: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государственному заказчику (головному исполнителю) - при открытии лицевого счета головному исполнителю;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головному исполнителю (исполнителю) - при открытии лицевого счета исполнителю;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исполнителю, осуществляющему функции заказчика по контракту (договору), заключенному им с другим исполнителем (далее - исполнитель-заказчик), и исполнителю, которому открывается лицевой счет, - при открытии лицевого счета исполнителю.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8. Государственный заказчик (головной исполнитель, исполнитель-заказчик) не позднее 2-го рабочего дня со дня получения от территориального органа Федерального казначейства уведомления, предусмотренного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подпунктом "б" пункта 7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направляет в территориальный орган Федерального казначейства, принявший решение о приостановлении открытия лицевого счета, информацию о подтверждении открытия лицевого счета или об отказе в его открытии по форме, установленной Федеральным казначейством.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9. Территориальный орган Федерального казначейства не позднее следующего рабочего дня после поступления от государственного заказчика (головного исполнителя, исполнителя-заказчика) информации в соответствии с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осуществляет открытие лицевого счета головному исполнителю (исполнителю) в случае подтверждения открытия лицевого счета;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возвращает головному исполнителю (исполнителю) представленные в соответствии с порядком открытия лицевых счетов документы в случае отказа в открытии лицевого счета головному исполнителю (исполнителю).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10. Территориальный орган Федерального казначейства открывает лицевой счет в случае отсутствия в течение 3 рабочих дней информации от государственного заказчика (головного исполнителя, исполнителя-заказчика) о подтверждении открытия лицевого счета или об отказе в его открытии.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11. Территориальный орган Федерального казначейства не позднее следующего рабочего дня после открытия лицевого счета или отказа в его открытии направляет в соответствии с положениями настоящего раздела в Федеральную службу по финансовому мониторингу по форме, установленной Федеральным казначейством, уведомление об открытии лицевого счета головному исполнителю (исполнителю) или об отказе в его открытии.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Режим лицевого счета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12. Режим лицевого счета предусматривает: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а) осуществление операций по зачислению и списанию средств при указании в распоряжениях, в государственном контракте, контракте (договоре), а также в документах-основаниях идентификатора государственного контракта;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осуществление операций по зачислению средств на лицевые счета и списанию средств с лицевых счетов, за исключением списания средств с лицевых счетов на счета, открытые в кредитной организации: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головному исполнителю - в целях перечисления средств в согласованном с государственным заказчиком размере, не превышающем размера прибыли, подлежащего применению государственным заказчиком в составе цены продукции в порядке, установленном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2 декабря 2017 г. </w:t>
      </w:r>
      <w:r w:rsidRPr="00C23CFA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в соответствии с Федеральным законом "О государственном оборонном заказе", для определения начальной (максимальной) цены государственного контракта или цены государственного контракта, заключаемого с единственным головным исполнителем, в случае частичного исполнения головным исполнителем государственного контракта, цена которого в соответствии с указанным порядком определена с применением затратного метода или метода индексации по статьям затрат, либо в иных порядке и размере, определенных условиями государственного контракта, если результатом такого частичного исполнения государственного контракта является принятая государственным заказчиком продукция (товары, работы, услуги);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головному исполнителю (исполнителю):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оплаты фактически поставленных товаров (выполненных работ, оказанных услуг), источником финансового обеспечения которых являются средства, в случае, если головной исполнитель (исполнитель) не привлекает для поставки таких товаров (выполнения таких работ, оказания таких услуг) иных исполнителей, при условии представления документов-оснований или реестра документов-оснований по форме, установленной Министерством финансов Российской Федерации (далее - реестр документов-оснований), с приложением указанных в нем документов-оснований (в случае указания реестра документов-оснований в распоряжении);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возмещения произведенных расходов (части расходов) при условии представления копий платежных поручений, реестров платежных поручений и иных документов, подтверждающих оплату произведенных головным исполнителем (исполнителем) расходов (части расходов), а также документов-оснований или реестра документов-оснований с приложением указанных в нем документов-оснований (в случае указания реестра документов-оснований в распоряжении), если условиями государственного контракта, контракта (договора) предусмотрено возмещение произведенных головным исполнителем (исполнителем) расходов (части расходов), или после полного исполнения государственного контракта, контракта (договора);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оплаты обязательств по накладным расходам по государственному контракту, контракту (договору);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осуществления выплат в соответствии с валютным законодательством Российской Федерации;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 целях оплаты обязательств по осуществлению расчетов по оплате труда с лицами, работающими по трудовому договору (контракту), а также по выплатам лицам, не состоящим в штате головного исполнителя (исполнителя), привлеченным для достижения результата, определенного при предоставлении средств, при условии перечисления удержанных налогов и начисленных страховых взносов на обязательное пенсионное страхование, обязательное социальное страхование и обязательное медицинское страхование в соответствии со сроками, установленными Налоговым кодексом Российской Федерации;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оплаты обязательств по осуществлению расчетов по социальным выплатам и иным выплатам в пользу работников (кроме выплат, указанных в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абзаце восьмом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настоящего подпункта);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оплаты контракта (договора), предметами которого являются приобретение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подписка на периодические издания, аренда, осуществление работ по переносу (переустройству, присоединению) принадлежащих юридическим лицам инженерных сетей, коммуникаций, сооружений, а также проведение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осуществление страхования в соответствии со страховым законодательством Российской Федерации, приобретение услуг по приему платежей от физических лиц, осуществляемых платежными агентами;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целях оплаты контракта (договора), заключенного на сумму 600 тыс. рублей и менее;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исполнителю - в целях перечисления прибыли в размере, согласованном сторонами при заключении контракта (договора) и предусмотренном его условиями, после исполнения контракта (договора) (отдельного этапа исполнения контракта (договора) в случае, если условиями контракта (договора) предусмотрены этапы исполнения) и представления в территориальный орган Федерального казначейства акта приема-передачи товара, акта выполненных работ (оказанных услуг) или иных документов, подтверждающих исполнение контракта (договора) (отдельного этапа исполнения контракта (договора);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перечисление в случаях, установленных актами Правительства Российской Федерации, средств, за исключением средств, указанных в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подпункте "б"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настоящего пункта, которое осуществляется с лицевых счетов на счета в кредитных организациях, открытые головным исполнителям (исполнителям),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форме, которые установлены Министерством финансов Российской Федерации (далее - уведомление о полном исполнении государственного контракта).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13. Уведомление о полном исполнении государственного контракта не позднее 10-го рабочего дня со дня полного исполнения государственного контракта направляется государственным заказчиком в территориальный орган Федерального казначейства по месту открытия ему лицевого счета получателя бюджетных средств для 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последующего направления этого уведомления этим территориальным органом Федерального казначейства не позднее следующего рабочего дня со дня его поступления от государственного заказчика в территориальный орган Федерального казначейства по месту открытия лицевого счета головному исполнителю (исполнителю).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14. Территориальный орган Федерального казначейства не позднее следующего рабочего дня после отказа в принятии к исполнению распоряжений направляет в Федеральную службу по финансовому мониторингу по форме, установленной Федеральным казначейством, уведомление об отказе в принятии к исполнению распоряжений при каждом случае нарушения режима счета, установленного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12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IV. Санкционирование расходов при казначейском сопровождении средств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15. Санкционирование расходов при казначейском сопровождении средств осуществляется в соответствии с представляемыми головным исполнителем (исполнителем) в территориальный орган Федерального казначейства по месту открытия ему лицевого счета сведениями об операциях с целевыми средствами, сформированными в порядке и по форме, которые установлены Министерством финансов Российской Федерации (далее - сведения), утверждаемыми в соответствии с положениями акта Правительства Российской Федерации или в соответствии с настоящим разделом по решению государственного заказчика (головного исполнителя (исполнителя-заказчика) на срок действия государственного контракта (контракта (договора).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сведениях указываются источники поступлений средств с соответствующими им кодами - "Средства по государственным контрактам, заключаемым в целях реализации государственного оборонного заказа на сумму более 600 тыс. рублей" (код 7900), "Средства по контрактам (договорам), заключаемым на сумму более 600 тыс. рублей в рамках исполнения государственных контрактов, заключаемых в целях реализации государственного оборонного заказа" (код 7990), "Средства по государственным контрактам, заключаемым на сумму более 600 тыс. рублей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в целях реализации государственного оборонного заказа" (код 9700), "Средства по контрактам (договорам), заключаемым на сумму более 600 тыс. рублей в целях исполнения государственных контрактов, заключаемых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в целях реализации государственного оборонного заказа" (код 9770) (далее - код источника поступления средств), а также направления расходования средств с соответствующими им укрупненными кодами, которые установлены Министерством финансов Российской Федерации (далее - укрупненный код направления расходования средств), исходя из предмета и условий государственного контракта, контракта (договора), заключенного в рамках исполнения государственного контракта, при осуществлении головным исполнителем (исполнителем) расходов за счет средств.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16. Соответствие источников поступлений и направлений расходования средств, указанных в сведениях, результатам их предоставления обеспечивается при утверждении в электронном виде или при отсутствии технической возможности на бумажном носителе сведений: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для головного исполнителя - государственным заказчиком либо головным исполнителем в соответствии с условиями государственного контракта или в случае представления головным исполнителем в территориальный орган Федерального казначейства разрешения государственного заказчика на утверждение сведений указанным головным исполнителем;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для исполнителя - головным исполнителем (исполнителем-заказчиком) либо исполнителем в соответствии с условиями контракта (договора) или в случае представления исполнителем в территориальный орган Федерального казначейства разрешения головного исполнителя (исполнителя-заказчика) на утверждение сведений указанным исполнителем;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для обособленного (структурного) подразделения головного исполнителя (исполнителя) - государственным заказчиком, головным исполнителем (исполнителем-заказчиком), либо обособленным (структурным) подразделением в случае представления обособленным (структурным) подразделением головного исполнителя (исполнителя) в территориальный орган Федерального казначейства разрешения государственного заказчика, головного исполнителя (исполнителя-заказчика) на утверждение сведений.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Сведения, содержащие направления расходования средств на перечисление прибыли по государственному контракту, контракту (договору), размер которой условиями государственного контракта, контракта (договора) не определен, утверждаются в электронном виде или при отсутствии технической возможности на бумажном носителе: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для головного исполнителя - государственным заказчиком;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для исполнителя - головным исполнителем (исполнителем-заказчиком);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для обособленного (структурного) подразделения головного исполнителя (исполнителя) - государственным заказчиком, головным исполнителем (исполнителем-заказчиком).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случае реорганизации (ликвидации) государственного заказчика (головного исполнителя, исполнителя-заказчика) санкционирование расходов головного исполнителя (исполнителя), источником финансового обеспечения которых является неиспользованный остаток средств по государственному контракту, контракту (договору), обязательства по которому исполнены в полном объеме, осуществляется в соответствии со сведениями, ранее утвержденными реорганизованным (ликвидированным) государственным заказчиком (головным исполнителем, исполнителем-заказчиком), а при отсутствии ранее утвержденных сведений - в соответствии со сведениями, утвержденными правопреемником реорганизованного (ликвидированного) государственного заказчика (головного исполнителя, исполнителя-заказчика).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случае реорганизации головного исполнителя (исполнителя) санкционирование расходов головного исполнителя (исполнителя), источником финансового обеспечения которых является неиспользованный остаток средств по государственному контракту, контракту (договору), обязательства по которому исполнены в полном объеме, осуществляется в соответствии со сведениями, утвержденными: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правопреемником реорганизованного головного исполнителя (исполнителя) - при наличии разрешения государственного заказчика (головного исполнителя, исполнителя-заказчика) на срок действия государственного контракта, контракта (договора) на утверждение сведений головным исполнителем (исполнителем), в отношении которого осуществлены процедуры реорганизации;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государственным заказчиком (головным исполнителем, исполнителем-заказчиком) - при отсутствии разрешения на утверждение сведений головным исполнителем (исполнителем).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17. Государственный заказчик (головной исполнитель, исполнитель-заказчик) не позднее 10-го рабочего дня со дня поступления от головного исполнителя (исполнителя) сведений утверждает их или направляет головному исполнителю (исполнителю) уведомление об отказе в утверждении сведений в случае, если источники поступлений и направлений расходования средств, указанные в сведениях, не соответствуют результатам их предоставления, с указанием причины, по которой они не могут быть утверждены, в электронном виде или при отсутствии технической возможности в произвольной письменной форме на официальном бланке государственного заказчика (головного исполнителя, исполнителя-заказчика), подписанное руководителем государственного заказчика (головного исполнителя, исполнителя-заказчика) или иным лицом, уполномоченным действовать от имени государственного заказчика (головного исполнителя, исполнителя-заказчика) (далее соответственно - иное уполномоченное лицо, уведомление об отказе в утверждении сведений).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Государственный заказчик (головной исполнитель, исполнитель-заказчик) не позднее 10-го рабочего дня со дня поступления от головного исполнителя (исполнителя) доработанных сведений утверждает их или повторно направляет головному исполнителю (исполнителю) уведомление об отказе в утверждении сведений для доработки и повторного представления.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18. Разрешение государственного заказчика (головного исполнителя, исполнителя-заказчика) на утверждение сведений головным исполнителем (исполнителем) с указанием срока действия такого разрешения в случае, если такое разрешение не установлено условиями государственного контракта, контракта (договора) (далее - разрешение на утверждение сведений), в электронном виде или при отсутствии технической возможности в произвольной письменной форме на официальном бланке государственного заказчика (головного исполнителя, исполнителя-заказчика) подписывается руководителем государственного заказчика (головного исполнителя, исполнителя-заказчика) или иным уполномоченным лицом.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В случае направления головным исполнителем (исполнителем) государственному заказчику (головному исполнителю, исполнителю-заказчику) обращения о предоставлении разрешения на утверждение сведений в электронном виде или при отсутствии технической возможности в произвольной письменной форме на официальном бланке головного исполнителя (исполнителя), подписанного руководителем головного исполнителя (исполнителя) или иным уполномоченным лицом, государственный заказчик (головной исполнитель, исполнитель-заказчик) не позднее 10-го рабочего дня со дня поступления обращения оформляет разрешение на утверждение сведений или направляет головному исполнителю (исполнителю) отказ в предоставлении разрешения на утверждение сведений в связи с нецелесообразностью предоставления разрешения на утверждение сведений головному исполнителю (исполнителю) в электронном виде или при отсутствии технической возможности в произвольной письменной форме на официальном 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бланке государственного заказчика (головного исполнителя, исполнителя-заказчика), подписанный руководителем государственного заказчика (головного исполнителя, исполнителя-заказчика) или иным уполномоченным лицом.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19. Головной исполнитель (исполнитель) при изменении показателей, содержащихся в сведениях, представляет в территориальный орган Федерального казначейства сведения с учетом вносимых изменений.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случае уменьшения планируемых поступлений планируемая сумма поступлений по источникам средств, указанная в сведениях, должна быть больше или равна сумме поступивших средств по соответствующему коду источника поступления средств, отраженных на дату внесения изменений в сведения на лицевом счете.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случае уменьшения планируемых расходов планируемая сумма выплат по расходам, указанная в сведениях, должна быть больше или равна сумме произведенных расходов по соответствующему укрупненному коду направления расходования средств, отраженных на дату внесения изменений в сведения на лицевом счете.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20. Территориальный орган Федерального казначейства не позднее рабочего дня, следующего за днем представления сведений, в случае, если форма сведений или информация, указанная в сведениях: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соответствует требованиям, установленным настоящими Правилами, - отражает показатели сведений на лицевом счете;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не соответствует требованиям, установленным настоящими Правилами, - возвращает сведения головному исполнителю (исполнителю) и направляет головному исполнителю (исполнителю) уведомление об отказе в утверждении сведений с указанием причины возврата сведений.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21. Территориальный орган Федерального казначейства осуществляет проверку представленного головным исполнителем (исполнителем) распоряжения на предмет: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наличия в распоряжении указания об операциях по зачислению и списанию средств на лицевом счете, за исключением случаев, предусмотренных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подпунктом "б" пункта 12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соответствия указанных в распоряжении реквизитов (номер, дата) государственного контракта, контракта (договора) сведениям;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наличия в распоряжении текстового назначения платежа и детализированного кода направления расходования средств, установленного Министерством финансов Российской Федерации, соответствующих укрупненному коду направления средств, а также кода источника поступления средств при перечислении средств на лицевой счет;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г) соответствия наименования, идентификационного номера налогоплательщика, кода причины постановки на учет в налоговом органе, платежных (банковских) реквизитов получателя денежных средств, указанных в распоряжении, наименованию, идентификационному номеру налогоплательщика, коду причины постановки на учет в налоговом органе, платежным (банковским) реквизитам получателя денежных средств, указанным в государственном контракте, контракте (договоре) и документах-основаниях;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д) </w:t>
      </w:r>
      <w:proofErr w:type="spellStart"/>
      <w:r w:rsidRPr="00DB4E89">
        <w:rPr>
          <w:rFonts w:ascii="Arial" w:eastAsia="Times New Roman" w:hAnsi="Arial" w:cs="Arial"/>
          <w:sz w:val="23"/>
          <w:szCs w:val="23"/>
          <w:lang w:eastAsia="ru-RU"/>
        </w:rPr>
        <w:t>непревышения</w:t>
      </w:r>
      <w:proofErr w:type="spellEnd"/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 суммы, указанной в распоряжении, над суммой остатка средств по соответствующему укрупненному коду направления расходования средств, указанной в сведениях, и суммой остатка средств по соответствующему государственному контракту, контракту (договору), отраженного на лицевом счете;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е) соответствия идентификатора государственного контракта, указанного в распоряжении, идентификатору государственного контракта, указанному в государственном контракте, контракте (договоре), сведениях, а при санкционировании расходов, связанных с поставкой товаров (выполнением работ, оказанием услуг), также в документах-основаниях (реестре документов-оснований с приложением указанных в нем документов-оснований в случае указания реестра документов-оснований в распоряжении);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ж) наличия в распоряжении, предусматривающем только оплату расходов, связанных с поставкой товаров (выполнением работ, оказанием услуг), реквизитов (тип, номер, дата) контракта (договора) и документов-оснований (реестра документов-оснований с приложением указанных в нем документов-оснований в случае указания реестра документов-оснований в распоряжении), а также их соответствия реквизитам контракта (договора) и документов-оснований (реестра документов-оснований с приложением указанных в нем документов-оснований в случае указания реестра документов-оснований в распоряжении), представленных вместе с распоряжением в территориальный орган Федерального казначейства с соблюдением положений, установленных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22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з) соответствия текстового назначения платежа, указанного в распоряжении, направлению расходования средств, указанному в сведениях по соответствующему укрупненному коду направления расходования средств;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и) соответствия содержания операции по расходам, связанным с поставкой товаров (выполнением работ, оказанием услуг), исходя из документов-оснований текстовому назначению платежа, указанному в распоряжении, и предмету (целям) и условиям государственного контракта, контракта (договора).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22. Для санкционирования расходов, связанных с поставкой товаров (выполнением работ, оказанием услуг), головной исполнитель (исполнитель) вместе с распоряжением представляет в территориальный орган Федерального казначейства государственный контракт, контракт (договор), по которому у головного исполнителя (исполнителя) возникло обязательство по оплате указанных расходов, документы-основания или реестр документов-оснований с приложением указанных в нем документов-оснований в случае указания реестра документов-оснований в распоряжении.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Государственный контракт, контракт (договор), документы-основания или реестр документов-оснований с приложением указанных в нем документов-оснований в случае указания реестра документов-оснований в распоряжении представляются головным исполнителем (исполнителем) в территориальный орган Федерального казначейства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уполномоченного действовать от имени головного исполнителя (исполнителя).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Государственные контракты представляются в территориальный орган Федерального казначейства при их отсутствии в реестре контрактов, предусмотренном частью 1 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статьи 103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 случае если государственный контракт, контракт (договор), документы-основания содержат сведения, составляющие государственную тайну, в территориальный орган Федерального казначейства представляется выписка из государственного контракта, контракта (договора), документов-оснований в порядке и по формам, которые установлены Министерством финансов Российской Федерации.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Повторное представление государственного контракта или контракта (договора) не требуется, если государственный контракт или контракт (договор) уже были представлены в территориальный орган Федерального казначейства при открытии головному исполнителю (исполнителю) лицевого счета.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Для санкционирования расходов в целях оплаты обязательств по накладным расходам по государственному контракту (контракту (договору) представление документов-оснований или реестра документов-оснований с приложением указанных в нем документов-оснований не требуется.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23. Территориальный орган Федерального казначейства не позднее дня, следующего за днем представления распоряжения, в случае, если: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распоряжение соответствует требованиям, установленным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21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- принимает к исполнению распоряжение;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распоряжение не соответствует требованиям, установленным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21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- отказывает головному исполнителю (исполнителю) в принятии распоряжения к исполнению.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24. Территориальный орган Федерального казначейства в случаях, установленных актами Правительства Российской Федерации, дополнительно к требованиям, установленным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пунктами 21 - 23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в соответствии с этими актами Правительства Российской Федерации осуществляет проверку: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информации о сроках поставки товаров (выполнения работ, оказания услуг), содержащейся в документах-основаниях, на соответствие условиям государственного контракта (контракта (договора) в соответствии с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подпунктом "б" пункта 25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информации о количестве товаров (объеме работ, услуг), содержащейся в документах-основаниях, на соответствие условиям государственного контракта, контракта (договора) в соответствии с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подпунктом "в" пункта 25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фактически поставленных товаров (выполненных работ, оказанных услуг), в том числе с использованием фото- и видеотехники, на соответствие информации, указанной в государственном контракте, контракте (договоре), документах-основаниях, в соответствии с регламентом, утвержденным Федеральным казначейством;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г) проверку соответствия фактических затрат по результатам финансово-хозяйственной деятельности по государственному контракту, контракту (договору),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государственному контракту, контракту (договору), и (или) в информации о структуре цены государственного контракта, контракта (договора), с проведением анализа экономической обоснованности затрат в соответствии с порядком, утвержденным Федеральным казначейством.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25. Территориальный орган Федерального казначейства не позднее 5 рабочих дней, следующих за днем представления распоряжения: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в случае соответствия информации, указанной в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подпунктах "а"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"б"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"в"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"г" пункта 24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- принимает к исполнению распоряжение;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в случае несоответствия информации, указанной в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подпункте "а" пункта 24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- направляет государственному заказчику (головному исполнителю, исполнителю-заказчику) информацию об указанном несоответствии и принимает к исполнению распоряжение при условии соответствия информации, указанной в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подпунктах "б"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"в"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"г" пункта 24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в случае несоответствия информации, указанной в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подпунктах "б"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"в"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, и (или)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"г" пункта 24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- отказывает головному исполнителю (исполнителю) в принятии распоряжения к исполнению.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V. Порядок приостановления (отмены приостановления) операций по лицевым счетам и отказа в проведении приостановленной операции территориальными органами Федерального казначейства при казначейском сопровождении средств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26. Территориальный орган Федерального казначейства вправе приостановить операцию по лицевому счету в соответствии с критериями, установленными Министерством финансов Российской Федерации по согласованию с Федеральной службой по финансовому мониторингу, на срок, не превышающий 5 рабочих дней со дня представления распоряжения головным исполнителем (исполнителем) в территориальный орган Федерального казначейства.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27. Территориальный орган Федерального казначейства не позднее рабочего дня, следующего за днем приостановления операции по лицевому счету в соответствии с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26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направляет уведомление о приостановлении операций по лицевому счету по форме, установленной Федеральным казначейством: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государственному заказчику и головному исполнителю - в отношении операций на лицевом счете, открытом головному исполнителю;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головному исполнителю (исполнителю-заказчику) и исполнителю - в отношении операций на лицевом счете, открытом исполнителю.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28. Государственный заказчик (головной исполнитель, исполнитель-заказчик) не позднее 2 рабочих дней со дня получения от территориального органа Федерального казначейства уведомления, предусмотренного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27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направляет в территориальный орган Федерального казначейства, принявший решение о приостановлении операции по лицевому счету, уведомление государственного заказчика (головного исполнителя, исполнителя-заказчика) об обоснованности или о необоснованности приостановления операции по лицевому счету по форме, установленной Федеральным казначейством.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29. Территориальный орган Федерального казначейства на основании полученного уведомления государственного заказчика (головного исполнителя, исполнителя-заказчика), предусмотренного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не позднее рабочего дня, следующего за днем получения указанного уведомления, отказывает в проведении приостановленной операции или осуществляет проведение приостановленной операции в соответствии с информацией, указанной в уведомлении.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30. Территориальный орган Федерального казначейства на следующий рабочий день после окончания срока приостановления операции в соответствии с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26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 настоящих Правил при </w:t>
      </w:r>
      <w:proofErr w:type="spellStart"/>
      <w:r w:rsidRPr="00DB4E89">
        <w:rPr>
          <w:rFonts w:ascii="Arial" w:eastAsia="Times New Roman" w:hAnsi="Arial" w:cs="Arial"/>
          <w:sz w:val="23"/>
          <w:szCs w:val="23"/>
          <w:lang w:eastAsia="ru-RU"/>
        </w:rPr>
        <w:t>непоступлении</w:t>
      </w:r>
      <w:proofErr w:type="spellEnd"/>
      <w:r w:rsidRPr="00DB4E89">
        <w:rPr>
          <w:rFonts w:ascii="Arial" w:eastAsia="Times New Roman" w:hAnsi="Arial" w:cs="Arial"/>
          <w:sz w:val="23"/>
          <w:szCs w:val="23"/>
          <w:lang w:eastAsia="ru-RU"/>
        </w:rPr>
        <w:t xml:space="preserve"> уведомления государственного заказчика (головного исполнителя, исполнителя-заказчика), предусмотренного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осуществляет приостановленную операцию.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31. Территориальный орган Федерального казначейства не позднее следующего рабочего дня после проведения ранее приостановленной операции или отказа в проведении ранее приостановленной операции направляет в соответствии с настоящим разделом в Федеральную службу по финансовому мониторингу уведомление о каждом случае проведения ранее приостановленной операции или отказа в проведении ранее приостановленной операции по форме, установленной Федеральным казначейством.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4E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VI. Иные положения при казначейском сопровождении средств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32. При казначейском сопровождении средств в государственные контракты, контракты (договоры) наряду с положениями, установленными Федеральным законом "О федеральном бюджете на 2021 год и на плановый период 2022 и 2023 годов", а также Федеральным законом "О государственном оборонном заказе", включаются положения, предусмотренные настоящим разделом.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33. Государственный заказчик имеет право: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получать информацию об операциях на лицевых счетах, открытых государственному заказчику (головному исполнителю, исполнителю) в территориальных органах Федерального казначейства в рамках исполнения заключенного им государственного контракта;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включать в условия государственного контракта положения о возмещении произведенных головным исполнителем расходов (части расходов) при условии представления копий платежных документов, реестров платежных поручений, и иных документов, подтверждающих оплату произведенных головным исполнителем расходов (части расходов), государственного контракта и документов-оснований или реестра документов-оснований с приложением указанных в нем документов-оснований в случае указания реестра документов-оснований в распоряжении;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запрашивать у головного исполнителя расчетно-калькуляционные материалы, а также информацию о затратах по государственному контракту в соответствии с Федеральным законом "О государственном оборонном заказе";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г) включать в условия государственного контракта положения о предоставлении государственным заказчиком разрешения на утверждение сведений головным исполнителем.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34. Государственный заказчик обязан: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а) указывать идентификатор государственного контракта в распоряжениях;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направлять в сроки, установленные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II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в территориальный орган Федерального казначейства информацию о подтверждении открытия лицевого счета головному исполнителю или об отказе в его открытии, предусмотренную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направлять в сроки, установленные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III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в территориальный орган Федерального казначейства и головному исполнителю уведомление о полном исполнении государственного контракта;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г) утверждать сведения (направлять уведомление об отказе в утверждении сведений) головному исполнителю или направлять предоставляемое государственным заказчиком разрешение на утверждение сведений головным исполнителем в случае, если это не установлено условиями государственного контракта, или отказ в таком разрешении в порядке и сроки, которые установлены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IV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д) направлять в сроки, установленные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V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в территориальный орган Федерального казначейства, принявший решение о приостановлении операции по лицевому счету, уведомление государственного заказчика, предусмотренное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е) обеспечивать перечисление средств в рамках исполнения государственного контракта на лицевой счет, открытый в территориальном органе Федерального казначейства головному исполнителю, с которым заключен государственный контракт.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35. Головной исполнитель (исполнитель) имеет право: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получать информацию об операциях на лицевых счетах, открытых головному исполнителю (исполнителю) в территориальных органах Федерального казначейства в рамках исполнения контрактов (договоров), заключенных в рамках исполнения государственного контракта;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включать в условия контракта (договора) положения о возмещении произведенных исполнителем расходов (части расходов) при условии представления копий платежных поручений, реестров платежных поручений и иных документов, подтверждающих оплату произведенных исполнителем расходов (части расходов), контракта (договора) и документов-оснований или реестра документов-оснований с приложением указанных в нем документов-оснований (в случае указания реестра документов-оснований в распоряжении);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в) включать в условия контракта (договора) положения о предоставлении головным исполнителем (исполнителем-заказчиком) разрешения на утверждение сведений исполнителем.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36. Головной исполнитель (исполнитель) обязан: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а) указывать идентификатор государственного контракта в распоряжениях и документах-основаниях головного исполнителя (исполнителя);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б) использовать для расчетов по контракту (договору) лицевой счет, открытый в территориальном органе Федерального казначейства исполнителю, с которым головным исполнителем (исполнителем-заказчиком) заключен контракт (договор);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в) в случаях, установленных актами Правительства Российской Федерации, обеспечивать возможность осуществления территориальным органом Федерального казначейства проверки: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фактически поставленных товаров (выполненных работ, оказанных услуг), в том числе с использованием фото- и видеотехники, на соответствие информации, указанной в государственном контракте, контракте (договоре), документах-основаниях, в соответствии с регламентом, утвержденным Федеральным казначейством;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соответствия фактических затрат по результатам финансово-хозяйственной деятельности по государственному контракту, контракту (договору) данным раздельного учета, отраженным в информационных системах головного исполнителя (исполнителя), в которых осуществляется ведение бухгалтерского и управленческого учета, информации, содержащейся в первичных учетных документах по указанному государственному контракту, контракту (договору), и (или) в информации о структуре цены государственного контракта, контракта (договора), с проведением анализа экономической обоснованности затрат, в соответствии с порядком, утвержденным Федеральным казначейством;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г) направлять в сроки, установленные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II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в территориальный орган Федерального казначейства информацию о подтверждении открытия лицевого счета исполнителю или об отказе в его открытии, предусмотренную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д) направлять в сроки, установленные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V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Правил, в территориальный орган Федерального казначейства, принявший решение о приостановлении операции по лицевому счету, уведомление головного исполнителя (исполнителя), предусмотренное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28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е) раскрывать информацию о структуре цены государственного контракта, контракта (договора) в порядке, установленном Министерством финансов Российской Федерации, в случаях, установленных актами Правительства Российской Федерации;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ж) вести раздельный учет результатов финансово-хозяйственной деятельности по каждому государственному контракту и контракту (договору) и распределять накладные расходы по государственному контракту, контракту (договору) пропорционально срокам исполнения государственного контракта, контракта (договора) в порядке, установленном Министерством финансов Российской Федерации;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з) представлять по запросу государственного заказчика расчетно-калькуляционные материалы, а также информацию о затратах по государственному контракту в соответствии с Федеральным законом "О государственном оборонном заказе";</w:t>
      </w:r>
    </w:p>
    <w:p w:rsidR="00DB4E89" w:rsidRPr="00DB4E89" w:rsidRDefault="00DB4E89" w:rsidP="00DB4E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B4E89">
        <w:rPr>
          <w:rFonts w:ascii="Arial" w:eastAsia="Times New Roman" w:hAnsi="Arial" w:cs="Arial"/>
          <w:sz w:val="23"/>
          <w:szCs w:val="23"/>
          <w:lang w:eastAsia="ru-RU"/>
        </w:rPr>
        <w:t>и) утверждать сведения (направлять уведомление об отказе в утверждении сведений) исполнителю или направлять предоставляемое головным исполнителем (исполнителем-заказчиком) разрешение на утверждение сведений исполнителем в случае, если это не установлено условиями контракта (договора), или отказ в таком разрешении в порядке и сроки, которые установлены </w:t>
      </w:r>
      <w:r w:rsidRPr="00C23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разделом IV</w:t>
      </w:r>
      <w:r w:rsidRPr="00DB4E89">
        <w:rPr>
          <w:rFonts w:ascii="Arial" w:eastAsia="Times New Roman" w:hAnsi="Arial" w:cs="Arial"/>
          <w:sz w:val="23"/>
          <w:szCs w:val="23"/>
          <w:lang w:eastAsia="ru-RU"/>
        </w:rPr>
        <w:t> настоящих Правил.</w:t>
      </w:r>
    </w:p>
    <w:p w:rsidR="00034B87" w:rsidRPr="00C23CFA" w:rsidRDefault="00210A3D"/>
    <w:sectPr w:rsidR="00034B87" w:rsidRPr="00C2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89"/>
    <w:rsid w:val="00210A3D"/>
    <w:rsid w:val="003E5D7F"/>
    <w:rsid w:val="005C245C"/>
    <w:rsid w:val="00AD6C02"/>
    <w:rsid w:val="00C23CFA"/>
    <w:rsid w:val="00D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3572-92E8-4FE4-8E41-1254407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2021-02-10T12:45:00Z</dcterms:created>
  <dcterms:modified xsi:type="dcterms:W3CDTF">2021-02-10T13:18:00Z</dcterms:modified>
</cp:coreProperties>
</file>