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E7" w:rsidRPr="00243BE7" w:rsidRDefault="00243BE7" w:rsidP="00243BE7">
      <w:pPr>
        <w:shd w:val="clear" w:color="auto" w:fill="FFFFFF"/>
        <w:spacing w:after="255" w:line="300" w:lineRule="atLeast"/>
        <w:outlineLvl w:val="1"/>
        <w:rPr>
          <w:rFonts w:ascii="Arial" w:eastAsia="Times New Roman" w:hAnsi="Arial" w:cs="Arial"/>
          <w:b/>
          <w:bCs/>
          <w:color w:val="4D4D4D"/>
          <w:sz w:val="27"/>
          <w:szCs w:val="27"/>
          <w:lang w:eastAsia="ru-RU"/>
        </w:rPr>
      </w:pPr>
      <w:r w:rsidRPr="00243BE7">
        <w:rPr>
          <w:rFonts w:ascii="Arial" w:eastAsia="Times New Roman" w:hAnsi="Arial" w:cs="Arial"/>
          <w:b/>
          <w:bCs/>
          <w:color w:val="4D4D4D"/>
          <w:sz w:val="27"/>
          <w:szCs w:val="27"/>
          <w:lang w:eastAsia="ru-RU"/>
        </w:rPr>
        <w:t>Федеральный закон от 30 декабря 2020 г. № 539-ФЗ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статью 1 Федерального закона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243BE7" w:rsidRPr="00243BE7" w:rsidRDefault="00243BE7" w:rsidP="00243BE7">
      <w:pPr>
        <w:shd w:val="clear" w:color="auto" w:fill="FFFFFF"/>
        <w:spacing w:line="240" w:lineRule="auto"/>
        <w:rPr>
          <w:rFonts w:ascii="Arial" w:eastAsia="Times New Roman" w:hAnsi="Arial" w:cs="Arial"/>
          <w:color w:val="333333"/>
          <w:sz w:val="21"/>
          <w:szCs w:val="21"/>
          <w:lang w:eastAsia="ru-RU"/>
        </w:rPr>
      </w:pPr>
      <w:r w:rsidRPr="00243BE7">
        <w:rPr>
          <w:rFonts w:ascii="Arial" w:eastAsia="Times New Roman" w:hAnsi="Arial" w:cs="Arial"/>
          <w:color w:val="333333"/>
          <w:sz w:val="21"/>
          <w:szCs w:val="21"/>
          <w:lang w:eastAsia="ru-RU"/>
        </w:rPr>
        <w:t>4 января 2021</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243BE7">
        <w:rPr>
          <w:rFonts w:ascii="Arial" w:eastAsia="Times New Roman" w:hAnsi="Arial" w:cs="Arial"/>
          <w:color w:val="333333"/>
          <w:sz w:val="23"/>
          <w:szCs w:val="23"/>
          <w:lang w:eastAsia="ru-RU"/>
        </w:rPr>
        <w:t>Принят Государственной Думой 23 декабря 2020 года</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Одобрен Советом Федерации 25 декабря 2020 года</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Статья 1</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 xml:space="preserve">Внести в Федеральный закон от 5 апреля 2013 года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14, ст. 1652;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52, ст. 6961; 2014,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23, ст. 2925;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30, ст. 4225;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48, ст. 6637;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49, ст. 6925; 2015,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 ст. 11, 51, 72;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10, ст. 1418;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14, ст. 2022;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27, ст. 4001;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29, ст. 4353; 2016,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 ст. 10, 89;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11, ст. 1493;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27, ст. 4253, 4254, 4298; 2017,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 ст. 15, 30, 41;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9, ст. 1277;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14, ст. 2004;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24, ст. 3475;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31, ст. 4747, 4780; 2018,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 ст. 59, 87, 88, 90;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31, ст. 4856, 4861;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45, ст. 6848;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53, ст. 8428, 8444; 2019,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14, ст. 1463;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18, ст. 2194, 2195;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26, ст. 3318;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52, ст. 7767; 2020,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9, ст. 1119;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14, ст. 2028;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17, ст. 2702;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24, ст. 3754) следующие изменения:</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1) в части 1.1 статьи 31 слова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заменить словами "о лицах, указанных в пунктах 2 и 3 части 3 статьи 104 настоящего Федерального закона";</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2) в подпункте "а" пункта 1 части 2 статьи 51 слово "учредителей," исключить;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3) в статье 54.4:</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а) в пункте 1 части 6 слово "учредителей," исключить;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б) в пункте 6 части 11 слова "об учредителях," исключить;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4) в статье 66:</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а) в пункте 1 части 5 слово "учредителей," исключить;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б) в пункте 5 части 11 слова "об учредителях," исключить;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5) в пункте 4 части 3 статьи 73 слово "учредителей," исключить;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6) в статье 83.1:</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а) в пункте 1 части 9 слово "учредителей," исключить;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lastRenderedPageBreak/>
        <w:t>б) в пункте 6 части 13 слова "об учредителях," исключить;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7) в пункте 11 части 1 статьи 93 слова "учреждением и предприятием" заменить словами "учреждением и (или) предприятием", после слов "уголовно-исполнительной системы" дополнить словами ", в том числе для нужд исключительно организаций, предприятий, учреждений и органов уголовно-исполнительной системы,";</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8) часть 15 статьи 99 дополнить пунктом 5 следующего содержания:</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9) в статье 104:</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а) часть 1 после слов "(подрядчиков, исполнителей)" дополнить словами "(далее также - реестр недобросовестных поставщиков)";</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б) в части 3:</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первый абзац дополнить словами "об участниках закупок, поставщиках (подрядчиках, исполнителях), указанных в части 2 настоящей статьи";</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в пункте 1 слова "лиц, указанных в части 2 настоящей статьи" исключить;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пункты 2 и 3 изложить в следующей редакции:</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части 2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w:t>
      </w:r>
      <w:r w:rsidRPr="00243BE7">
        <w:rPr>
          <w:rFonts w:ascii="Arial" w:eastAsia="Times New Roman" w:hAnsi="Arial" w:cs="Arial"/>
          <w:color w:val="333333"/>
          <w:sz w:val="23"/>
          <w:szCs w:val="23"/>
          <w:lang w:eastAsia="ru-RU"/>
        </w:rPr>
        <w:lastRenderedPageBreak/>
        <w:t>соответствии с требованиями антимонопольного законодательства Российской Федерации;</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б) учредителей унитарного юридического лица;";</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в) часть 4 изложить в следующей редакции:</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участника закупки уклонившимся от заключения контракта, расторжения контракта по основаниям, указанным в части 2 настоящей статьи.";</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г) части 5 и 6 признать утратившими силу;</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д) часть 7 изложить в следующей редакции:</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части 2 настоящей статьи, такая информация включается в этот реестр не позднее трех рабочих дней с даты принятия данного решения.";</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е) части 9 и 10 изложить в следующей редакции:</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1) решения суда о:</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б) признании одностороннего отказа заказчика от исполнения контракта незаконным или недействительным;</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lastRenderedPageBreak/>
        <w:t>2) информации, подтверждающей невозможность влияния лиц, указанных в пунктах 2 и 3 части 3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10. Правительством Российской Федерации устанавливается порядок ведения реестра недобросовестных поставщиков, который предусматривает, в частности:</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3) порядок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4) порядок исключения информации, предусмотренной частью 3 настоящей статьи, из реестра недобросовестных поставщиков.";</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10) в пункте 5 части 11 статьи 105 слова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заменить словами "о лицах, указанных в пунктах 2 и 3 части 3 статьи 104 настоящего Федерального закона".</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Статья 2</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 xml:space="preserve">В абзаце пятнадцатом пункта 16 статьи 1 Федерального закона от 27 декабря 2019 года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xml:space="preserve"> 52, ст. 7767; 2020, </w:t>
      </w:r>
      <w:r>
        <w:rPr>
          <w:rFonts w:ascii="Arial" w:eastAsia="Times New Roman" w:hAnsi="Arial" w:cs="Arial"/>
          <w:color w:val="333333"/>
          <w:sz w:val="23"/>
          <w:szCs w:val="23"/>
          <w:lang w:eastAsia="ru-RU"/>
        </w:rPr>
        <w:t>№</w:t>
      </w:r>
      <w:r w:rsidRPr="00243BE7">
        <w:rPr>
          <w:rFonts w:ascii="Arial" w:eastAsia="Times New Roman" w:hAnsi="Arial" w:cs="Arial"/>
          <w:color w:val="333333"/>
          <w:sz w:val="23"/>
          <w:szCs w:val="23"/>
          <w:lang w:eastAsia="ru-RU"/>
        </w:rPr>
        <w:t> 17, ст. 2702) слово "учредителей," исключить.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Статья 3</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243BE7" w:rsidRPr="00243BE7" w:rsidRDefault="00243BE7" w:rsidP="00243BE7">
      <w:pPr>
        <w:shd w:val="clear" w:color="auto" w:fill="FFFFFF"/>
        <w:spacing w:after="255" w:line="270" w:lineRule="atLeast"/>
        <w:rPr>
          <w:rFonts w:ascii="Arial" w:eastAsia="Times New Roman" w:hAnsi="Arial" w:cs="Arial"/>
          <w:sz w:val="23"/>
          <w:szCs w:val="23"/>
          <w:lang w:eastAsia="ru-RU"/>
        </w:rPr>
      </w:pPr>
      <w:r w:rsidRPr="00243BE7">
        <w:rPr>
          <w:rFonts w:ascii="Arial" w:eastAsia="Times New Roman" w:hAnsi="Arial" w:cs="Arial"/>
          <w:sz w:val="23"/>
          <w:szCs w:val="23"/>
          <w:lang w:eastAsia="ru-RU"/>
        </w:rPr>
        <w:t>2. </w:t>
      </w:r>
      <w:r w:rsidRPr="00243BE7">
        <w:rPr>
          <w:rFonts w:ascii="Arial" w:eastAsia="Times New Roman" w:hAnsi="Arial" w:cs="Arial"/>
          <w:sz w:val="23"/>
          <w:szCs w:val="23"/>
          <w:bdr w:val="none" w:sz="0" w:space="0" w:color="auto" w:frame="1"/>
          <w:lang w:eastAsia="ru-RU"/>
        </w:rPr>
        <w:t>Пункты 1 - 6</w:t>
      </w:r>
      <w:r w:rsidRPr="00243BE7">
        <w:rPr>
          <w:rFonts w:ascii="Arial" w:eastAsia="Times New Roman" w:hAnsi="Arial" w:cs="Arial"/>
          <w:sz w:val="23"/>
          <w:szCs w:val="23"/>
          <w:lang w:eastAsia="ru-RU"/>
        </w:rPr>
        <w:t>, </w:t>
      </w:r>
      <w:r w:rsidRPr="00243BE7">
        <w:rPr>
          <w:rFonts w:ascii="Arial" w:eastAsia="Times New Roman" w:hAnsi="Arial" w:cs="Arial"/>
          <w:sz w:val="23"/>
          <w:szCs w:val="23"/>
          <w:bdr w:val="none" w:sz="0" w:space="0" w:color="auto" w:frame="1"/>
          <w:lang w:eastAsia="ru-RU"/>
        </w:rPr>
        <w:t>8 - 10 статьи 1</w:t>
      </w:r>
      <w:r w:rsidRPr="00243BE7">
        <w:rPr>
          <w:rFonts w:ascii="Arial" w:eastAsia="Times New Roman" w:hAnsi="Arial" w:cs="Arial"/>
          <w:sz w:val="23"/>
          <w:szCs w:val="23"/>
          <w:lang w:eastAsia="ru-RU"/>
        </w:rPr>
        <w:t> настоящего Федерального закона вступают в силу с 1 июля 2021 года.</w:t>
      </w:r>
      <w:bookmarkStart w:id="1" w:name="_GoBack"/>
      <w:bookmarkEnd w:id="1"/>
    </w:p>
    <w:tbl>
      <w:tblPr>
        <w:tblW w:w="0" w:type="auto"/>
        <w:tblCellMar>
          <w:top w:w="15" w:type="dxa"/>
          <w:left w:w="15" w:type="dxa"/>
          <w:bottom w:w="15" w:type="dxa"/>
          <w:right w:w="15" w:type="dxa"/>
        </w:tblCellMar>
        <w:tblLook w:val="04A0" w:firstRow="1" w:lastRow="0" w:firstColumn="1" w:lastColumn="0" w:noHBand="0" w:noVBand="1"/>
      </w:tblPr>
      <w:tblGrid>
        <w:gridCol w:w="3567"/>
        <w:gridCol w:w="3567"/>
      </w:tblGrid>
      <w:tr w:rsidR="00243BE7" w:rsidRPr="00243BE7" w:rsidTr="00243BE7">
        <w:tc>
          <w:tcPr>
            <w:tcW w:w="2500" w:type="pct"/>
            <w:hideMark/>
          </w:tcPr>
          <w:p w:rsidR="00243BE7" w:rsidRPr="00243BE7" w:rsidRDefault="00243BE7" w:rsidP="00243BE7">
            <w:pPr>
              <w:spacing w:after="0" w:line="240" w:lineRule="auto"/>
              <w:rPr>
                <w:rFonts w:ascii="Times New Roman" w:eastAsia="Times New Roman" w:hAnsi="Times New Roman" w:cs="Times New Roman"/>
                <w:sz w:val="24"/>
                <w:szCs w:val="24"/>
                <w:lang w:eastAsia="ru-RU"/>
              </w:rPr>
            </w:pPr>
            <w:r w:rsidRPr="00243BE7">
              <w:rPr>
                <w:rFonts w:ascii="Times New Roman" w:eastAsia="Times New Roman" w:hAnsi="Times New Roman" w:cs="Times New Roman"/>
                <w:sz w:val="24"/>
                <w:szCs w:val="24"/>
                <w:lang w:eastAsia="ru-RU"/>
              </w:rPr>
              <w:t>Президент Российской Федерации</w:t>
            </w:r>
          </w:p>
        </w:tc>
        <w:tc>
          <w:tcPr>
            <w:tcW w:w="2500" w:type="pct"/>
            <w:hideMark/>
          </w:tcPr>
          <w:p w:rsidR="00243BE7" w:rsidRPr="00243BE7" w:rsidRDefault="00243BE7" w:rsidP="00243BE7">
            <w:pPr>
              <w:spacing w:after="0" w:line="240" w:lineRule="auto"/>
              <w:rPr>
                <w:rFonts w:ascii="Times New Roman" w:eastAsia="Times New Roman" w:hAnsi="Times New Roman" w:cs="Times New Roman"/>
                <w:sz w:val="24"/>
                <w:szCs w:val="24"/>
                <w:lang w:eastAsia="ru-RU"/>
              </w:rPr>
            </w:pPr>
            <w:r w:rsidRPr="00243BE7">
              <w:rPr>
                <w:rFonts w:ascii="Times New Roman" w:eastAsia="Times New Roman" w:hAnsi="Times New Roman" w:cs="Times New Roman"/>
                <w:sz w:val="24"/>
                <w:szCs w:val="24"/>
                <w:lang w:eastAsia="ru-RU"/>
              </w:rPr>
              <w:t>В. Путин</w:t>
            </w:r>
          </w:p>
        </w:tc>
      </w:tr>
    </w:tbl>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Москва, Кремль</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t>30 декабря 2020 года</w:t>
      </w:r>
    </w:p>
    <w:p w:rsidR="00243BE7" w:rsidRPr="00243BE7" w:rsidRDefault="00243BE7" w:rsidP="00243BE7">
      <w:pPr>
        <w:shd w:val="clear" w:color="auto" w:fill="FFFFFF"/>
        <w:spacing w:after="255" w:line="270" w:lineRule="atLeast"/>
        <w:rPr>
          <w:rFonts w:ascii="Arial" w:eastAsia="Times New Roman" w:hAnsi="Arial" w:cs="Arial"/>
          <w:color w:val="333333"/>
          <w:sz w:val="23"/>
          <w:szCs w:val="23"/>
          <w:lang w:eastAsia="ru-RU"/>
        </w:rPr>
      </w:pPr>
      <w:r w:rsidRPr="00243BE7">
        <w:rPr>
          <w:rFonts w:ascii="Arial" w:eastAsia="Times New Roman" w:hAnsi="Arial" w:cs="Arial"/>
          <w:color w:val="333333"/>
          <w:sz w:val="23"/>
          <w:szCs w:val="23"/>
          <w:lang w:eastAsia="ru-RU"/>
        </w:rPr>
        <w:lastRenderedPageBreak/>
        <w:t>№ 539-ФЗ</w:t>
      </w:r>
    </w:p>
    <w:p w:rsidR="00034B87" w:rsidRDefault="00243BE7"/>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E7"/>
    <w:rsid w:val="00243BE7"/>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9CBDA-7BC5-40B6-B136-F75486FD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43B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3BE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43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3BE7"/>
    <w:rPr>
      <w:color w:val="0000FF"/>
      <w:u w:val="single"/>
    </w:rPr>
  </w:style>
  <w:style w:type="paragraph" w:customStyle="1" w:styleId="toleft">
    <w:name w:val="toleft"/>
    <w:basedOn w:val="a"/>
    <w:rsid w:val="00243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54137">
      <w:bodyDiv w:val="1"/>
      <w:marLeft w:val="0"/>
      <w:marRight w:val="0"/>
      <w:marTop w:val="0"/>
      <w:marBottom w:val="0"/>
      <w:divBdr>
        <w:top w:val="none" w:sz="0" w:space="0" w:color="auto"/>
        <w:left w:val="none" w:sz="0" w:space="0" w:color="auto"/>
        <w:bottom w:val="none" w:sz="0" w:space="0" w:color="auto"/>
        <w:right w:val="none" w:sz="0" w:space="0" w:color="auto"/>
      </w:divBdr>
      <w:divsChild>
        <w:div w:id="94591916">
          <w:marLeft w:val="0"/>
          <w:marRight w:val="0"/>
          <w:marTop w:val="0"/>
          <w:marBottom w:val="180"/>
          <w:divBdr>
            <w:top w:val="none" w:sz="0" w:space="0" w:color="auto"/>
            <w:left w:val="none" w:sz="0" w:space="0" w:color="auto"/>
            <w:bottom w:val="none" w:sz="0" w:space="0" w:color="auto"/>
            <w:right w:val="none" w:sz="0" w:space="0" w:color="auto"/>
          </w:divBdr>
        </w:div>
        <w:div w:id="434592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2021-03-01T09:40:00Z</dcterms:created>
  <dcterms:modified xsi:type="dcterms:W3CDTF">2021-03-01T09:42:00Z</dcterms:modified>
</cp:coreProperties>
</file>