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91" w:rsidRPr="00140191" w:rsidRDefault="00140191" w:rsidP="00140191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14019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СОВЕТ ЕВРАЗИЙСКОЙ ЭКОНОМИЧЕСКОЙ КОМИССИИ</w:t>
      </w:r>
    </w:p>
    <w:p w:rsidR="00140191" w:rsidRPr="00140191" w:rsidRDefault="00140191" w:rsidP="00140191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14019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РЕШЕНИЕ</w:t>
      </w:r>
    </w:p>
    <w:p w:rsidR="00140191" w:rsidRPr="00140191" w:rsidRDefault="00140191" w:rsidP="00140191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14019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от 24 декабря 2021 г. 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№</w:t>
      </w:r>
      <w:r w:rsidRPr="0014019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143</w:t>
      </w:r>
    </w:p>
    <w:p w:rsidR="00140191" w:rsidRPr="00140191" w:rsidRDefault="00140191" w:rsidP="00140191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14019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 ВНЕСЕНИИ ИЗМЕНЕНИЙ</w:t>
      </w:r>
    </w:p>
    <w:p w:rsidR="00140191" w:rsidRPr="00140191" w:rsidRDefault="00140191" w:rsidP="00140191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14019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В ПРИЛОЖЕНИЕ 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№</w:t>
      </w:r>
      <w:r w:rsidRPr="0014019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1 К ПРАВИЛАМ ОПРЕДЕЛЕНИЯ СТРАНЫ ПРОИСХОЖДЕНИЯ</w:t>
      </w:r>
    </w:p>
    <w:p w:rsidR="00140191" w:rsidRPr="00140191" w:rsidRDefault="00140191" w:rsidP="00140191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14019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ОТДЕЛЬНЫХ ВИДОВ ТОВАРОВ ДЛЯ ЦЕЛЕЙ ГОСУДАРСТВЕННЫХ</w:t>
      </w:r>
    </w:p>
    <w:p w:rsidR="00140191" w:rsidRPr="00140191" w:rsidRDefault="00140191" w:rsidP="00140191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14019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(МУНИЦИПАЛЬНЫХ) ЗАКУПОК</w:t>
      </w:r>
    </w:p>
    <w:p w:rsidR="00140191" w:rsidRPr="00140191" w:rsidRDefault="00140191" w:rsidP="00140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01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 Евразийской экономической комиссии решил:</w:t>
      </w:r>
    </w:p>
    <w:p w:rsidR="00140191" w:rsidRPr="00140191" w:rsidRDefault="00140191" w:rsidP="00140191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01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r w:rsidRPr="001401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Внести в приложение № 1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изменения согласно приложению.</w:t>
      </w:r>
    </w:p>
    <w:p w:rsidR="00140191" w:rsidRPr="00140191" w:rsidRDefault="00140191" w:rsidP="00140191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01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Настоящее Решение, за исключением подпункта "б" пункта 3 изменений (приложение к настоящему Решению), вступает в силу по истечении 30 календарных дней с даты его официального опубликования.</w:t>
      </w:r>
    </w:p>
    <w:p w:rsidR="00140191" w:rsidRDefault="00140191" w:rsidP="00140191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01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Подпункт "б" пункта 3 изменений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401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(приложение к настоящему Решению) вступает в силу по истечении 60 календарных дней с даты официального опубликования настоящего Решения.</w:t>
      </w:r>
    </w:p>
    <w:p w:rsidR="00140191" w:rsidRPr="00140191" w:rsidRDefault="00140191" w:rsidP="00140191">
      <w:pPr>
        <w:shd w:val="clear" w:color="auto" w:fill="FFFFFF"/>
        <w:spacing w:before="210" w:after="0" w:line="240" w:lineRule="auto"/>
        <w:ind w:right="-283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40191" w:rsidRPr="00140191" w:rsidRDefault="00140191" w:rsidP="00140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01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Члены Совета Евразийской экономической комиссии: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2111"/>
        <w:gridCol w:w="1736"/>
        <w:gridCol w:w="1815"/>
        <w:gridCol w:w="1783"/>
      </w:tblGrid>
      <w:tr w:rsidR="00140191" w:rsidRPr="00140191" w:rsidTr="00140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40191" w:rsidRPr="00140191" w:rsidRDefault="00140191" w:rsidP="0014019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Республики Армения</w:t>
            </w:r>
          </w:p>
          <w:p w:rsidR="00140191" w:rsidRPr="00140191" w:rsidRDefault="00140191" w:rsidP="0014019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М.ГРИГОРЯН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40191" w:rsidRPr="00140191" w:rsidRDefault="00140191" w:rsidP="0014019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Республики Беларусь</w:t>
            </w:r>
          </w:p>
          <w:p w:rsidR="00140191" w:rsidRPr="00140191" w:rsidRDefault="00140191" w:rsidP="0014019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И.ПЕТРИШЕНКО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40191" w:rsidRPr="00140191" w:rsidRDefault="00140191" w:rsidP="0014019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Республики Казахстан</w:t>
            </w:r>
          </w:p>
          <w:p w:rsidR="00140191" w:rsidRPr="00140191" w:rsidRDefault="00140191" w:rsidP="0014019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А.СМАИЛОВ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40191" w:rsidRPr="00140191" w:rsidRDefault="00140191" w:rsidP="0014019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  <w:p w:rsidR="00140191" w:rsidRPr="00140191" w:rsidRDefault="00140191" w:rsidP="0014019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А.КОЖОШЕВ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40191" w:rsidRPr="00140191" w:rsidRDefault="00140191" w:rsidP="0014019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Российской Федерации</w:t>
            </w:r>
          </w:p>
          <w:p w:rsidR="00140191" w:rsidRPr="00140191" w:rsidRDefault="00140191" w:rsidP="0014019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А.ОВЕРЧУК</w:t>
            </w:r>
          </w:p>
        </w:tc>
      </w:tr>
    </w:tbl>
    <w:p w:rsidR="00E9453F" w:rsidRDefault="00E9453F"/>
    <w:p w:rsidR="00140191" w:rsidRDefault="00140191"/>
    <w:p w:rsidR="00140191" w:rsidRDefault="00140191" w:rsidP="00140191">
      <w:pPr>
        <w:pStyle w:val="alignright"/>
        <w:shd w:val="clear" w:color="auto" w:fill="FFFFFF"/>
        <w:spacing w:before="210" w:beforeAutospacing="0" w:after="0" w:afterAutospacing="0"/>
        <w:jc w:val="right"/>
        <w:rPr>
          <w:color w:val="000000"/>
          <w:sz w:val="30"/>
          <w:szCs w:val="30"/>
        </w:rPr>
      </w:pPr>
    </w:p>
    <w:p w:rsidR="00140191" w:rsidRDefault="00140191" w:rsidP="00140191">
      <w:pPr>
        <w:pStyle w:val="alignright"/>
        <w:shd w:val="clear" w:color="auto" w:fill="FFFFFF"/>
        <w:spacing w:before="210" w:beforeAutospacing="0" w:after="0" w:afterAutospacing="0"/>
        <w:jc w:val="right"/>
        <w:rPr>
          <w:color w:val="000000"/>
          <w:sz w:val="30"/>
          <w:szCs w:val="30"/>
        </w:rPr>
      </w:pPr>
    </w:p>
    <w:p w:rsidR="00140191" w:rsidRDefault="00140191" w:rsidP="00140191">
      <w:pPr>
        <w:pStyle w:val="alignright"/>
        <w:shd w:val="clear" w:color="auto" w:fill="FFFFFF"/>
        <w:spacing w:before="21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Приложение</w:t>
      </w:r>
    </w:p>
    <w:p w:rsidR="00140191" w:rsidRDefault="00140191" w:rsidP="00140191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Решению Совета</w:t>
      </w:r>
    </w:p>
    <w:p w:rsidR="00140191" w:rsidRDefault="00140191" w:rsidP="00140191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Евразийской экономической комиссии</w:t>
      </w:r>
    </w:p>
    <w:p w:rsidR="00140191" w:rsidRDefault="00140191" w:rsidP="00140191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24 декабря 2021 г.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143</w:t>
      </w:r>
    </w:p>
    <w:p w:rsidR="00140191" w:rsidRDefault="00140191" w:rsidP="00140191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ИЗМЕНЕНИЯ,</w:t>
      </w:r>
    </w:p>
    <w:p w:rsidR="00140191" w:rsidRDefault="00140191" w:rsidP="00140191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ВНОСИМЫЕ В ПРИЛОЖЕНИЕ 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 1 К ПРАВИЛАМ ОПРЕДЕЛЕНИЯ СТРАНЫ</w:t>
      </w:r>
    </w:p>
    <w:p w:rsidR="00140191" w:rsidRDefault="00140191" w:rsidP="00140191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ПРОИСХОЖДЕНИЯ ОТДЕЛЬНЫХ ВИДОВ ТОВАРОВ ДЛЯ ЦЕЛЕЙ</w:t>
      </w:r>
    </w:p>
    <w:p w:rsidR="00140191" w:rsidRDefault="00140191" w:rsidP="00140191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ГОСУДАРСТВЕННЫХ (МУНИЦИПАЛЬНЫХ) ЗАКУПОК</w:t>
      </w:r>
    </w:p>
    <w:p w:rsidR="00140191" w:rsidRPr="00140191" w:rsidRDefault="00140191" w:rsidP="00140191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 В разделе </w:t>
      </w:r>
      <w:r w:rsidRPr="00140191">
        <w:rPr>
          <w:color w:val="000000"/>
          <w:sz w:val="30"/>
          <w:szCs w:val="30"/>
        </w:rPr>
        <w:t>VI позицию "из 8458, из 8459, из 8460, из 8461 Станки токарные, расточные и фрезерные металлорежущие" в графе первой заменить позициями следующего содержания:</w:t>
      </w:r>
    </w:p>
    <w:p w:rsidR="00140191" w:rsidRPr="00140191" w:rsidRDefault="00140191" w:rsidP="00140191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140191">
        <w:rPr>
          <w:color w:val="000000"/>
          <w:sz w:val="30"/>
          <w:szCs w:val="30"/>
        </w:rPr>
        <w:t>"из 8458 Станки токарные (включая станки токарные многоцелевые) металлорежущие</w:t>
      </w:r>
    </w:p>
    <w:p w:rsidR="00140191" w:rsidRPr="00140191" w:rsidRDefault="00140191" w:rsidP="00140191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140191">
        <w:rPr>
          <w:color w:val="000000"/>
          <w:sz w:val="30"/>
          <w:szCs w:val="30"/>
        </w:rPr>
        <w:t>из 8459 Станки металлорежущие (включая агрегатные станки линейного построения) для сверления, растачивания, фрезерования, нарезания наружной или внутренней резьбы посредством удаления металла, кроме токарных станков (включая станки токарные многоцелевые) товарной позиции 8458</w:t>
      </w:r>
    </w:p>
    <w:p w:rsidR="00140191" w:rsidRPr="00140191" w:rsidRDefault="00140191" w:rsidP="00140191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140191">
        <w:rPr>
          <w:color w:val="000000"/>
          <w:sz w:val="30"/>
          <w:szCs w:val="30"/>
        </w:rPr>
        <w:t xml:space="preserve">из 8460 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кроме зуборезных, </w:t>
      </w:r>
      <w:proofErr w:type="spellStart"/>
      <w:r w:rsidRPr="00140191">
        <w:rPr>
          <w:color w:val="000000"/>
          <w:sz w:val="30"/>
          <w:szCs w:val="30"/>
        </w:rPr>
        <w:t>зубошлифовальных</w:t>
      </w:r>
      <w:proofErr w:type="spellEnd"/>
      <w:r w:rsidRPr="00140191">
        <w:rPr>
          <w:color w:val="000000"/>
          <w:sz w:val="30"/>
          <w:szCs w:val="30"/>
        </w:rPr>
        <w:t xml:space="preserve"> или </w:t>
      </w:r>
      <w:proofErr w:type="spellStart"/>
      <w:r w:rsidRPr="00140191">
        <w:rPr>
          <w:color w:val="000000"/>
          <w:sz w:val="30"/>
          <w:szCs w:val="30"/>
        </w:rPr>
        <w:t>зубоотделочных</w:t>
      </w:r>
      <w:proofErr w:type="spellEnd"/>
      <w:r w:rsidRPr="00140191">
        <w:rPr>
          <w:color w:val="000000"/>
          <w:sz w:val="30"/>
          <w:szCs w:val="30"/>
        </w:rPr>
        <w:t xml:space="preserve"> станков товарной позиции 8461</w:t>
      </w:r>
    </w:p>
    <w:p w:rsidR="00140191" w:rsidRPr="00140191" w:rsidRDefault="00140191" w:rsidP="00140191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140191">
        <w:rPr>
          <w:color w:val="000000"/>
          <w:sz w:val="30"/>
          <w:szCs w:val="30"/>
        </w:rPr>
        <w:t xml:space="preserve">из 8461 Станки продольно-строгальные, поперечно-строгальные, долбежные, протяжные, зуборезные, </w:t>
      </w:r>
      <w:proofErr w:type="spellStart"/>
      <w:r w:rsidRPr="00140191">
        <w:rPr>
          <w:color w:val="000000"/>
          <w:sz w:val="30"/>
          <w:szCs w:val="30"/>
        </w:rPr>
        <w:t>зубошлифовальные</w:t>
      </w:r>
      <w:proofErr w:type="spellEnd"/>
      <w:r w:rsidRPr="00140191">
        <w:rPr>
          <w:color w:val="000000"/>
          <w:sz w:val="30"/>
          <w:szCs w:val="30"/>
        </w:rPr>
        <w:t xml:space="preserve"> или </w:t>
      </w:r>
      <w:proofErr w:type="spellStart"/>
      <w:r w:rsidRPr="00140191">
        <w:rPr>
          <w:color w:val="000000"/>
          <w:sz w:val="30"/>
          <w:szCs w:val="30"/>
        </w:rPr>
        <w:t>зубоотделочные</w:t>
      </w:r>
      <w:proofErr w:type="spellEnd"/>
      <w:r w:rsidRPr="00140191">
        <w:rPr>
          <w:color w:val="000000"/>
          <w:sz w:val="30"/>
          <w:szCs w:val="30"/>
        </w:rPr>
        <w:t>, пильные, отрезные и другие станки для обработки металлов или металлокерамики посредством удаления материала, в других местах не поименованные или не включенные".</w:t>
      </w:r>
    </w:p>
    <w:p w:rsidR="00140191" w:rsidRPr="00140191" w:rsidRDefault="00140191" w:rsidP="00140191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140191">
        <w:rPr>
          <w:color w:val="000000"/>
          <w:sz w:val="30"/>
          <w:szCs w:val="30"/>
        </w:rPr>
        <w:lastRenderedPageBreak/>
        <w:t>2. В разделе X в позиции "из 8701 20, из 8704 (кроме 8704 10) Автомобили грузовые" в графе первой слова "из 8701 20" заменить словами "из 8701 21, из 8701 22, из 8701 23, из 8701 24, из 8701 29".</w:t>
      </w:r>
    </w:p>
    <w:p w:rsidR="00140191" w:rsidRPr="00140191" w:rsidRDefault="00140191" w:rsidP="00140191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140191">
        <w:rPr>
          <w:color w:val="000000"/>
          <w:sz w:val="30"/>
          <w:szCs w:val="30"/>
        </w:rPr>
        <w:t>3. В сноске 6:</w:t>
      </w:r>
    </w:p>
    <w:p w:rsidR="00140191" w:rsidRPr="00140191" w:rsidRDefault="00140191" w:rsidP="00140191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140191">
        <w:rPr>
          <w:color w:val="000000"/>
          <w:sz w:val="30"/>
          <w:szCs w:val="30"/>
        </w:rPr>
        <w:t>а) в абзаце четырнадцатом код "8701 20" ТН ВЭД ЕАЭС заменить кодами "8701 21, 8701 22, 8701 23, 8701 24, 8701 29" ТН ВЭД ЕАЭС;</w:t>
      </w:r>
    </w:p>
    <w:p w:rsidR="00140191" w:rsidRPr="00140191" w:rsidRDefault="00140191" w:rsidP="00140191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r w:rsidRPr="00140191">
        <w:rPr>
          <w:color w:val="000000"/>
          <w:sz w:val="30"/>
          <w:szCs w:val="30"/>
        </w:rPr>
        <w:t>Примечание.</w:t>
      </w:r>
    </w:p>
    <w:p w:rsidR="00140191" w:rsidRPr="00140191" w:rsidRDefault="00140191" w:rsidP="00140191">
      <w:pPr>
        <w:pStyle w:val="a3"/>
        <w:shd w:val="clear" w:color="auto" w:fill="FFFFFF"/>
        <w:spacing w:after="0"/>
        <w:rPr>
          <w:color w:val="000000"/>
          <w:sz w:val="30"/>
          <w:szCs w:val="30"/>
        </w:rPr>
      </w:pPr>
      <w:proofErr w:type="spellStart"/>
      <w:r w:rsidRPr="00140191">
        <w:rPr>
          <w:color w:val="000000"/>
          <w:sz w:val="30"/>
          <w:szCs w:val="30"/>
        </w:rPr>
        <w:t>Пп</w:t>
      </w:r>
      <w:proofErr w:type="spellEnd"/>
      <w:r w:rsidRPr="00140191">
        <w:rPr>
          <w:color w:val="000000"/>
          <w:sz w:val="30"/>
          <w:szCs w:val="30"/>
        </w:rPr>
        <w:t>. "б" п. 3 вступает в силу с 20.03.2022.</w:t>
      </w:r>
    </w:p>
    <w:p w:rsidR="00140191" w:rsidRDefault="00140191" w:rsidP="001401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140191">
        <w:rPr>
          <w:color w:val="000000"/>
          <w:sz w:val="30"/>
          <w:szCs w:val="30"/>
        </w:rPr>
        <w:t>б) в абзаце семнадцатом слово</w:t>
      </w:r>
      <w:r>
        <w:rPr>
          <w:color w:val="000000"/>
          <w:sz w:val="30"/>
          <w:szCs w:val="30"/>
        </w:rPr>
        <w:t xml:space="preserve"> </w:t>
      </w:r>
      <w:bookmarkStart w:id="0" w:name="_GoBack"/>
      <w:bookmarkEnd w:id="0"/>
      <w:r>
        <w:rPr>
          <w:color w:val="000000"/>
          <w:sz w:val="30"/>
          <w:szCs w:val="30"/>
        </w:rPr>
        <w:t>"автобусам" заменить словами "автобусам, в том числе приводимым в движение исключительно электрическим двигателем и тяговой батареей, заряжаемой исключительно от внешнего источника электроэнергии (электробусам)".</w:t>
      </w:r>
    </w:p>
    <w:p w:rsidR="00140191" w:rsidRDefault="00140191"/>
    <w:sectPr w:rsidR="00140191" w:rsidSect="0014019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91"/>
    <w:rsid w:val="00140191"/>
    <w:rsid w:val="00E9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21E0"/>
  <w15:chartTrackingRefBased/>
  <w15:docId w15:val="{74B79804-0332-4826-B80E-E0AC4C0D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14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191"/>
    <w:rPr>
      <w:color w:val="0000FF"/>
      <w:u w:val="single"/>
    </w:rPr>
  </w:style>
  <w:style w:type="paragraph" w:customStyle="1" w:styleId="alignright">
    <w:name w:val="align_right"/>
    <w:basedOn w:val="a"/>
    <w:rsid w:val="0014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7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2022-01-21T09:49:00Z</dcterms:created>
  <dcterms:modified xsi:type="dcterms:W3CDTF">2022-01-21T09:57:00Z</dcterms:modified>
</cp:coreProperties>
</file>