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0988" w14:textId="6720DC88" w:rsidR="00001800" w:rsidRDefault="00001800" w:rsidP="00001800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  <w:sz w:val="28"/>
        </w:rPr>
      </w:pPr>
      <w:r w:rsidRPr="00001800">
        <w:rPr>
          <w:b/>
          <w:color w:val="000000" w:themeColor="text1"/>
          <w:sz w:val="28"/>
        </w:rPr>
        <w:t>Федеральный закон</w:t>
      </w:r>
    </w:p>
    <w:p w14:paraId="72B92AB0" w14:textId="77777777" w:rsidR="00001800" w:rsidRPr="00001800" w:rsidRDefault="00001800" w:rsidP="00001800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  <w:sz w:val="28"/>
        </w:rPr>
      </w:pPr>
    </w:p>
    <w:p w14:paraId="1A869EF2" w14:textId="6ED5E74F" w:rsidR="00001800" w:rsidRPr="00001800" w:rsidRDefault="00001800" w:rsidP="00001800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  <w:sz w:val="28"/>
        </w:rPr>
      </w:pPr>
      <w:r w:rsidRPr="00001800">
        <w:rPr>
          <w:b/>
          <w:color w:val="000000" w:themeColor="text1"/>
          <w:sz w:val="28"/>
        </w:rPr>
        <w:t xml:space="preserve">от 11 июня 2022 г. </w:t>
      </w:r>
      <w:r>
        <w:rPr>
          <w:b/>
          <w:color w:val="000000" w:themeColor="text1"/>
          <w:sz w:val="28"/>
        </w:rPr>
        <w:t>№</w:t>
      </w:r>
      <w:r w:rsidRPr="00001800">
        <w:rPr>
          <w:b/>
          <w:color w:val="000000" w:themeColor="text1"/>
          <w:sz w:val="28"/>
        </w:rPr>
        <w:t> 172-ФЗ</w:t>
      </w:r>
    </w:p>
    <w:p w14:paraId="31C656DD" w14:textId="459F65B8" w:rsidR="00001800" w:rsidRPr="00001800" w:rsidRDefault="00001800" w:rsidP="00001800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  <w:sz w:val="28"/>
        </w:rPr>
      </w:pPr>
      <w:r w:rsidRPr="00001800">
        <w:rPr>
          <w:b/>
          <w:color w:val="000000" w:themeColor="text1"/>
          <w:sz w:val="28"/>
        </w:rPr>
        <w:t>"О внесении изменений в Федеральный закон "О государственном оборонном заказе"</w:t>
      </w:r>
    </w:p>
    <w:p w14:paraId="1BD48B7E" w14:textId="5E954BD2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Внести в </w:t>
      </w:r>
      <w:r w:rsidRPr="00001800">
        <w:rPr>
          <w:color w:val="000000" w:themeColor="text1"/>
        </w:rPr>
        <w:t>Федеральный закон</w:t>
      </w:r>
      <w:r w:rsidRPr="00001800">
        <w:rPr>
          <w:color w:val="000000" w:themeColor="text1"/>
        </w:rPr>
        <w:t xml:space="preserve"> от 29 декабря 2012 года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 275-ФЗ "О государственном оборонном заказе" (Собрание законодательства Российской Федерации, 2012,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 53, ст. 7600; 2013,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 52, ст. 6961; 2015,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 27, ст. 3950; 2016,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 27, ст. 4250; 2017,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 31, ст. 4786; 2018,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 31, ст. 4852;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 53, ст. 8497; 2019,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 52, ст. 7835; 2020,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 50, ст. 8067; 2021, </w:t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> 18, ст. 3076, 3077) следующие изменения:</w:t>
      </w:r>
    </w:p>
    <w:p w14:paraId="43F80FE7" w14:textId="33123E10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1) </w:t>
      </w:r>
      <w:r w:rsidRPr="00001800">
        <w:rPr>
          <w:color w:val="000000" w:themeColor="text1"/>
        </w:rPr>
        <w:t>статью 6</w:t>
      </w:r>
      <w:r w:rsidRPr="00001800">
        <w:rPr>
          <w:color w:val="000000" w:themeColor="text1"/>
        </w:rPr>
        <w:t> дополнить </w:t>
      </w:r>
      <w:r w:rsidRPr="00001800">
        <w:rPr>
          <w:color w:val="000000" w:themeColor="text1"/>
        </w:rPr>
        <w:t>частью 6.2</w:t>
      </w:r>
      <w:r w:rsidRPr="00001800">
        <w:rPr>
          <w:color w:val="000000" w:themeColor="text1"/>
        </w:rPr>
        <w:t> следующего содержания:</w:t>
      </w:r>
    </w:p>
    <w:p w14:paraId="1E86F46D" w14:textId="77777777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"6.2. Лица, для которых в соответствии с частью 6 настоящей статьи принятие государственного оборонного заказа обязательно, по запросу государственного заказчика и лица, для которых в соответствии с частью 6.1 настоящей статьи заключение контракта обязательно, по запросу головного исполнителя обязаны представлять предложение о цене на продукцию по государственному оборонному заказу (в том числе обо</w:t>
      </w:r>
      <w:bookmarkStart w:id="0" w:name="_GoBack"/>
      <w:bookmarkEnd w:id="0"/>
      <w:r w:rsidRPr="00001800">
        <w:rPr>
          <w:color w:val="000000" w:themeColor="text1"/>
        </w:rPr>
        <w:t>сновывающие такую цену документы), информацию о затратах по исполненным государственным контрактам, контрактам, а также информацию, необходимую для изменения цены государственного контракта, включая обоснование ее изменения.";</w:t>
      </w:r>
    </w:p>
    <w:p w14:paraId="3A5BB577" w14:textId="218E1C57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2) </w:t>
      </w:r>
      <w:r w:rsidRPr="00001800">
        <w:rPr>
          <w:color w:val="000000" w:themeColor="text1"/>
        </w:rPr>
        <w:t>пункт 1 статьи 6.2</w:t>
      </w:r>
      <w:r w:rsidRPr="00001800">
        <w:rPr>
          <w:color w:val="000000" w:themeColor="text1"/>
        </w:rPr>
        <w:t> изложить в следующей редакции:</w:t>
      </w:r>
    </w:p>
    <w:p w14:paraId="6B4D7516" w14:textId="77777777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"1) вправе запрашивать у головного исполнителя и лиц, для которых в соответствии с частью 6 статьи 6 настоящего Федерального закона принятие государственного оборонного заказа обязательно, предложение о цене на продукцию по государственному оборонному заказу (в том числе обосновывающие такую цену документы), информацию о затратах по исполненным государственным контрактам, контрактам, а также информацию, необходимую для изменения цены государственного контракта, включая обоснование ее изменения;";</w:t>
      </w:r>
    </w:p>
    <w:p w14:paraId="1591CB8D" w14:textId="53547FFF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3) </w:t>
      </w:r>
      <w:r w:rsidRPr="00001800">
        <w:rPr>
          <w:color w:val="000000" w:themeColor="text1"/>
        </w:rPr>
        <w:t>пункт 1 статьи 7.1</w:t>
      </w:r>
      <w:r w:rsidRPr="00001800">
        <w:rPr>
          <w:color w:val="000000" w:themeColor="text1"/>
        </w:rPr>
        <w:t> изложить в следующей редакции:</w:t>
      </w:r>
    </w:p>
    <w:p w14:paraId="153A8BC2" w14:textId="77777777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"1) запрашивать у исполнителей и лиц, для которых в соответствии с частью 6.1 статьи 6 настоящего Федерального закона заключение контракта обязательно, информацию, представление которой предусмотрено в соответствии с настоящим Федеральным законом;";</w:t>
      </w:r>
    </w:p>
    <w:p w14:paraId="02105969" w14:textId="02A46414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4) в </w:t>
      </w:r>
      <w:r w:rsidRPr="00001800">
        <w:rPr>
          <w:color w:val="000000" w:themeColor="text1"/>
        </w:rPr>
        <w:t>статье 8</w:t>
      </w:r>
      <w:r w:rsidRPr="00001800">
        <w:rPr>
          <w:color w:val="000000" w:themeColor="text1"/>
        </w:rPr>
        <w:t>:</w:t>
      </w:r>
    </w:p>
    <w:p w14:paraId="4842D302" w14:textId="79070B0A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а) </w:t>
      </w:r>
      <w:r w:rsidRPr="00001800">
        <w:rPr>
          <w:color w:val="000000" w:themeColor="text1"/>
        </w:rPr>
        <w:t>пункт 19 части 1</w:t>
      </w:r>
      <w:r w:rsidRPr="00001800">
        <w:rPr>
          <w:color w:val="000000" w:themeColor="text1"/>
        </w:rPr>
        <w:t> изложить в следующей редакции:</w:t>
      </w:r>
    </w:p>
    <w:p w14:paraId="46A5C09B" w14:textId="77777777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"19) представляет по запросу государственного заказчика предложение о цене на продукцию по государственному оборонному заказу (в том числе обосновывающие такую цену документы), информацию о затратах по исполненным государственным контрактам, контрактам, а также информацию, необходимую для изменения цены государственного контракта, включая обоснование ее изменения;";</w:t>
      </w:r>
    </w:p>
    <w:p w14:paraId="5FDAD2B9" w14:textId="2919A53B" w:rsidR="00001800" w:rsidRP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б) </w:t>
      </w:r>
      <w:r w:rsidRPr="00001800">
        <w:rPr>
          <w:color w:val="000000" w:themeColor="text1"/>
        </w:rPr>
        <w:t>пункт 17 части 2</w:t>
      </w:r>
      <w:r w:rsidRPr="00001800">
        <w:rPr>
          <w:color w:val="000000" w:themeColor="text1"/>
        </w:rPr>
        <w:t> изложить в следующей редакции:</w:t>
      </w:r>
    </w:p>
    <w:p w14:paraId="68D2E9EE" w14:textId="7A87758B" w:rsidR="00001800" w:rsidRDefault="00001800" w:rsidP="0000180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01800">
        <w:rPr>
          <w:color w:val="000000" w:themeColor="text1"/>
        </w:rPr>
        <w:t>"17) представляет по запросу головного исполнителя предложение о цене на продукцию по государственному оборонному заказу (в том числе обосновывающие такую цену документы), информацию о затратах по исполненным контрактам, а также информацию, необходимую для изменения цены государственного контракта, включая обоснование ее изменения;".</w:t>
      </w:r>
    </w:p>
    <w:p w14:paraId="5BBA983D" w14:textId="77777777" w:rsidR="00001800" w:rsidRDefault="00001800" w:rsidP="00001800">
      <w:pPr>
        <w:pStyle w:val="s1"/>
        <w:shd w:val="clear" w:color="auto" w:fill="FFFFFF"/>
        <w:ind w:firstLine="709"/>
        <w:contextualSpacing/>
        <w:jc w:val="right"/>
        <w:rPr>
          <w:color w:val="000000" w:themeColor="text1"/>
        </w:rPr>
      </w:pPr>
    </w:p>
    <w:p w14:paraId="39B541D8" w14:textId="1A662588" w:rsidR="00001800" w:rsidRDefault="00001800" w:rsidP="00001800">
      <w:pPr>
        <w:pStyle w:val="s1"/>
        <w:shd w:val="clear" w:color="auto" w:fill="FFFFFF"/>
        <w:ind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Президент Российской Федерации</w:t>
      </w:r>
    </w:p>
    <w:p w14:paraId="50FE02B0" w14:textId="019D71C1" w:rsidR="006D32F1" w:rsidRPr="00001800" w:rsidRDefault="00001800" w:rsidP="00001800">
      <w:pPr>
        <w:pStyle w:val="s1"/>
        <w:shd w:val="clear" w:color="auto" w:fill="FFFFFF"/>
        <w:ind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 xml:space="preserve">Путин </w:t>
      </w:r>
      <w:proofErr w:type="spellStart"/>
      <w:r>
        <w:rPr>
          <w:color w:val="000000" w:themeColor="text1"/>
        </w:rPr>
        <w:t>В.В.</w:t>
      </w:r>
      <w:r w:rsidRPr="00001800">
        <w:rPr>
          <w:color w:val="000000" w:themeColor="text1"/>
        </w:rPr>
        <w:t>Москва</w:t>
      </w:r>
      <w:proofErr w:type="spellEnd"/>
      <w:r w:rsidRPr="00001800">
        <w:rPr>
          <w:color w:val="000000" w:themeColor="text1"/>
        </w:rPr>
        <w:t>, Кремль</w:t>
      </w:r>
      <w:r w:rsidRPr="00001800">
        <w:rPr>
          <w:color w:val="000000" w:themeColor="text1"/>
        </w:rPr>
        <w:br/>
        <w:t>11 июня 2022 года</w:t>
      </w:r>
      <w:r w:rsidRPr="00001800">
        <w:rPr>
          <w:color w:val="000000" w:themeColor="text1"/>
        </w:rPr>
        <w:br/>
      </w:r>
      <w:r>
        <w:rPr>
          <w:color w:val="000000" w:themeColor="text1"/>
        </w:rPr>
        <w:t>№</w:t>
      </w:r>
      <w:r w:rsidRPr="00001800">
        <w:rPr>
          <w:color w:val="000000" w:themeColor="text1"/>
        </w:rPr>
        <w:t xml:space="preserve"> 172-ФЗ</w:t>
      </w:r>
    </w:p>
    <w:sectPr w:rsidR="006D32F1" w:rsidRPr="0000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01800"/>
    <w:rsid w:val="00021829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2595</Characters>
  <Application>Microsoft Office Word</Application>
  <DocSecurity>0</DocSecurity>
  <Lines>40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2022-06-29T06:41:00Z</dcterms:created>
  <dcterms:modified xsi:type="dcterms:W3CDTF">2022-06-29T06:41:00Z</dcterms:modified>
</cp:coreProperties>
</file>