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5F147" w14:textId="77777777" w:rsidR="00202047" w:rsidRPr="00202047" w:rsidRDefault="00202047" w:rsidP="00202047">
      <w:pPr>
        <w:pStyle w:val="headertext"/>
        <w:shd w:val="clear" w:color="auto" w:fill="FFFFFF"/>
        <w:spacing w:before="0" w:beforeAutospacing="0" w:after="240" w:afterAutospacing="0"/>
        <w:ind w:firstLine="709"/>
        <w:contextualSpacing/>
        <w:jc w:val="center"/>
        <w:textAlignment w:val="baseline"/>
        <w:rPr>
          <w:b/>
          <w:bCs/>
          <w:color w:val="000000" w:themeColor="text1"/>
        </w:rPr>
      </w:pPr>
      <w:r w:rsidRPr="00202047">
        <w:rPr>
          <w:b/>
          <w:bCs/>
          <w:color w:val="000000" w:themeColor="text1"/>
        </w:rPr>
        <w:t>ПРАВИТЕЛЬСТВО РОССИЙСКОЙ ФЕДЕРАЦИИ</w:t>
      </w:r>
    </w:p>
    <w:p w14:paraId="1E15DAFB" w14:textId="77777777" w:rsidR="00202047" w:rsidRPr="00202047" w:rsidRDefault="00202047" w:rsidP="00202047">
      <w:pPr>
        <w:pStyle w:val="headertext"/>
        <w:shd w:val="clear" w:color="auto" w:fill="FFFFFF"/>
        <w:spacing w:before="0" w:beforeAutospacing="0" w:after="240" w:afterAutospacing="0"/>
        <w:ind w:firstLine="709"/>
        <w:contextualSpacing/>
        <w:jc w:val="center"/>
        <w:textAlignment w:val="baseline"/>
        <w:rPr>
          <w:b/>
          <w:bCs/>
          <w:color w:val="000000" w:themeColor="text1"/>
        </w:rPr>
      </w:pPr>
      <w:r w:rsidRPr="00202047">
        <w:rPr>
          <w:b/>
          <w:bCs/>
          <w:color w:val="000000" w:themeColor="text1"/>
        </w:rPr>
        <w:t>ПОСТАНОВЛЕНИЕ</w:t>
      </w:r>
    </w:p>
    <w:p w14:paraId="477E8CC6" w14:textId="4D486979" w:rsidR="00202047" w:rsidRPr="00202047" w:rsidRDefault="00202047" w:rsidP="00202047">
      <w:pPr>
        <w:pStyle w:val="headertext"/>
        <w:shd w:val="clear" w:color="auto" w:fill="FFFFFF"/>
        <w:spacing w:before="0" w:beforeAutospacing="0" w:after="240" w:afterAutospacing="0"/>
        <w:ind w:firstLine="709"/>
        <w:contextualSpacing/>
        <w:jc w:val="center"/>
        <w:textAlignment w:val="baseline"/>
        <w:rPr>
          <w:b/>
          <w:bCs/>
          <w:color w:val="000000" w:themeColor="text1"/>
        </w:rPr>
      </w:pPr>
      <w:r w:rsidRPr="00202047">
        <w:rPr>
          <w:b/>
          <w:bCs/>
          <w:color w:val="000000" w:themeColor="text1"/>
        </w:rPr>
        <w:t xml:space="preserve">от 14 сентября 2022 года </w:t>
      </w:r>
      <w:r>
        <w:rPr>
          <w:b/>
          <w:bCs/>
          <w:color w:val="000000" w:themeColor="text1"/>
        </w:rPr>
        <w:t>№</w:t>
      </w:r>
      <w:r w:rsidRPr="00202047">
        <w:rPr>
          <w:b/>
          <w:bCs/>
          <w:color w:val="000000" w:themeColor="text1"/>
        </w:rPr>
        <w:t xml:space="preserve"> 1606</w:t>
      </w:r>
      <w:r w:rsidRPr="00202047">
        <w:rPr>
          <w:b/>
          <w:bCs/>
          <w:color w:val="000000" w:themeColor="text1"/>
        </w:rPr>
        <w:br/>
      </w:r>
    </w:p>
    <w:p w14:paraId="5CEB6D9B" w14:textId="5421ABF4" w:rsidR="00202047" w:rsidRPr="00202047" w:rsidRDefault="00202047" w:rsidP="00202047">
      <w:pPr>
        <w:pStyle w:val="headertext"/>
        <w:shd w:val="clear" w:color="auto" w:fill="FFFFFF"/>
        <w:spacing w:before="0" w:beforeAutospacing="0" w:after="0" w:afterAutospacing="0"/>
        <w:ind w:firstLine="709"/>
        <w:contextualSpacing/>
        <w:jc w:val="center"/>
        <w:textAlignment w:val="baseline"/>
        <w:rPr>
          <w:b/>
          <w:bCs/>
          <w:color w:val="000000" w:themeColor="text1"/>
        </w:rPr>
      </w:pPr>
      <w:r w:rsidRPr="00202047">
        <w:rPr>
          <w:b/>
          <w:bCs/>
          <w:color w:val="000000" w:themeColor="text1"/>
        </w:rPr>
        <w:t>Об утверждении </w:t>
      </w:r>
      <w:r w:rsidRPr="00202047">
        <w:rPr>
          <w:b/>
          <w:bCs/>
          <w:color w:val="000000" w:themeColor="text1"/>
        </w:rPr>
        <w:t>Положения о порядке действий государственного или муниципального заказчика при оформлении исключительного права на результат интеллектуальной деятельности в случае, установленном подпунктом 2 пункта 4 статьи 1240_1 Гражданского кодекса Российской Федерации</w:t>
      </w:r>
    </w:p>
    <w:p w14:paraId="4ED8BFCE" w14:textId="77777777" w:rsidR="00202047" w:rsidRPr="00202047" w:rsidRDefault="00202047" w:rsidP="00202047">
      <w:pPr>
        <w:pStyle w:val="formattext"/>
        <w:shd w:val="clear" w:color="auto" w:fill="FFFFFF"/>
        <w:spacing w:before="0" w:beforeAutospacing="0" w:after="0" w:afterAutospacing="0"/>
        <w:ind w:firstLine="709"/>
        <w:contextualSpacing/>
        <w:textAlignment w:val="baseline"/>
        <w:rPr>
          <w:color w:val="000000" w:themeColor="text1"/>
        </w:rPr>
      </w:pPr>
      <w:r w:rsidRPr="00202047">
        <w:rPr>
          <w:color w:val="000000" w:themeColor="text1"/>
        </w:rPr>
        <w:br/>
      </w:r>
    </w:p>
    <w:p w14:paraId="6C431C46" w14:textId="0C3E3A08" w:rsidR="00202047" w:rsidRPr="00202047" w:rsidRDefault="00202047" w:rsidP="00202047">
      <w:pPr>
        <w:pStyle w:val="formattext"/>
        <w:shd w:val="clear" w:color="auto" w:fill="FFFFFF"/>
        <w:spacing w:before="0" w:beforeAutospacing="0" w:after="0" w:afterAutospacing="0"/>
        <w:ind w:firstLine="709"/>
        <w:contextualSpacing/>
        <w:textAlignment w:val="baseline"/>
        <w:rPr>
          <w:color w:val="000000" w:themeColor="text1"/>
        </w:rPr>
      </w:pPr>
      <w:r w:rsidRPr="00202047">
        <w:rPr>
          <w:color w:val="000000" w:themeColor="text1"/>
        </w:rPr>
        <w:t>В соответствии с </w:t>
      </w:r>
      <w:r w:rsidRPr="00202047">
        <w:rPr>
          <w:color w:val="000000" w:themeColor="text1"/>
        </w:rPr>
        <w:t>подпунктом 5 пункта 12 статьи 1240_1 Гражданского кодекса Российской Федерации</w:t>
      </w:r>
      <w:r w:rsidRPr="00202047">
        <w:rPr>
          <w:color w:val="000000" w:themeColor="text1"/>
        </w:rPr>
        <w:t> Правительство Российской Федерации</w:t>
      </w:r>
      <w:r w:rsidRPr="00202047">
        <w:rPr>
          <w:color w:val="000000" w:themeColor="text1"/>
        </w:rPr>
        <w:br/>
      </w:r>
    </w:p>
    <w:p w14:paraId="65A08C7C" w14:textId="77777777" w:rsidR="00202047" w:rsidRPr="00202047" w:rsidRDefault="00202047" w:rsidP="00202047">
      <w:pPr>
        <w:pStyle w:val="formattext"/>
        <w:shd w:val="clear" w:color="auto" w:fill="FFFFFF"/>
        <w:spacing w:before="0" w:beforeAutospacing="0" w:after="0" w:afterAutospacing="0"/>
        <w:ind w:firstLine="709"/>
        <w:contextualSpacing/>
        <w:textAlignment w:val="baseline"/>
        <w:rPr>
          <w:color w:val="000000" w:themeColor="text1"/>
        </w:rPr>
      </w:pPr>
      <w:r w:rsidRPr="00202047">
        <w:rPr>
          <w:color w:val="000000" w:themeColor="text1"/>
        </w:rPr>
        <w:t>постановляет:</w:t>
      </w:r>
      <w:r w:rsidRPr="00202047">
        <w:rPr>
          <w:color w:val="000000" w:themeColor="text1"/>
        </w:rPr>
        <w:br/>
      </w:r>
    </w:p>
    <w:p w14:paraId="5B3A4FFB" w14:textId="7BB36BA8" w:rsidR="00202047" w:rsidRPr="00202047" w:rsidRDefault="00202047" w:rsidP="00202047">
      <w:pPr>
        <w:pStyle w:val="formattext"/>
        <w:shd w:val="clear" w:color="auto" w:fill="FFFFFF"/>
        <w:spacing w:before="0" w:beforeAutospacing="0" w:after="0" w:afterAutospacing="0"/>
        <w:ind w:firstLine="709"/>
        <w:contextualSpacing/>
        <w:textAlignment w:val="baseline"/>
        <w:rPr>
          <w:color w:val="000000" w:themeColor="text1"/>
        </w:rPr>
      </w:pPr>
      <w:r w:rsidRPr="00202047">
        <w:rPr>
          <w:color w:val="000000" w:themeColor="text1"/>
        </w:rPr>
        <w:t>Утвердить прилагаемое </w:t>
      </w:r>
      <w:r w:rsidRPr="00202047">
        <w:rPr>
          <w:color w:val="000000" w:themeColor="text1"/>
        </w:rPr>
        <w:t>Положение о порядке действий государственного или муниципального заказчика при оформлении исключительного права на результат интеллектуальной деятельности в случае, установленном подпунктом 2 пункта 4 статьи 1240_1 Гражданского кодекса Российской Федерации</w:t>
      </w:r>
      <w:r w:rsidRPr="00202047">
        <w:rPr>
          <w:color w:val="000000" w:themeColor="text1"/>
        </w:rPr>
        <w:t>.</w:t>
      </w:r>
      <w:r w:rsidRPr="00202047">
        <w:rPr>
          <w:color w:val="000000" w:themeColor="text1"/>
        </w:rPr>
        <w:br/>
      </w:r>
    </w:p>
    <w:p w14:paraId="671B2F57" w14:textId="77777777" w:rsidR="00202047" w:rsidRPr="00202047" w:rsidRDefault="00202047" w:rsidP="00202047">
      <w:pPr>
        <w:pStyle w:val="formattext"/>
        <w:shd w:val="clear" w:color="auto" w:fill="FFFFFF"/>
        <w:spacing w:before="0" w:beforeAutospacing="0" w:after="0" w:afterAutospacing="0"/>
        <w:ind w:firstLine="709"/>
        <w:contextualSpacing/>
        <w:jc w:val="right"/>
        <w:textAlignment w:val="baseline"/>
        <w:rPr>
          <w:color w:val="000000" w:themeColor="text1"/>
        </w:rPr>
      </w:pPr>
      <w:r w:rsidRPr="00202047">
        <w:rPr>
          <w:color w:val="000000" w:themeColor="text1"/>
        </w:rPr>
        <w:t>Председатель Правительства</w:t>
      </w:r>
      <w:r w:rsidRPr="00202047">
        <w:rPr>
          <w:color w:val="000000" w:themeColor="text1"/>
        </w:rPr>
        <w:br/>
        <w:t>Российской Федерации</w:t>
      </w:r>
      <w:r w:rsidRPr="00202047">
        <w:rPr>
          <w:color w:val="000000" w:themeColor="text1"/>
        </w:rPr>
        <w:br/>
      </w:r>
      <w:proofErr w:type="spellStart"/>
      <w:r w:rsidRPr="00202047">
        <w:rPr>
          <w:color w:val="000000" w:themeColor="text1"/>
        </w:rPr>
        <w:t>М.Мишустин</w:t>
      </w:r>
      <w:proofErr w:type="spellEnd"/>
    </w:p>
    <w:p w14:paraId="18F410AC" w14:textId="59F901F8" w:rsidR="00202047" w:rsidRPr="00202047" w:rsidRDefault="00202047" w:rsidP="00202047">
      <w:pPr>
        <w:pStyle w:val="formattext"/>
        <w:shd w:val="clear" w:color="auto" w:fill="FFFFFF"/>
        <w:spacing w:before="0" w:beforeAutospacing="0" w:after="0" w:afterAutospacing="0"/>
        <w:ind w:firstLine="709"/>
        <w:contextualSpacing/>
        <w:textAlignment w:val="baseline"/>
        <w:rPr>
          <w:color w:val="000000" w:themeColor="text1"/>
        </w:rPr>
      </w:pPr>
      <w:r w:rsidRPr="00202047">
        <w:rPr>
          <w:color w:val="000000" w:themeColor="text1"/>
        </w:rPr>
        <w:br/>
      </w:r>
    </w:p>
    <w:p w14:paraId="40CD74A4" w14:textId="2500807C" w:rsidR="00202047" w:rsidRPr="00202047" w:rsidRDefault="00202047" w:rsidP="00202047">
      <w:pPr>
        <w:pStyle w:val="formattext"/>
        <w:shd w:val="clear" w:color="auto" w:fill="FFFFFF"/>
        <w:spacing w:before="0" w:beforeAutospacing="0" w:after="0" w:afterAutospacing="0"/>
        <w:ind w:firstLine="709"/>
        <w:contextualSpacing/>
        <w:textAlignment w:val="baseline"/>
        <w:rPr>
          <w:color w:val="000000" w:themeColor="text1"/>
        </w:rPr>
      </w:pPr>
    </w:p>
    <w:p w14:paraId="1F4DE4C6" w14:textId="0A4E3D99" w:rsidR="00202047" w:rsidRPr="00202047" w:rsidRDefault="00202047" w:rsidP="00202047">
      <w:pPr>
        <w:pStyle w:val="formattext"/>
        <w:shd w:val="clear" w:color="auto" w:fill="FFFFFF"/>
        <w:spacing w:before="0" w:beforeAutospacing="0" w:after="0" w:afterAutospacing="0"/>
        <w:ind w:firstLine="709"/>
        <w:contextualSpacing/>
        <w:textAlignment w:val="baseline"/>
        <w:rPr>
          <w:color w:val="000000" w:themeColor="text1"/>
        </w:rPr>
      </w:pPr>
    </w:p>
    <w:p w14:paraId="769DDCDD" w14:textId="212EF2AA" w:rsidR="00202047" w:rsidRPr="00202047" w:rsidRDefault="00202047" w:rsidP="00202047">
      <w:pPr>
        <w:pStyle w:val="formattext"/>
        <w:shd w:val="clear" w:color="auto" w:fill="FFFFFF"/>
        <w:spacing w:before="0" w:beforeAutospacing="0" w:after="0" w:afterAutospacing="0"/>
        <w:ind w:firstLine="709"/>
        <w:contextualSpacing/>
        <w:textAlignment w:val="baseline"/>
        <w:rPr>
          <w:color w:val="000000" w:themeColor="text1"/>
        </w:rPr>
      </w:pPr>
    </w:p>
    <w:p w14:paraId="21201849" w14:textId="675068A8" w:rsidR="00202047" w:rsidRPr="00202047" w:rsidRDefault="00202047" w:rsidP="00202047">
      <w:pPr>
        <w:pStyle w:val="formattext"/>
        <w:shd w:val="clear" w:color="auto" w:fill="FFFFFF"/>
        <w:spacing w:before="0" w:beforeAutospacing="0" w:after="0" w:afterAutospacing="0"/>
        <w:ind w:firstLine="709"/>
        <w:contextualSpacing/>
        <w:textAlignment w:val="baseline"/>
        <w:rPr>
          <w:color w:val="000000" w:themeColor="text1"/>
        </w:rPr>
      </w:pPr>
    </w:p>
    <w:p w14:paraId="12CBE175" w14:textId="3294F29D" w:rsidR="00202047" w:rsidRPr="00202047" w:rsidRDefault="00202047" w:rsidP="00202047">
      <w:pPr>
        <w:pStyle w:val="formattext"/>
        <w:shd w:val="clear" w:color="auto" w:fill="FFFFFF"/>
        <w:spacing w:before="0" w:beforeAutospacing="0" w:after="0" w:afterAutospacing="0"/>
        <w:ind w:firstLine="709"/>
        <w:contextualSpacing/>
        <w:textAlignment w:val="baseline"/>
        <w:rPr>
          <w:color w:val="000000" w:themeColor="text1"/>
        </w:rPr>
      </w:pPr>
    </w:p>
    <w:p w14:paraId="172C31DA" w14:textId="1581303F" w:rsidR="00202047" w:rsidRPr="00202047" w:rsidRDefault="00202047" w:rsidP="00202047">
      <w:pPr>
        <w:pStyle w:val="formattext"/>
        <w:shd w:val="clear" w:color="auto" w:fill="FFFFFF"/>
        <w:spacing w:before="0" w:beforeAutospacing="0" w:after="0" w:afterAutospacing="0"/>
        <w:ind w:firstLine="709"/>
        <w:contextualSpacing/>
        <w:textAlignment w:val="baseline"/>
        <w:rPr>
          <w:color w:val="000000" w:themeColor="text1"/>
        </w:rPr>
      </w:pPr>
    </w:p>
    <w:p w14:paraId="18248F45" w14:textId="4D990E40" w:rsidR="00202047" w:rsidRPr="00202047" w:rsidRDefault="00202047" w:rsidP="00202047">
      <w:pPr>
        <w:pStyle w:val="formattext"/>
        <w:shd w:val="clear" w:color="auto" w:fill="FFFFFF"/>
        <w:spacing w:before="0" w:beforeAutospacing="0" w:after="0" w:afterAutospacing="0"/>
        <w:ind w:firstLine="709"/>
        <w:contextualSpacing/>
        <w:textAlignment w:val="baseline"/>
        <w:rPr>
          <w:color w:val="000000" w:themeColor="text1"/>
        </w:rPr>
      </w:pPr>
    </w:p>
    <w:p w14:paraId="03C49255" w14:textId="272E7BA1" w:rsidR="00202047" w:rsidRPr="00202047" w:rsidRDefault="00202047" w:rsidP="00202047">
      <w:pPr>
        <w:pStyle w:val="formattext"/>
        <w:shd w:val="clear" w:color="auto" w:fill="FFFFFF"/>
        <w:spacing w:before="0" w:beforeAutospacing="0" w:after="0" w:afterAutospacing="0"/>
        <w:ind w:firstLine="709"/>
        <w:contextualSpacing/>
        <w:textAlignment w:val="baseline"/>
        <w:rPr>
          <w:color w:val="000000" w:themeColor="text1"/>
        </w:rPr>
      </w:pPr>
    </w:p>
    <w:p w14:paraId="3D49A488" w14:textId="4D39D577" w:rsidR="00202047" w:rsidRPr="00202047" w:rsidRDefault="00202047" w:rsidP="00202047">
      <w:pPr>
        <w:pStyle w:val="formattext"/>
        <w:shd w:val="clear" w:color="auto" w:fill="FFFFFF"/>
        <w:spacing w:before="0" w:beforeAutospacing="0" w:after="0" w:afterAutospacing="0"/>
        <w:ind w:firstLine="709"/>
        <w:contextualSpacing/>
        <w:textAlignment w:val="baseline"/>
        <w:rPr>
          <w:color w:val="000000" w:themeColor="text1"/>
        </w:rPr>
      </w:pPr>
    </w:p>
    <w:p w14:paraId="3EBF0AD3" w14:textId="420F1D44" w:rsidR="00202047" w:rsidRPr="00202047" w:rsidRDefault="00202047" w:rsidP="00202047">
      <w:pPr>
        <w:pStyle w:val="formattext"/>
        <w:shd w:val="clear" w:color="auto" w:fill="FFFFFF"/>
        <w:spacing w:before="0" w:beforeAutospacing="0" w:after="0" w:afterAutospacing="0"/>
        <w:ind w:firstLine="709"/>
        <w:contextualSpacing/>
        <w:textAlignment w:val="baseline"/>
        <w:rPr>
          <w:color w:val="000000" w:themeColor="text1"/>
        </w:rPr>
      </w:pPr>
    </w:p>
    <w:p w14:paraId="58E280A9" w14:textId="046EADC3" w:rsidR="00202047" w:rsidRPr="00202047" w:rsidRDefault="00202047" w:rsidP="00202047">
      <w:pPr>
        <w:pStyle w:val="formattext"/>
        <w:shd w:val="clear" w:color="auto" w:fill="FFFFFF"/>
        <w:spacing w:before="0" w:beforeAutospacing="0" w:after="0" w:afterAutospacing="0"/>
        <w:ind w:firstLine="709"/>
        <w:contextualSpacing/>
        <w:textAlignment w:val="baseline"/>
        <w:rPr>
          <w:color w:val="000000" w:themeColor="text1"/>
        </w:rPr>
      </w:pPr>
    </w:p>
    <w:p w14:paraId="250CC791" w14:textId="7650C237" w:rsidR="00202047" w:rsidRPr="00202047" w:rsidRDefault="00202047" w:rsidP="00202047">
      <w:pPr>
        <w:pStyle w:val="formattext"/>
        <w:shd w:val="clear" w:color="auto" w:fill="FFFFFF"/>
        <w:spacing w:before="0" w:beforeAutospacing="0" w:after="0" w:afterAutospacing="0"/>
        <w:ind w:firstLine="709"/>
        <w:contextualSpacing/>
        <w:textAlignment w:val="baseline"/>
        <w:rPr>
          <w:color w:val="000000" w:themeColor="text1"/>
        </w:rPr>
      </w:pPr>
    </w:p>
    <w:p w14:paraId="1337AF32" w14:textId="5A48C457" w:rsidR="00202047" w:rsidRPr="00202047" w:rsidRDefault="00202047" w:rsidP="00202047">
      <w:pPr>
        <w:pStyle w:val="formattext"/>
        <w:shd w:val="clear" w:color="auto" w:fill="FFFFFF"/>
        <w:spacing w:before="0" w:beforeAutospacing="0" w:after="0" w:afterAutospacing="0"/>
        <w:ind w:firstLine="709"/>
        <w:contextualSpacing/>
        <w:textAlignment w:val="baseline"/>
        <w:rPr>
          <w:color w:val="000000" w:themeColor="text1"/>
        </w:rPr>
      </w:pPr>
    </w:p>
    <w:p w14:paraId="34A119C5" w14:textId="23665E14" w:rsidR="00202047" w:rsidRPr="00202047" w:rsidRDefault="00202047" w:rsidP="00202047">
      <w:pPr>
        <w:pStyle w:val="formattext"/>
        <w:shd w:val="clear" w:color="auto" w:fill="FFFFFF"/>
        <w:spacing w:before="0" w:beforeAutospacing="0" w:after="0" w:afterAutospacing="0"/>
        <w:ind w:firstLine="709"/>
        <w:contextualSpacing/>
        <w:textAlignment w:val="baseline"/>
        <w:rPr>
          <w:color w:val="000000" w:themeColor="text1"/>
        </w:rPr>
      </w:pPr>
    </w:p>
    <w:p w14:paraId="2933F1FE" w14:textId="1EA239BA" w:rsidR="00202047" w:rsidRDefault="00202047" w:rsidP="00202047">
      <w:pPr>
        <w:pStyle w:val="formattext"/>
        <w:shd w:val="clear" w:color="auto" w:fill="FFFFFF"/>
        <w:spacing w:before="0" w:beforeAutospacing="0" w:after="0" w:afterAutospacing="0"/>
        <w:ind w:firstLine="709"/>
        <w:contextualSpacing/>
        <w:textAlignment w:val="baseline"/>
        <w:rPr>
          <w:color w:val="000000" w:themeColor="text1"/>
        </w:rPr>
      </w:pPr>
    </w:p>
    <w:p w14:paraId="508D5E86" w14:textId="5A701F3B" w:rsidR="00202047" w:rsidRDefault="00202047" w:rsidP="00202047">
      <w:pPr>
        <w:pStyle w:val="formattext"/>
        <w:shd w:val="clear" w:color="auto" w:fill="FFFFFF"/>
        <w:spacing w:before="0" w:beforeAutospacing="0" w:after="0" w:afterAutospacing="0"/>
        <w:ind w:firstLine="709"/>
        <w:contextualSpacing/>
        <w:textAlignment w:val="baseline"/>
        <w:rPr>
          <w:color w:val="000000" w:themeColor="text1"/>
        </w:rPr>
      </w:pPr>
    </w:p>
    <w:p w14:paraId="1A6B117F" w14:textId="188B00AB" w:rsidR="00202047" w:rsidRDefault="00202047" w:rsidP="00202047">
      <w:pPr>
        <w:pStyle w:val="formattext"/>
        <w:shd w:val="clear" w:color="auto" w:fill="FFFFFF"/>
        <w:spacing w:before="0" w:beforeAutospacing="0" w:after="0" w:afterAutospacing="0"/>
        <w:ind w:firstLine="709"/>
        <w:contextualSpacing/>
        <w:textAlignment w:val="baseline"/>
        <w:rPr>
          <w:color w:val="000000" w:themeColor="text1"/>
        </w:rPr>
      </w:pPr>
    </w:p>
    <w:p w14:paraId="27A55732" w14:textId="0D0EE00D" w:rsidR="00202047" w:rsidRDefault="00202047" w:rsidP="00202047">
      <w:pPr>
        <w:pStyle w:val="formattext"/>
        <w:shd w:val="clear" w:color="auto" w:fill="FFFFFF"/>
        <w:spacing w:before="0" w:beforeAutospacing="0" w:after="0" w:afterAutospacing="0"/>
        <w:ind w:firstLine="709"/>
        <w:contextualSpacing/>
        <w:textAlignment w:val="baseline"/>
        <w:rPr>
          <w:color w:val="000000" w:themeColor="text1"/>
        </w:rPr>
      </w:pPr>
    </w:p>
    <w:p w14:paraId="0EB5FFC2" w14:textId="77777777" w:rsidR="00202047" w:rsidRPr="00202047" w:rsidRDefault="00202047" w:rsidP="00202047">
      <w:pPr>
        <w:pStyle w:val="formattext"/>
        <w:shd w:val="clear" w:color="auto" w:fill="FFFFFF"/>
        <w:spacing w:before="0" w:beforeAutospacing="0" w:after="0" w:afterAutospacing="0"/>
        <w:ind w:firstLine="709"/>
        <w:contextualSpacing/>
        <w:textAlignment w:val="baseline"/>
        <w:rPr>
          <w:color w:val="000000" w:themeColor="text1"/>
        </w:rPr>
      </w:pPr>
      <w:bookmarkStart w:id="0" w:name="_GoBack"/>
      <w:bookmarkEnd w:id="0"/>
    </w:p>
    <w:p w14:paraId="0D016536" w14:textId="09947BA6" w:rsidR="00202047" w:rsidRPr="00202047" w:rsidRDefault="00202047" w:rsidP="00202047">
      <w:pPr>
        <w:pStyle w:val="formattext"/>
        <w:shd w:val="clear" w:color="auto" w:fill="FFFFFF"/>
        <w:spacing w:before="0" w:beforeAutospacing="0" w:after="0" w:afterAutospacing="0"/>
        <w:ind w:firstLine="709"/>
        <w:contextualSpacing/>
        <w:textAlignment w:val="baseline"/>
        <w:rPr>
          <w:color w:val="000000" w:themeColor="text1"/>
        </w:rPr>
      </w:pPr>
    </w:p>
    <w:p w14:paraId="2058372B" w14:textId="7349385F" w:rsidR="00202047" w:rsidRPr="00202047" w:rsidRDefault="00202047" w:rsidP="00202047">
      <w:pPr>
        <w:pStyle w:val="formattext"/>
        <w:shd w:val="clear" w:color="auto" w:fill="FFFFFF"/>
        <w:spacing w:before="0" w:beforeAutospacing="0" w:after="0" w:afterAutospacing="0"/>
        <w:ind w:firstLine="709"/>
        <w:contextualSpacing/>
        <w:textAlignment w:val="baseline"/>
        <w:rPr>
          <w:color w:val="000000" w:themeColor="text1"/>
        </w:rPr>
      </w:pPr>
    </w:p>
    <w:p w14:paraId="5B0486DA" w14:textId="57B63A3A" w:rsidR="00202047" w:rsidRPr="00202047" w:rsidRDefault="00202047" w:rsidP="00202047">
      <w:pPr>
        <w:pStyle w:val="formattext"/>
        <w:shd w:val="clear" w:color="auto" w:fill="FFFFFF"/>
        <w:spacing w:before="0" w:beforeAutospacing="0" w:after="0" w:afterAutospacing="0"/>
        <w:ind w:firstLine="709"/>
        <w:contextualSpacing/>
        <w:textAlignment w:val="baseline"/>
        <w:rPr>
          <w:color w:val="000000" w:themeColor="text1"/>
        </w:rPr>
      </w:pPr>
    </w:p>
    <w:p w14:paraId="04E4A588" w14:textId="77777777" w:rsidR="00202047" w:rsidRPr="00202047" w:rsidRDefault="00202047" w:rsidP="00202047">
      <w:pPr>
        <w:pStyle w:val="formattext"/>
        <w:shd w:val="clear" w:color="auto" w:fill="FFFFFF"/>
        <w:spacing w:before="0" w:beforeAutospacing="0" w:after="0" w:afterAutospacing="0"/>
        <w:ind w:firstLine="709"/>
        <w:contextualSpacing/>
        <w:textAlignment w:val="baseline"/>
        <w:rPr>
          <w:color w:val="000000" w:themeColor="text1"/>
        </w:rPr>
      </w:pPr>
    </w:p>
    <w:p w14:paraId="663057D2" w14:textId="58B87F52" w:rsidR="00202047" w:rsidRPr="00202047" w:rsidRDefault="00202047" w:rsidP="00202047">
      <w:pPr>
        <w:pStyle w:val="2"/>
        <w:shd w:val="clear" w:color="auto" w:fill="FFFFFF"/>
        <w:spacing w:before="0" w:after="240" w:line="240" w:lineRule="auto"/>
        <w:ind w:firstLine="709"/>
        <w:contextualSpacing/>
        <w:jc w:val="right"/>
        <w:textAlignment w:val="baseline"/>
        <w:rPr>
          <w:rFonts w:ascii="Times New Roman" w:hAnsi="Times New Roman" w:cs="Times New Roman"/>
          <w:color w:val="000000" w:themeColor="text1"/>
          <w:sz w:val="24"/>
          <w:szCs w:val="24"/>
        </w:rPr>
      </w:pPr>
      <w:r w:rsidRPr="00202047">
        <w:rPr>
          <w:rFonts w:ascii="Times New Roman" w:hAnsi="Times New Roman" w:cs="Times New Roman"/>
          <w:color w:val="000000" w:themeColor="text1"/>
          <w:sz w:val="24"/>
          <w:szCs w:val="24"/>
        </w:rPr>
        <w:lastRenderedPageBreak/>
        <w:t>УТВЕРЖДЕНО</w:t>
      </w:r>
      <w:r w:rsidRPr="00202047">
        <w:rPr>
          <w:rFonts w:ascii="Times New Roman" w:hAnsi="Times New Roman" w:cs="Times New Roman"/>
          <w:color w:val="000000" w:themeColor="text1"/>
          <w:sz w:val="24"/>
          <w:szCs w:val="24"/>
        </w:rPr>
        <w:br/>
        <w:t>постановлением Правительства</w:t>
      </w:r>
      <w:r w:rsidRPr="00202047">
        <w:rPr>
          <w:rFonts w:ascii="Times New Roman" w:hAnsi="Times New Roman" w:cs="Times New Roman"/>
          <w:color w:val="000000" w:themeColor="text1"/>
          <w:sz w:val="24"/>
          <w:szCs w:val="24"/>
        </w:rPr>
        <w:br/>
        <w:t>Российской Федерации</w:t>
      </w:r>
      <w:r w:rsidRPr="00202047">
        <w:rPr>
          <w:rFonts w:ascii="Times New Roman" w:hAnsi="Times New Roman" w:cs="Times New Roman"/>
          <w:color w:val="000000" w:themeColor="text1"/>
          <w:sz w:val="24"/>
          <w:szCs w:val="24"/>
        </w:rPr>
        <w:br/>
        <w:t xml:space="preserve">от 14 сентября 2022 года </w:t>
      </w:r>
      <w:r>
        <w:rPr>
          <w:rFonts w:ascii="Times New Roman" w:hAnsi="Times New Roman" w:cs="Times New Roman"/>
          <w:color w:val="000000" w:themeColor="text1"/>
          <w:sz w:val="24"/>
          <w:szCs w:val="24"/>
        </w:rPr>
        <w:t>№</w:t>
      </w:r>
      <w:r w:rsidRPr="00202047">
        <w:rPr>
          <w:rFonts w:ascii="Times New Roman" w:hAnsi="Times New Roman" w:cs="Times New Roman"/>
          <w:color w:val="000000" w:themeColor="text1"/>
          <w:sz w:val="24"/>
          <w:szCs w:val="24"/>
        </w:rPr>
        <w:t xml:space="preserve"> 1606</w:t>
      </w:r>
    </w:p>
    <w:p w14:paraId="67A5FC1D" w14:textId="77777777" w:rsidR="00202047" w:rsidRPr="00202047" w:rsidRDefault="00202047" w:rsidP="00202047">
      <w:pPr>
        <w:pStyle w:val="formattext"/>
        <w:shd w:val="clear" w:color="auto" w:fill="FFFFFF"/>
        <w:spacing w:before="0" w:beforeAutospacing="0" w:after="0" w:afterAutospacing="0"/>
        <w:ind w:firstLine="709"/>
        <w:contextualSpacing/>
        <w:textAlignment w:val="baseline"/>
        <w:rPr>
          <w:color w:val="000000" w:themeColor="text1"/>
        </w:rPr>
      </w:pPr>
      <w:r w:rsidRPr="00202047">
        <w:rPr>
          <w:color w:val="000000" w:themeColor="text1"/>
        </w:rPr>
        <w:br/>
      </w:r>
    </w:p>
    <w:p w14:paraId="65C5C2CB" w14:textId="3B77CE67" w:rsidR="00202047" w:rsidRPr="00202047" w:rsidRDefault="00202047" w:rsidP="00202047">
      <w:pPr>
        <w:pStyle w:val="headertext"/>
        <w:shd w:val="clear" w:color="auto" w:fill="FFFFFF"/>
        <w:spacing w:before="0" w:beforeAutospacing="0" w:after="0" w:afterAutospacing="0"/>
        <w:ind w:firstLine="709"/>
        <w:contextualSpacing/>
        <w:jc w:val="center"/>
        <w:textAlignment w:val="baseline"/>
        <w:rPr>
          <w:b/>
          <w:bCs/>
          <w:color w:val="000000" w:themeColor="text1"/>
        </w:rPr>
      </w:pPr>
      <w:r w:rsidRPr="00202047">
        <w:rPr>
          <w:b/>
          <w:bCs/>
          <w:color w:val="000000" w:themeColor="text1"/>
        </w:rPr>
        <w:t>Положение о порядке действий государственного или муниципального заказчика при оформлении исключительного права на результат интеллектуальной деятельности в случае, установленном </w:t>
      </w:r>
      <w:r w:rsidRPr="00202047">
        <w:rPr>
          <w:b/>
          <w:bCs/>
          <w:color w:val="000000" w:themeColor="text1"/>
        </w:rPr>
        <w:t>подпунктом 2 пункта 4 статьи 1240_1 Гражданского кодекса Российской Федерации</w:t>
      </w:r>
    </w:p>
    <w:p w14:paraId="6ECED2EA" w14:textId="77777777" w:rsidR="00202047" w:rsidRPr="00202047" w:rsidRDefault="00202047" w:rsidP="00202047">
      <w:pPr>
        <w:pStyle w:val="formattext"/>
        <w:shd w:val="clear" w:color="auto" w:fill="FFFFFF"/>
        <w:spacing w:before="0" w:beforeAutospacing="0" w:after="0" w:afterAutospacing="0"/>
        <w:ind w:firstLine="709"/>
        <w:contextualSpacing/>
        <w:textAlignment w:val="baseline"/>
        <w:rPr>
          <w:color w:val="000000" w:themeColor="text1"/>
        </w:rPr>
      </w:pPr>
      <w:r w:rsidRPr="00202047">
        <w:rPr>
          <w:color w:val="000000" w:themeColor="text1"/>
        </w:rPr>
        <w:br/>
      </w:r>
    </w:p>
    <w:p w14:paraId="0F7E4DCD" w14:textId="6664D880" w:rsidR="00202047" w:rsidRPr="00202047" w:rsidRDefault="00202047" w:rsidP="00202047">
      <w:pPr>
        <w:pStyle w:val="formattext"/>
        <w:shd w:val="clear" w:color="auto" w:fill="FFFFFF"/>
        <w:spacing w:before="0" w:beforeAutospacing="0" w:after="0" w:afterAutospacing="0"/>
        <w:ind w:firstLine="709"/>
        <w:contextualSpacing/>
        <w:textAlignment w:val="baseline"/>
        <w:rPr>
          <w:color w:val="000000" w:themeColor="text1"/>
        </w:rPr>
      </w:pPr>
      <w:r w:rsidRPr="00202047">
        <w:rPr>
          <w:color w:val="000000" w:themeColor="text1"/>
        </w:rPr>
        <w:t>1. Настоящее Положение устанавливает порядок действий государственного или муниципального заказчика (далее - заказчик) при оформлении исключительного права на результат интеллектуальной деятельности в случае, установленном </w:t>
      </w:r>
      <w:r w:rsidRPr="00202047">
        <w:rPr>
          <w:color w:val="000000" w:themeColor="text1"/>
        </w:rPr>
        <w:t>подпунктом 2 пункта 4 статьи 1240_1 Гражданского кодекса Российской Федерации</w:t>
      </w:r>
      <w:r w:rsidRPr="00202047">
        <w:rPr>
          <w:color w:val="000000" w:themeColor="text1"/>
        </w:rPr>
        <w:t>, если исполнитель государственного или муниципального контракта (далее - исполнитель) в течение 12 месяцев с даты приемки работ по государственному или муниципальному контракту не обеспечил совершение всех зависящих от него действий, необходимых для признания за ним исключительного права на результат интеллектуальной деятельности.</w:t>
      </w:r>
      <w:r w:rsidRPr="00202047">
        <w:rPr>
          <w:color w:val="000000" w:themeColor="text1"/>
        </w:rPr>
        <w:br/>
      </w:r>
    </w:p>
    <w:p w14:paraId="7B7B6F6F" w14:textId="77777777" w:rsidR="00202047" w:rsidRPr="00202047" w:rsidRDefault="00202047" w:rsidP="00202047">
      <w:pPr>
        <w:pStyle w:val="formattext"/>
        <w:shd w:val="clear" w:color="auto" w:fill="FFFFFF"/>
        <w:spacing w:before="0" w:beforeAutospacing="0" w:after="0" w:afterAutospacing="0"/>
        <w:ind w:firstLine="709"/>
        <w:contextualSpacing/>
        <w:textAlignment w:val="baseline"/>
        <w:rPr>
          <w:color w:val="000000" w:themeColor="text1"/>
        </w:rPr>
      </w:pPr>
      <w:r w:rsidRPr="00202047">
        <w:rPr>
          <w:color w:val="000000" w:themeColor="text1"/>
        </w:rPr>
        <w:t>2. Настоящее Положение не распространяется на результаты интеллектуальной деятельности, непосредственно связанные с обеспечением обороны и безопасности.</w:t>
      </w:r>
      <w:r w:rsidRPr="00202047">
        <w:rPr>
          <w:color w:val="000000" w:themeColor="text1"/>
        </w:rPr>
        <w:br/>
      </w:r>
    </w:p>
    <w:p w14:paraId="496EFDD8" w14:textId="3B62A47B" w:rsidR="00202047" w:rsidRPr="00202047" w:rsidRDefault="00202047" w:rsidP="00202047">
      <w:pPr>
        <w:pStyle w:val="formattext"/>
        <w:shd w:val="clear" w:color="auto" w:fill="FFFFFF"/>
        <w:spacing w:before="0" w:beforeAutospacing="0" w:after="0" w:afterAutospacing="0"/>
        <w:ind w:firstLine="709"/>
        <w:contextualSpacing/>
        <w:textAlignment w:val="baseline"/>
        <w:rPr>
          <w:color w:val="000000" w:themeColor="text1"/>
        </w:rPr>
      </w:pPr>
      <w:r w:rsidRPr="00202047">
        <w:rPr>
          <w:color w:val="000000" w:themeColor="text1"/>
        </w:rPr>
        <w:t>3. Действия заказчика при оформлении исключительного права на результат интеллектуальной деятельности в случае, указанном в </w:t>
      </w:r>
      <w:r w:rsidRPr="00202047">
        <w:rPr>
          <w:color w:val="000000" w:themeColor="text1"/>
        </w:rPr>
        <w:t>пункте 1 настоящего Положения</w:t>
      </w:r>
      <w:r w:rsidRPr="00202047">
        <w:rPr>
          <w:color w:val="000000" w:themeColor="text1"/>
        </w:rPr>
        <w:t>, включают в себя:</w:t>
      </w:r>
      <w:r w:rsidRPr="00202047">
        <w:rPr>
          <w:color w:val="000000" w:themeColor="text1"/>
        </w:rPr>
        <w:br/>
      </w:r>
    </w:p>
    <w:p w14:paraId="420D1F82" w14:textId="77777777" w:rsidR="00202047" w:rsidRPr="00202047" w:rsidRDefault="00202047" w:rsidP="00202047">
      <w:pPr>
        <w:pStyle w:val="formattext"/>
        <w:shd w:val="clear" w:color="auto" w:fill="FFFFFF"/>
        <w:spacing w:before="0" w:beforeAutospacing="0" w:after="0" w:afterAutospacing="0"/>
        <w:ind w:firstLine="709"/>
        <w:contextualSpacing/>
        <w:textAlignment w:val="baseline"/>
        <w:rPr>
          <w:color w:val="000000" w:themeColor="text1"/>
        </w:rPr>
      </w:pPr>
      <w:r w:rsidRPr="00202047">
        <w:rPr>
          <w:color w:val="000000" w:themeColor="text1"/>
        </w:rPr>
        <w:t>а) направление заказчиком в письменной форме исполнителю, не обеспечившему совершение всех зависящих от исполнителя действий, необходимых для признания за исполнителем исключительного права на результат интеллектуальной деятельности, уведомления о том, что право на получение патента и исключительное право на результат интеллектуальной деятельности, созданный при выполнении государственного или муниципального контракта за счет средств федерального бюджета, бюджета субъекта Российской Федерации либо местного бюджета, принадлежат соответственно Российской Федерации, субъекту Российской Федерации и муниципальному образованию, от имени которых выступает заказчик;</w:t>
      </w:r>
      <w:r w:rsidRPr="00202047">
        <w:rPr>
          <w:color w:val="000000" w:themeColor="text1"/>
        </w:rPr>
        <w:br/>
      </w:r>
    </w:p>
    <w:p w14:paraId="0C7EA87A" w14:textId="77777777" w:rsidR="00202047" w:rsidRPr="00202047" w:rsidRDefault="00202047" w:rsidP="00202047">
      <w:pPr>
        <w:pStyle w:val="formattext"/>
        <w:shd w:val="clear" w:color="auto" w:fill="FFFFFF"/>
        <w:spacing w:before="0" w:beforeAutospacing="0" w:after="0" w:afterAutospacing="0"/>
        <w:ind w:firstLine="709"/>
        <w:contextualSpacing/>
        <w:textAlignment w:val="baseline"/>
        <w:rPr>
          <w:color w:val="000000" w:themeColor="text1"/>
        </w:rPr>
      </w:pPr>
      <w:r w:rsidRPr="00202047">
        <w:rPr>
          <w:color w:val="000000" w:themeColor="text1"/>
        </w:rPr>
        <w:t>б) осуществление заказчиком юридически значимых действий по оформлению прав соответственно Российской Федерации, субъекта Российской Федерации и муниципального образования на результат интеллектуальной деятельности, включая в зависимости от принятого заказчиком решения о способе правовой охраны результата интеллектуальной деятельности:</w:t>
      </w:r>
      <w:r w:rsidRPr="00202047">
        <w:rPr>
          <w:color w:val="000000" w:themeColor="text1"/>
        </w:rPr>
        <w:br/>
      </w:r>
    </w:p>
    <w:p w14:paraId="72121986" w14:textId="77777777" w:rsidR="00202047" w:rsidRPr="00202047" w:rsidRDefault="00202047" w:rsidP="00202047">
      <w:pPr>
        <w:pStyle w:val="formattext"/>
        <w:shd w:val="clear" w:color="auto" w:fill="FFFFFF"/>
        <w:spacing w:before="0" w:beforeAutospacing="0" w:after="0" w:afterAutospacing="0"/>
        <w:ind w:firstLine="709"/>
        <w:contextualSpacing/>
        <w:textAlignment w:val="baseline"/>
        <w:rPr>
          <w:color w:val="000000" w:themeColor="text1"/>
        </w:rPr>
      </w:pPr>
      <w:r w:rsidRPr="00202047">
        <w:rPr>
          <w:color w:val="000000" w:themeColor="text1"/>
        </w:rPr>
        <w:t>подачу заявки на выдачу патента Российской Федерации, заявки на государственную регистрацию результата интеллектуальной деятельности, а также при необходимости международной и (или) евразийской заявки на регистрацию результата интеллектуальной деятельности;</w:t>
      </w:r>
      <w:r w:rsidRPr="00202047">
        <w:rPr>
          <w:color w:val="000000" w:themeColor="text1"/>
        </w:rPr>
        <w:br/>
      </w:r>
    </w:p>
    <w:p w14:paraId="3B6A1547" w14:textId="77777777" w:rsidR="00202047" w:rsidRPr="00202047" w:rsidRDefault="00202047" w:rsidP="00202047">
      <w:pPr>
        <w:pStyle w:val="formattext"/>
        <w:shd w:val="clear" w:color="auto" w:fill="FFFFFF"/>
        <w:spacing w:before="0" w:beforeAutospacing="0" w:after="0" w:afterAutospacing="0"/>
        <w:ind w:firstLine="709"/>
        <w:contextualSpacing/>
        <w:textAlignment w:val="baseline"/>
        <w:rPr>
          <w:color w:val="000000" w:themeColor="text1"/>
        </w:rPr>
      </w:pPr>
      <w:r w:rsidRPr="00202047">
        <w:rPr>
          <w:color w:val="000000" w:themeColor="text1"/>
        </w:rPr>
        <w:t xml:space="preserve">принятие предусмотренных законодательством Российской Федерации мер для соблюдения конфиденциальности в отношении сведений о результате интеллектуальной </w:t>
      </w:r>
      <w:r w:rsidRPr="00202047">
        <w:rPr>
          <w:color w:val="000000" w:themeColor="text1"/>
        </w:rPr>
        <w:lastRenderedPageBreak/>
        <w:t>деятельности, в том числе путем введения режима коммерческой тайны.</w:t>
      </w:r>
      <w:r w:rsidRPr="00202047">
        <w:rPr>
          <w:color w:val="000000" w:themeColor="text1"/>
        </w:rPr>
        <w:br/>
      </w:r>
    </w:p>
    <w:p w14:paraId="6FBF1856" w14:textId="77777777" w:rsidR="00202047" w:rsidRPr="00202047" w:rsidRDefault="00202047" w:rsidP="00202047">
      <w:pPr>
        <w:pStyle w:val="formattext"/>
        <w:shd w:val="clear" w:color="auto" w:fill="FFFFFF"/>
        <w:spacing w:before="0" w:beforeAutospacing="0" w:after="0" w:afterAutospacing="0"/>
        <w:ind w:firstLine="709"/>
        <w:contextualSpacing/>
        <w:textAlignment w:val="baseline"/>
        <w:rPr>
          <w:color w:val="000000" w:themeColor="text1"/>
        </w:rPr>
      </w:pPr>
      <w:r w:rsidRPr="00202047">
        <w:rPr>
          <w:color w:val="000000" w:themeColor="text1"/>
        </w:rPr>
        <w:t>4. В целях подтверждения обеспечения исполнителем совершения всех зависящих от исполнителя действий, необходимых для признания за исполнителем исключительного права на результат интеллектуальной деятельности, заказчик вправе направить исполнителю запрос о представлении следующих сведений:</w:t>
      </w:r>
      <w:r w:rsidRPr="00202047">
        <w:rPr>
          <w:color w:val="000000" w:themeColor="text1"/>
        </w:rPr>
        <w:br/>
      </w:r>
    </w:p>
    <w:p w14:paraId="11158964" w14:textId="77777777" w:rsidR="00202047" w:rsidRPr="00202047" w:rsidRDefault="00202047" w:rsidP="00202047">
      <w:pPr>
        <w:pStyle w:val="formattext"/>
        <w:shd w:val="clear" w:color="auto" w:fill="FFFFFF"/>
        <w:spacing w:before="0" w:beforeAutospacing="0" w:after="0" w:afterAutospacing="0"/>
        <w:ind w:firstLine="709"/>
        <w:contextualSpacing/>
        <w:textAlignment w:val="baseline"/>
        <w:rPr>
          <w:color w:val="000000" w:themeColor="text1"/>
        </w:rPr>
      </w:pPr>
      <w:r w:rsidRPr="00202047">
        <w:rPr>
          <w:color w:val="000000" w:themeColor="text1"/>
        </w:rPr>
        <w:t>а) о поданной исполнителем заявке на выдачу патента Российской Федерации в случае создания исполнителем при выполнении государственного или муниципального контракта изобретения, полезной модели, промышленного образца или селекционного достижения;</w:t>
      </w:r>
      <w:r w:rsidRPr="00202047">
        <w:rPr>
          <w:color w:val="000000" w:themeColor="text1"/>
        </w:rPr>
        <w:br/>
      </w:r>
    </w:p>
    <w:p w14:paraId="02447568" w14:textId="77777777" w:rsidR="00202047" w:rsidRPr="00202047" w:rsidRDefault="00202047" w:rsidP="00202047">
      <w:pPr>
        <w:pStyle w:val="formattext"/>
        <w:shd w:val="clear" w:color="auto" w:fill="FFFFFF"/>
        <w:spacing w:before="0" w:beforeAutospacing="0" w:after="0" w:afterAutospacing="0"/>
        <w:ind w:firstLine="709"/>
        <w:contextualSpacing/>
        <w:textAlignment w:val="baseline"/>
        <w:rPr>
          <w:color w:val="000000" w:themeColor="text1"/>
        </w:rPr>
      </w:pPr>
      <w:r w:rsidRPr="00202047">
        <w:rPr>
          <w:color w:val="000000" w:themeColor="text1"/>
        </w:rPr>
        <w:t>б) о созданной исполнителем при выполнении государственного или муниципального контракта программе для электронных вычислительных машин, базе данных, топологии интегральной микросхемы либо о поданной исполнителем заявке на их государственную регистрацию;</w:t>
      </w:r>
      <w:r w:rsidRPr="00202047">
        <w:rPr>
          <w:color w:val="000000" w:themeColor="text1"/>
        </w:rPr>
        <w:br/>
      </w:r>
    </w:p>
    <w:p w14:paraId="1758D37A" w14:textId="77777777" w:rsidR="00202047" w:rsidRPr="00202047" w:rsidRDefault="00202047" w:rsidP="00202047">
      <w:pPr>
        <w:pStyle w:val="formattext"/>
        <w:shd w:val="clear" w:color="auto" w:fill="FFFFFF"/>
        <w:spacing w:before="0" w:beforeAutospacing="0" w:after="0" w:afterAutospacing="0"/>
        <w:ind w:firstLine="709"/>
        <w:contextualSpacing/>
        <w:textAlignment w:val="baseline"/>
        <w:rPr>
          <w:color w:val="000000" w:themeColor="text1"/>
        </w:rPr>
      </w:pPr>
      <w:r w:rsidRPr="00202047">
        <w:rPr>
          <w:color w:val="000000" w:themeColor="text1"/>
        </w:rPr>
        <w:t>в) о принятых исполнителем мерах для соблюдения конфиденциальности в отношении сведений о результате интеллектуальной деятельности, в том числе путем введения режима коммерческой тайны в случае создания исполнителем при выполнении государственного или муниципального контракта секрета производства (ноу-хау);</w:t>
      </w:r>
      <w:r w:rsidRPr="00202047">
        <w:rPr>
          <w:color w:val="000000" w:themeColor="text1"/>
        </w:rPr>
        <w:br/>
      </w:r>
    </w:p>
    <w:p w14:paraId="45B5A7BE" w14:textId="0A38AF9B" w:rsidR="00202047" w:rsidRPr="00202047" w:rsidRDefault="00202047" w:rsidP="00202047">
      <w:pPr>
        <w:pStyle w:val="formattext"/>
        <w:shd w:val="clear" w:color="auto" w:fill="FFFFFF"/>
        <w:spacing w:before="0" w:beforeAutospacing="0" w:after="0" w:afterAutospacing="0"/>
        <w:ind w:firstLine="709"/>
        <w:contextualSpacing/>
        <w:textAlignment w:val="baseline"/>
        <w:rPr>
          <w:color w:val="000000" w:themeColor="text1"/>
        </w:rPr>
      </w:pPr>
      <w:r w:rsidRPr="00202047">
        <w:rPr>
          <w:color w:val="000000" w:themeColor="text1"/>
        </w:rPr>
        <w:t>г) о созданном исполнителем при выполнении государственного или муниципального контракта произведении науки, литературы, искусства, ином объекте авторских и смежных прав, за исключением указанных в </w:t>
      </w:r>
      <w:r w:rsidRPr="00202047">
        <w:rPr>
          <w:color w:val="000000" w:themeColor="text1"/>
        </w:rPr>
        <w:t>подпункте "б" настоящего пункта</w:t>
      </w:r>
      <w:r w:rsidRPr="00202047">
        <w:rPr>
          <w:color w:val="000000" w:themeColor="text1"/>
        </w:rPr>
        <w:t>.</w:t>
      </w:r>
      <w:r w:rsidRPr="00202047">
        <w:rPr>
          <w:color w:val="000000" w:themeColor="text1"/>
        </w:rPr>
        <w:br/>
      </w:r>
    </w:p>
    <w:p w14:paraId="64F10C3F" w14:textId="6102FCD6" w:rsidR="00202047" w:rsidRPr="00202047" w:rsidRDefault="00202047" w:rsidP="00202047">
      <w:pPr>
        <w:pStyle w:val="formattext"/>
        <w:shd w:val="clear" w:color="auto" w:fill="FFFFFF"/>
        <w:spacing w:before="0" w:beforeAutospacing="0" w:after="0" w:afterAutospacing="0"/>
        <w:ind w:firstLine="709"/>
        <w:contextualSpacing/>
        <w:textAlignment w:val="baseline"/>
        <w:rPr>
          <w:color w:val="000000" w:themeColor="text1"/>
        </w:rPr>
      </w:pPr>
      <w:r w:rsidRPr="00202047">
        <w:rPr>
          <w:color w:val="000000" w:themeColor="text1"/>
        </w:rPr>
        <w:t>5. В ответе на запрос, предусмотренный </w:t>
      </w:r>
      <w:r w:rsidRPr="00202047">
        <w:rPr>
          <w:color w:val="000000" w:themeColor="text1"/>
        </w:rPr>
        <w:t>пунктом 4 настоящего Положения</w:t>
      </w:r>
      <w:r w:rsidRPr="00202047">
        <w:rPr>
          <w:color w:val="000000" w:themeColor="text1"/>
        </w:rPr>
        <w:t>, исполнитель указывает следующие сведения:</w:t>
      </w:r>
      <w:r w:rsidRPr="00202047">
        <w:rPr>
          <w:color w:val="000000" w:themeColor="text1"/>
        </w:rPr>
        <w:br/>
      </w:r>
    </w:p>
    <w:p w14:paraId="0E6FC021" w14:textId="77777777" w:rsidR="00202047" w:rsidRPr="00202047" w:rsidRDefault="00202047" w:rsidP="00202047">
      <w:pPr>
        <w:pStyle w:val="formattext"/>
        <w:shd w:val="clear" w:color="auto" w:fill="FFFFFF"/>
        <w:spacing w:before="0" w:beforeAutospacing="0" w:after="0" w:afterAutospacing="0"/>
        <w:ind w:firstLine="709"/>
        <w:contextualSpacing/>
        <w:textAlignment w:val="baseline"/>
        <w:rPr>
          <w:color w:val="000000" w:themeColor="text1"/>
        </w:rPr>
      </w:pPr>
      <w:r w:rsidRPr="00202047">
        <w:rPr>
          <w:color w:val="000000" w:themeColor="text1"/>
        </w:rPr>
        <w:t>а) дата и номер государственного или муниципального контракта, при выполнении которого создан результат интеллектуальной деятельности, дата приемки работ по соответствующему государственному или муниципальному контракту;</w:t>
      </w:r>
      <w:r w:rsidRPr="00202047">
        <w:rPr>
          <w:color w:val="000000" w:themeColor="text1"/>
        </w:rPr>
        <w:br/>
      </w:r>
    </w:p>
    <w:p w14:paraId="702A7366" w14:textId="77777777" w:rsidR="00202047" w:rsidRPr="00202047" w:rsidRDefault="00202047" w:rsidP="00202047">
      <w:pPr>
        <w:pStyle w:val="formattext"/>
        <w:shd w:val="clear" w:color="auto" w:fill="FFFFFF"/>
        <w:spacing w:before="0" w:beforeAutospacing="0" w:after="0" w:afterAutospacing="0"/>
        <w:ind w:firstLine="709"/>
        <w:contextualSpacing/>
        <w:textAlignment w:val="baseline"/>
        <w:rPr>
          <w:color w:val="000000" w:themeColor="text1"/>
        </w:rPr>
      </w:pPr>
      <w:r w:rsidRPr="00202047">
        <w:rPr>
          <w:color w:val="000000" w:themeColor="text1"/>
        </w:rPr>
        <w:t>б) дата подачи и номер заявки на выдачу патента Российской Федерации, дата подачи и номер заявки на государственную регистрацию результата интеллектуальной деятельности;</w:t>
      </w:r>
      <w:r w:rsidRPr="00202047">
        <w:rPr>
          <w:color w:val="000000" w:themeColor="text1"/>
        </w:rPr>
        <w:br/>
      </w:r>
    </w:p>
    <w:p w14:paraId="2799FFD9" w14:textId="77777777" w:rsidR="00202047" w:rsidRPr="00202047" w:rsidRDefault="00202047" w:rsidP="00202047">
      <w:pPr>
        <w:pStyle w:val="formattext"/>
        <w:shd w:val="clear" w:color="auto" w:fill="FFFFFF"/>
        <w:spacing w:before="0" w:beforeAutospacing="0" w:after="0" w:afterAutospacing="0"/>
        <w:ind w:firstLine="709"/>
        <w:contextualSpacing/>
        <w:textAlignment w:val="baseline"/>
        <w:rPr>
          <w:color w:val="000000" w:themeColor="text1"/>
        </w:rPr>
      </w:pPr>
      <w:r w:rsidRPr="00202047">
        <w:rPr>
          <w:color w:val="000000" w:themeColor="text1"/>
        </w:rPr>
        <w:t>в) дата создания результата интеллектуальной деятельности, наименование результата интеллектуальной деятельности, документы, подтверждающие принятие исполнителем мер для соблюдения конфиденциальности сведений, в том числе путем введения режима коммерческой тайны, и дата оформления указанных документов (с приложением копий таких документов).</w:t>
      </w:r>
    </w:p>
    <w:p w14:paraId="3DA5A562" w14:textId="77777777" w:rsidR="00544CE2" w:rsidRPr="00202047" w:rsidRDefault="00544CE2" w:rsidP="00202047">
      <w:pPr>
        <w:spacing w:line="240" w:lineRule="auto"/>
        <w:ind w:firstLine="709"/>
        <w:contextualSpacing/>
        <w:rPr>
          <w:rFonts w:ascii="Times New Roman" w:hAnsi="Times New Roman" w:cs="Times New Roman"/>
          <w:color w:val="000000" w:themeColor="text1"/>
        </w:rPr>
      </w:pPr>
    </w:p>
    <w:sectPr w:rsidR="00544CE2" w:rsidRPr="002020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95"/>
    <w:rsid w:val="00021829"/>
    <w:rsid w:val="00202047"/>
    <w:rsid w:val="0027210F"/>
    <w:rsid w:val="002B5F58"/>
    <w:rsid w:val="002E1665"/>
    <w:rsid w:val="00544CE2"/>
    <w:rsid w:val="00544CE9"/>
    <w:rsid w:val="006146DA"/>
    <w:rsid w:val="006D32F1"/>
    <w:rsid w:val="008B4EEB"/>
    <w:rsid w:val="00B04849"/>
    <w:rsid w:val="00B96795"/>
    <w:rsid w:val="00C1291E"/>
    <w:rsid w:val="00C97069"/>
    <w:rsid w:val="00D81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C246"/>
  <w15:chartTrackingRefBased/>
  <w15:docId w15:val="{981A84D4-2662-4953-BC84-A7CAD368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14B0"/>
  </w:style>
  <w:style w:type="paragraph" w:styleId="1">
    <w:name w:val="heading 1"/>
    <w:basedOn w:val="a"/>
    <w:link w:val="10"/>
    <w:uiPriority w:val="9"/>
    <w:qFormat/>
    <w:rsid w:val="00D81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020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44CE9"/>
    <w:rPr>
      <w:color w:val="0000FF"/>
      <w:u w:val="single"/>
    </w:rPr>
  </w:style>
  <w:style w:type="paragraph" w:customStyle="1" w:styleId="s16">
    <w:name w:val="s_16"/>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44CE9"/>
  </w:style>
  <w:style w:type="paragraph" w:customStyle="1" w:styleId="aligncenter">
    <w:name w:val="align_center"/>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right">
    <w:name w:val="align_righ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left">
    <w:name w:val="align_lef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814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202047"/>
    <w:rPr>
      <w:rFonts w:asciiTheme="majorHAnsi" w:eastAsiaTheme="majorEastAsia" w:hAnsiTheme="majorHAnsi" w:cstheme="majorBidi"/>
      <w:color w:val="2F5496" w:themeColor="accent1" w:themeShade="BF"/>
      <w:sz w:val="26"/>
      <w:szCs w:val="26"/>
    </w:rPr>
  </w:style>
  <w:style w:type="paragraph" w:customStyle="1" w:styleId="headertext">
    <w:name w:val="headertext"/>
    <w:basedOn w:val="a"/>
    <w:rsid w:val="00202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020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37363">
      <w:bodyDiv w:val="1"/>
      <w:marLeft w:val="0"/>
      <w:marRight w:val="0"/>
      <w:marTop w:val="0"/>
      <w:marBottom w:val="0"/>
      <w:divBdr>
        <w:top w:val="none" w:sz="0" w:space="0" w:color="auto"/>
        <w:left w:val="none" w:sz="0" w:space="0" w:color="auto"/>
        <w:bottom w:val="none" w:sz="0" w:space="0" w:color="auto"/>
        <w:right w:val="none" w:sz="0" w:space="0" w:color="auto"/>
      </w:divBdr>
    </w:div>
    <w:div w:id="139886146">
      <w:bodyDiv w:val="1"/>
      <w:marLeft w:val="0"/>
      <w:marRight w:val="0"/>
      <w:marTop w:val="0"/>
      <w:marBottom w:val="0"/>
      <w:divBdr>
        <w:top w:val="none" w:sz="0" w:space="0" w:color="auto"/>
        <w:left w:val="none" w:sz="0" w:space="0" w:color="auto"/>
        <w:bottom w:val="none" w:sz="0" w:space="0" w:color="auto"/>
        <w:right w:val="none" w:sz="0" w:space="0" w:color="auto"/>
      </w:divBdr>
    </w:div>
    <w:div w:id="275721085">
      <w:bodyDiv w:val="1"/>
      <w:marLeft w:val="0"/>
      <w:marRight w:val="0"/>
      <w:marTop w:val="0"/>
      <w:marBottom w:val="0"/>
      <w:divBdr>
        <w:top w:val="none" w:sz="0" w:space="0" w:color="auto"/>
        <w:left w:val="none" w:sz="0" w:space="0" w:color="auto"/>
        <w:bottom w:val="none" w:sz="0" w:space="0" w:color="auto"/>
        <w:right w:val="none" w:sz="0" w:space="0" w:color="auto"/>
      </w:divBdr>
    </w:div>
    <w:div w:id="314649300">
      <w:bodyDiv w:val="1"/>
      <w:marLeft w:val="0"/>
      <w:marRight w:val="0"/>
      <w:marTop w:val="0"/>
      <w:marBottom w:val="0"/>
      <w:divBdr>
        <w:top w:val="none" w:sz="0" w:space="0" w:color="auto"/>
        <w:left w:val="none" w:sz="0" w:space="0" w:color="auto"/>
        <w:bottom w:val="none" w:sz="0" w:space="0" w:color="auto"/>
        <w:right w:val="none" w:sz="0" w:space="0" w:color="auto"/>
      </w:divBdr>
    </w:div>
    <w:div w:id="637687656">
      <w:bodyDiv w:val="1"/>
      <w:marLeft w:val="0"/>
      <w:marRight w:val="0"/>
      <w:marTop w:val="0"/>
      <w:marBottom w:val="0"/>
      <w:divBdr>
        <w:top w:val="none" w:sz="0" w:space="0" w:color="auto"/>
        <w:left w:val="none" w:sz="0" w:space="0" w:color="auto"/>
        <w:bottom w:val="none" w:sz="0" w:space="0" w:color="auto"/>
        <w:right w:val="none" w:sz="0" w:space="0" w:color="auto"/>
      </w:divBdr>
    </w:div>
    <w:div w:id="972828273">
      <w:bodyDiv w:val="1"/>
      <w:marLeft w:val="0"/>
      <w:marRight w:val="0"/>
      <w:marTop w:val="0"/>
      <w:marBottom w:val="0"/>
      <w:divBdr>
        <w:top w:val="none" w:sz="0" w:space="0" w:color="auto"/>
        <w:left w:val="none" w:sz="0" w:space="0" w:color="auto"/>
        <w:bottom w:val="none" w:sz="0" w:space="0" w:color="auto"/>
        <w:right w:val="none" w:sz="0" w:space="0" w:color="auto"/>
      </w:divBdr>
    </w:div>
    <w:div w:id="1158955418">
      <w:bodyDiv w:val="1"/>
      <w:marLeft w:val="0"/>
      <w:marRight w:val="0"/>
      <w:marTop w:val="0"/>
      <w:marBottom w:val="0"/>
      <w:divBdr>
        <w:top w:val="none" w:sz="0" w:space="0" w:color="auto"/>
        <w:left w:val="none" w:sz="0" w:space="0" w:color="auto"/>
        <w:bottom w:val="none" w:sz="0" w:space="0" w:color="auto"/>
        <w:right w:val="none" w:sz="0" w:space="0" w:color="auto"/>
      </w:divBdr>
    </w:div>
    <w:div w:id="1762876368">
      <w:bodyDiv w:val="1"/>
      <w:marLeft w:val="0"/>
      <w:marRight w:val="0"/>
      <w:marTop w:val="0"/>
      <w:marBottom w:val="0"/>
      <w:divBdr>
        <w:top w:val="none" w:sz="0" w:space="0" w:color="auto"/>
        <w:left w:val="none" w:sz="0" w:space="0" w:color="auto"/>
        <w:bottom w:val="none" w:sz="0" w:space="0" w:color="auto"/>
        <w:right w:val="none" w:sz="0" w:space="0" w:color="auto"/>
      </w:divBdr>
    </w:div>
    <w:div w:id="1925146414">
      <w:bodyDiv w:val="1"/>
      <w:marLeft w:val="0"/>
      <w:marRight w:val="0"/>
      <w:marTop w:val="0"/>
      <w:marBottom w:val="0"/>
      <w:divBdr>
        <w:top w:val="none" w:sz="0" w:space="0" w:color="auto"/>
        <w:left w:val="none" w:sz="0" w:space="0" w:color="auto"/>
        <w:bottom w:val="none" w:sz="0" w:space="0" w:color="auto"/>
        <w:right w:val="none" w:sz="0" w:space="0" w:color="auto"/>
      </w:divBdr>
      <w:divsChild>
        <w:div w:id="1017922480">
          <w:marLeft w:val="0"/>
          <w:marRight w:val="0"/>
          <w:marTop w:val="0"/>
          <w:marBottom w:val="0"/>
          <w:divBdr>
            <w:top w:val="none" w:sz="0" w:space="0" w:color="auto"/>
            <w:left w:val="none" w:sz="0" w:space="0" w:color="auto"/>
            <w:bottom w:val="none" w:sz="0" w:space="0" w:color="auto"/>
            <w:right w:val="none" w:sz="0" w:space="0" w:color="auto"/>
          </w:divBdr>
          <w:divsChild>
            <w:div w:id="500237908">
              <w:marLeft w:val="0"/>
              <w:marRight w:val="0"/>
              <w:marTop w:val="0"/>
              <w:marBottom w:val="0"/>
              <w:divBdr>
                <w:top w:val="none" w:sz="0" w:space="0" w:color="auto"/>
                <w:left w:val="none" w:sz="0" w:space="0" w:color="auto"/>
                <w:bottom w:val="none" w:sz="0" w:space="0" w:color="auto"/>
                <w:right w:val="none" w:sz="0" w:space="0" w:color="auto"/>
              </w:divBdr>
            </w:div>
            <w:div w:id="1493179354">
              <w:marLeft w:val="0"/>
              <w:marRight w:val="0"/>
              <w:marTop w:val="0"/>
              <w:marBottom w:val="0"/>
              <w:divBdr>
                <w:top w:val="none" w:sz="0" w:space="0" w:color="auto"/>
                <w:left w:val="none" w:sz="0" w:space="0" w:color="auto"/>
                <w:bottom w:val="none" w:sz="0" w:space="0" w:color="auto"/>
                <w:right w:val="none" w:sz="0" w:space="0" w:color="auto"/>
              </w:divBdr>
            </w:div>
            <w:div w:id="302001076">
              <w:marLeft w:val="0"/>
              <w:marRight w:val="0"/>
              <w:marTop w:val="0"/>
              <w:marBottom w:val="0"/>
              <w:divBdr>
                <w:top w:val="none" w:sz="0" w:space="0" w:color="auto"/>
                <w:left w:val="none" w:sz="0" w:space="0" w:color="auto"/>
                <w:bottom w:val="none" w:sz="0" w:space="0" w:color="auto"/>
                <w:right w:val="none" w:sz="0" w:space="0" w:color="auto"/>
              </w:divBdr>
            </w:div>
          </w:divsChild>
        </w:div>
        <w:div w:id="1674259337">
          <w:marLeft w:val="0"/>
          <w:marRight w:val="0"/>
          <w:marTop w:val="0"/>
          <w:marBottom w:val="0"/>
          <w:divBdr>
            <w:top w:val="none" w:sz="0" w:space="0" w:color="auto"/>
            <w:left w:val="none" w:sz="0" w:space="0" w:color="auto"/>
            <w:bottom w:val="none" w:sz="0" w:space="0" w:color="auto"/>
            <w:right w:val="none" w:sz="0" w:space="0" w:color="auto"/>
          </w:divBdr>
        </w:div>
        <w:div w:id="1540973000">
          <w:marLeft w:val="0"/>
          <w:marRight w:val="0"/>
          <w:marTop w:val="0"/>
          <w:marBottom w:val="0"/>
          <w:divBdr>
            <w:top w:val="none" w:sz="0" w:space="0" w:color="auto"/>
            <w:left w:val="none" w:sz="0" w:space="0" w:color="auto"/>
            <w:bottom w:val="none" w:sz="0" w:space="0" w:color="auto"/>
            <w:right w:val="none" w:sz="0" w:space="0" w:color="auto"/>
          </w:divBdr>
          <w:divsChild>
            <w:div w:id="842625464">
              <w:marLeft w:val="0"/>
              <w:marRight w:val="0"/>
              <w:marTop w:val="0"/>
              <w:marBottom w:val="0"/>
              <w:divBdr>
                <w:top w:val="none" w:sz="0" w:space="0" w:color="auto"/>
                <w:left w:val="none" w:sz="0" w:space="0" w:color="auto"/>
                <w:bottom w:val="none" w:sz="0" w:space="0" w:color="auto"/>
                <w:right w:val="none" w:sz="0" w:space="0" w:color="auto"/>
              </w:divBdr>
            </w:div>
          </w:divsChild>
        </w:div>
        <w:div w:id="286619999">
          <w:marLeft w:val="0"/>
          <w:marRight w:val="0"/>
          <w:marTop w:val="0"/>
          <w:marBottom w:val="0"/>
          <w:divBdr>
            <w:top w:val="none" w:sz="0" w:space="0" w:color="auto"/>
            <w:left w:val="none" w:sz="0" w:space="0" w:color="auto"/>
            <w:bottom w:val="none" w:sz="0" w:space="0" w:color="auto"/>
            <w:right w:val="none" w:sz="0" w:space="0" w:color="auto"/>
          </w:divBdr>
          <w:divsChild>
            <w:div w:id="1178304011">
              <w:marLeft w:val="0"/>
              <w:marRight w:val="0"/>
              <w:marTop w:val="0"/>
              <w:marBottom w:val="0"/>
              <w:divBdr>
                <w:top w:val="none" w:sz="0" w:space="0" w:color="auto"/>
                <w:left w:val="none" w:sz="0" w:space="0" w:color="auto"/>
                <w:bottom w:val="none" w:sz="0" w:space="0" w:color="auto"/>
                <w:right w:val="none" w:sz="0" w:space="0" w:color="auto"/>
              </w:divBdr>
              <w:divsChild>
                <w:div w:id="1644851864">
                  <w:marLeft w:val="0"/>
                  <w:marRight w:val="0"/>
                  <w:marTop w:val="0"/>
                  <w:marBottom w:val="0"/>
                  <w:divBdr>
                    <w:top w:val="none" w:sz="0" w:space="0" w:color="auto"/>
                    <w:left w:val="none" w:sz="0" w:space="0" w:color="auto"/>
                    <w:bottom w:val="none" w:sz="0" w:space="0" w:color="auto"/>
                    <w:right w:val="none" w:sz="0" w:space="0" w:color="auto"/>
                  </w:divBdr>
                </w:div>
                <w:div w:id="17372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11777">
          <w:marLeft w:val="0"/>
          <w:marRight w:val="0"/>
          <w:marTop w:val="0"/>
          <w:marBottom w:val="0"/>
          <w:divBdr>
            <w:top w:val="none" w:sz="0" w:space="0" w:color="auto"/>
            <w:left w:val="none" w:sz="0" w:space="0" w:color="auto"/>
            <w:bottom w:val="none" w:sz="0" w:space="0" w:color="auto"/>
            <w:right w:val="none" w:sz="0" w:space="0" w:color="auto"/>
          </w:divBdr>
        </w:div>
        <w:div w:id="1117484860">
          <w:marLeft w:val="0"/>
          <w:marRight w:val="0"/>
          <w:marTop w:val="0"/>
          <w:marBottom w:val="0"/>
          <w:divBdr>
            <w:top w:val="none" w:sz="0" w:space="0" w:color="auto"/>
            <w:left w:val="none" w:sz="0" w:space="0" w:color="auto"/>
            <w:bottom w:val="none" w:sz="0" w:space="0" w:color="auto"/>
            <w:right w:val="none" w:sz="0" w:space="0" w:color="auto"/>
          </w:divBdr>
          <w:divsChild>
            <w:div w:id="1336610635">
              <w:marLeft w:val="0"/>
              <w:marRight w:val="0"/>
              <w:marTop w:val="0"/>
              <w:marBottom w:val="0"/>
              <w:divBdr>
                <w:top w:val="none" w:sz="0" w:space="0" w:color="auto"/>
                <w:left w:val="none" w:sz="0" w:space="0" w:color="auto"/>
                <w:bottom w:val="none" w:sz="0" w:space="0" w:color="auto"/>
                <w:right w:val="none" w:sz="0" w:space="0" w:color="auto"/>
              </w:divBdr>
            </w:div>
          </w:divsChild>
        </w:div>
        <w:div w:id="834688810">
          <w:marLeft w:val="0"/>
          <w:marRight w:val="0"/>
          <w:marTop w:val="0"/>
          <w:marBottom w:val="0"/>
          <w:divBdr>
            <w:top w:val="none" w:sz="0" w:space="0" w:color="auto"/>
            <w:left w:val="none" w:sz="0" w:space="0" w:color="auto"/>
            <w:bottom w:val="none" w:sz="0" w:space="0" w:color="auto"/>
            <w:right w:val="none" w:sz="0" w:space="0" w:color="auto"/>
          </w:divBdr>
          <w:divsChild>
            <w:div w:id="1749959336">
              <w:marLeft w:val="0"/>
              <w:marRight w:val="0"/>
              <w:marTop w:val="0"/>
              <w:marBottom w:val="0"/>
              <w:divBdr>
                <w:top w:val="none" w:sz="0" w:space="0" w:color="auto"/>
                <w:left w:val="none" w:sz="0" w:space="0" w:color="auto"/>
                <w:bottom w:val="none" w:sz="0" w:space="0" w:color="auto"/>
                <w:right w:val="none" w:sz="0" w:space="0" w:color="auto"/>
              </w:divBdr>
            </w:div>
          </w:divsChild>
        </w:div>
        <w:div w:id="277641271">
          <w:marLeft w:val="0"/>
          <w:marRight w:val="0"/>
          <w:marTop w:val="0"/>
          <w:marBottom w:val="0"/>
          <w:divBdr>
            <w:top w:val="none" w:sz="0" w:space="0" w:color="auto"/>
            <w:left w:val="none" w:sz="0" w:space="0" w:color="auto"/>
            <w:bottom w:val="none" w:sz="0" w:space="0" w:color="auto"/>
            <w:right w:val="none" w:sz="0" w:space="0" w:color="auto"/>
          </w:divBdr>
          <w:divsChild>
            <w:div w:id="2017071724">
              <w:marLeft w:val="0"/>
              <w:marRight w:val="0"/>
              <w:marTop w:val="0"/>
              <w:marBottom w:val="0"/>
              <w:divBdr>
                <w:top w:val="none" w:sz="0" w:space="0" w:color="auto"/>
                <w:left w:val="none" w:sz="0" w:space="0" w:color="auto"/>
                <w:bottom w:val="none" w:sz="0" w:space="0" w:color="auto"/>
                <w:right w:val="none" w:sz="0" w:space="0" w:color="auto"/>
              </w:divBdr>
            </w:div>
            <w:div w:id="1313561293">
              <w:marLeft w:val="0"/>
              <w:marRight w:val="0"/>
              <w:marTop w:val="0"/>
              <w:marBottom w:val="0"/>
              <w:divBdr>
                <w:top w:val="none" w:sz="0" w:space="0" w:color="auto"/>
                <w:left w:val="none" w:sz="0" w:space="0" w:color="auto"/>
                <w:bottom w:val="none" w:sz="0" w:space="0" w:color="auto"/>
                <w:right w:val="none" w:sz="0" w:space="0" w:color="auto"/>
              </w:divBdr>
            </w:div>
          </w:divsChild>
        </w:div>
        <w:div w:id="251163441">
          <w:marLeft w:val="0"/>
          <w:marRight w:val="0"/>
          <w:marTop w:val="0"/>
          <w:marBottom w:val="0"/>
          <w:divBdr>
            <w:top w:val="none" w:sz="0" w:space="0" w:color="auto"/>
            <w:left w:val="none" w:sz="0" w:space="0" w:color="auto"/>
            <w:bottom w:val="none" w:sz="0" w:space="0" w:color="auto"/>
            <w:right w:val="none" w:sz="0" w:space="0" w:color="auto"/>
          </w:divBdr>
        </w:div>
        <w:div w:id="2041465668">
          <w:marLeft w:val="0"/>
          <w:marRight w:val="0"/>
          <w:marTop w:val="0"/>
          <w:marBottom w:val="0"/>
          <w:divBdr>
            <w:top w:val="none" w:sz="0" w:space="0" w:color="auto"/>
            <w:left w:val="none" w:sz="0" w:space="0" w:color="auto"/>
            <w:bottom w:val="none" w:sz="0" w:space="0" w:color="auto"/>
            <w:right w:val="none" w:sz="0" w:space="0" w:color="auto"/>
          </w:divBdr>
          <w:divsChild>
            <w:div w:id="972566296">
              <w:marLeft w:val="0"/>
              <w:marRight w:val="0"/>
              <w:marTop w:val="0"/>
              <w:marBottom w:val="0"/>
              <w:divBdr>
                <w:top w:val="none" w:sz="0" w:space="0" w:color="auto"/>
                <w:left w:val="none" w:sz="0" w:space="0" w:color="auto"/>
                <w:bottom w:val="none" w:sz="0" w:space="0" w:color="auto"/>
                <w:right w:val="none" w:sz="0" w:space="0" w:color="auto"/>
              </w:divBdr>
            </w:div>
            <w:div w:id="1236432761">
              <w:marLeft w:val="0"/>
              <w:marRight w:val="0"/>
              <w:marTop w:val="0"/>
              <w:marBottom w:val="0"/>
              <w:divBdr>
                <w:top w:val="none" w:sz="0" w:space="0" w:color="auto"/>
                <w:left w:val="none" w:sz="0" w:space="0" w:color="auto"/>
                <w:bottom w:val="none" w:sz="0" w:space="0" w:color="auto"/>
                <w:right w:val="none" w:sz="0" w:space="0" w:color="auto"/>
              </w:divBdr>
            </w:div>
          </w:divsChild>
        </w:div>
        <w:div w:id="156000470">
          <w:marLeft w:val="0"/>
          <w:marRight w:val="0"/>
          <w:marTop w:val="0"/>
          <w:marBottom w:val="0"/>
          <w:divBdr>
            <w:top w:val="none" w:sz="0" w:space="0" w:color="auto"/>
            <w:left w:val="none" w:sz="0" w:space="0" w:color="auto"/>
            <w:bottom w:val="none" w:sz="0" w:space="0" w:color="auto"/>
            <w:right w:val="none" w:sz="0" w:space="0" w:color="auto"/>
          </w:divBdr>
        </w:div>
        <w:div w:id="598417948">
          <w:marLeft w:val="0"/>
          <w:marRight w:val="0"/>
          <w:marTop w:val="0"/>
          <w:marBottom w:val="0"/>
          <w:divBdr>
            <w:top w:val="none" w:sz="0" w:space="0" w:color="auto"/>
            <w:left w:val="none" w:sz="0" w:space="0" w:color="auto"/>
            <w:bottom w:val="none" w:sz="0" w:space="0" w:color="auto"/>
            <w:right w:val="none" w:sz="0" w:space="0" w:color="auto"/>
          </w:divBdr>
        </w:div>
        <w:div w:id="668142024">
          <w:marLeft w:val="0"/>
          <w:marRight w:val="0"/>
          <w:marTop w:val="0"/>
          <w:marBottom w:val="0"/>
          <w:divBdr>
            <w:top w:val="none" w:sz="0" w:space="0" w:color="auto"/>
            <w:left w:val="none" w:sz="0" w:space="0" w:color="auto"/>
            <w:bottom w:val="none" w:sz="0" w:space="0" w:color="auto"/>
            <w:right w:val="none" w:sz="0" w:space="0" w:color="auto"/>
          </w:divBdr>
          <w:divsChild>
            <w:div w:id="193153003">
              <w:marLeft w:val="0"/>
              <w:marRight w:val="0"/>
              <w:marTop w:val="0"/>
              <w:marBottom w:val="0"/>
              <w:divBdr>
                <w:top w:val="none" w:sz="0" w:space="0" w:color="auto"/>
                <w:left w:val="none" w:sz="0" w:space="0" w:color="auto"/>
                <w:bottom w:val="none" w:sz="0" w:space="0" w:color="auto"/>
                <w:right w:val="none" w:sz="0" w:space="0" w:color="auto"/>
              </w:divBdr>
            </w:div>
          </w:divsChild>
        </w:div>
        <w:div w:id="587152091">
          <w:marLeft w:val="0"/>
          <w:marRight w:val="0"/>
          <w:marTop w:val="0"/>
          <w:marBottom w:val="0"/>
          <w:divBdr>
            <w:top w:val="none" w:sz="0" w:space="0" w:color="auto"/>
            <w:left w:val="none" w:sz="0" w:space="0" w:color="auto"/>
            <w:bottom w:val="none" w:sz="0" w:space="0" w:color="auto"/>
            <w:right w:val="none" w:sz="0" w:space="0" w:color="auto"/>
          </w:divBdr>
          <w:divsChild>
            <w:div w:id="1082292714">
              <w:marLeft w:val="0"/>
              <w:marRight w:val="0"/>
              <w:marTop w:val="0"/>
              <w:marBottom w:val="0"/>
              <w:divBdr>
                <w:top w:val="none" w:sz="0" w:space="0" w:color="auto"/>
                <w:left w:val="none" w:sz="0" w:space="0" w:color="auto"/>
                <w:bottom w:val="none" w:sz="0" w:space="0" w:color="auto"/>
                <w:right w:val="none" w:sz="0" w:space="0" w:color="auto"/>
              </w:divBdr>
            </w:div>
          </w:divsChild>
        </w:div>
        <w:div w:id="32729333">
          <w:marLeft w:val="0"/>
          <w:marRight w:val="0"/>
          <w:marTop w:val="0"/>
          <w:marBottom w:val="0"/>
          <w:divBdr>
            <w:top w:val="none" w:sz="0" w:space="0" w:color="auto"/>
            <w:left w:val="none" w:sz="0" w:space="0" w:color="auto"/>
            <w:bottom w:val="none" w:sz="0" w:space="0" w:color="auto"/>
            <w:right w:val="none" w:sz="0" w:space="0" w:color="auto"/>
          </w:divBdr>
        </w:div>
        <w:div w:id="413674661">
          <w:marLeft w:val="0"/>
          <w:marRight w:val="0"/>
          <w:marTop w:val="0"/>
          <w:marBottom w:val="0"/>
          <w:divBdr>
            <w:top w:val="none" w:sz="0" w:space="0" w:color="auto"/>
            <w:left w:val="none" w:sz="0" w:space="0" w:color="auto"/>
            <w:bottom w:val="none" w:sz="0" w:space="0" w:color="auto"/>
            <w:right w:val="none" w:sz="0" w:space="0" w:color="auto"/>
          </w:divBdr>
        </w:div>
        <w:div w:id="1588536369">
          <w:marLeft w:val="0"/>
          <w:marRight w:val="0"/>
          <w:marTop w:val="0"/>
          <w:marBottom w:val="0"/>
          <w:divBdr>
            <w:top w:val="none" w:sz="0" w:space="0" w:color="auto"/>
            <w:left w:val="none" w:sz="0" w:space="0" w:color="auto"/>
            <w:bottom w:val="none" w:sz="0" w:space="0" w:color="auto"/>
            <w:right w:val="none" w:sz="0" w:space="0" w:color="auto"/>
          </w:divBdr>
          <w:divsChild>
            <w:div w:id="1184512950">
              <w:marLeft w:val="0"/>
              <w:marRight w:val="0"/>
              <w:marTop w:val="0"/>
              <w:marBottom w:val="0"/>
              <w:divBdr>
                <w:top w:val="none" w:sz="0" w:space="0" w:color="auto"/>
                <w:left w:val="none" w:sz="0" w:space="0" w:color="auto"/>
                <w:bottom w:val="none" w:sz="0" w:space="0" w:color="auto"/>
                <w:right w:val="none" w:sz="0" w:space="0" w:color="auto"/>
              </w:divBdr>
            </w:div>
          </w:divsChild>
        </w:div>
        <w:div w:id="2065594103">
          <w:marLeft w:val="0"/>
          <w:marRight w:val="0"/>
          <w:marTop w:val="0"/>
          <w:marBottom w:val="0"/>
          <w:divBdr>
            <w:top w:val="none" w:sz="0" w:space="0" w:color="auto"/>
            <w:left w:val="none" w:sz="0" w:space="0" w:color="auto"/>
            <w:bottom w:val="none" w:sz="0" w:space="0" w:color="auto"/>
            <w:right w:val="none" w:sz="0" w:space="0" w:color="auto"/>
          </w:divBdr>
        </w:div>
        <w:div w:id="2049989894">
          <w:marLeft w:val="0"/>
          <w:marRight w:val="0"/>
          <w:marTop w:val="0"/>
          <w:marBottom w:val="0"/>
          <w:divBdr>
            <w:top w:val="none" w:sz="0" w:space="0" w:color="auto"/>
            <w:left w:val="none" w:sz="0" w:space="0" w:color="auto"/>
            <w:bottom w:val="none" w:sz="0" w:space="0" w:color="auto"/>
            <w:right w:val="none" w:sz="0" w:space="0" w:color="auto"/>
          </w:divBdr>
        </w:div>
        <w:div w:id="1155606814">
          <w:marLeft w:val="0"/>
          <w:marRight w:val="0"/>
          <w:marTop w:val="0"/>
          <w:marBottom w:val="0"/>
          <w:divBdr>
            <w:top w:val="none" w:sz="0" w:space="0" w:color="auto"/>
            <w:left w:val="none" w:sz="0" w:space="0" w:color="auto"/>
            <w:bottom w:val="none" w:sz="0" w:space="0" w:color="auto"/>
            <w:right w:val="none" w:sz="0" w:space="0" w:color="auto"/>
          </w:divBdr>
        </w:div>
      </w:divsChild>
    </w:div>
    <w:div w:id="1967813320">
      <w:bodyDiv w:val="1"/>
      <w:marLeft w:val="0"/>
      <w:marRight w:val="0"/>
      <w:marTop w:val="0"/>
      <w:marBottom w:val="0"/>
      <w:divBdr>
        <w:top w:val="none" w:sz="0" w:space="0" w:color="auto"/>
        <w:left w:val="none" w:sz="0" w:space="0" w:color="auto"/>
        <w:bottom w:val="none" w:sz="0" w:space="0" w:color="auto"/>
        <w:right w:val="none" w:sz="0" w:space="0" w:color="auto"/>
      </w:divBdr>
    </w:div>
    <w:div w:id="211832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874</Words>
  <Characters>4986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cp:revision>
  <dcterms:created xsi:type="dcterms:W3CDTF">2022-09-21T05:49:00Z</dcterms:created>
  <dcterms:modified xsi:type="dcterms:W3CDTF">2022-09-21T05:49:00Z</dcterms:modified>
</cp:coreProperties>
</file>