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ПРАВИТЕЛЬСТВО РОССИЙСКОЙ ФЕДЕРАЦИИ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ПОСТАНОВЛЕНИЕ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 xml:space="preserve">от 22 августа 2023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 xml:space="preserve"> 1368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ОБ УТВЕРЖДЕНИИ ПРАВИЛ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ФОРМИРОВАНИЯ ПЕРЕЧНЯ МЕДИЦИНСКИХ ИЗДЕЛИЙ, СПЕЦИАЛИЗИРОВАННЫХ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ПРОДУКТОВ ЛЕЧЕБНОГО ПИТАНИЯ, НЕОБХОДИМЫХ ДЛЯ НАЗНАЧЕНИЯ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ПАЦИЕНТУ ПО МЕДИЦИНСКИМ ПОКАЗАНИЯМ (ИНДИВИДУАЛЬНАЯ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НЕПЕРЕНОСИМОСТЬ, ПО ЖИЗНЕННЫМ ПОКАЗАНИЯМ) ПО РЕШЕНИЮ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ВРАЧЕБНОЙ КОМИССИИ, КОТОРОЕ ФИКСИРУЕТСЯ В МЕДИЦИНСКОЙ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ДОКУМЕНТАЦИИ ПАЦИЕНТА И ЖУРНАЛЕ ВРАЧЕБНОЙ КОМИССИИ,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В ОПИСАНИИ КОТОРЫХ ПРИ ОСУЩЕСТВЛЕНИИ ЗАКУПОК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ДЛЯ ГОСУДАРСТВЕННЫХ И МУНИЦИПАЛЬНЫХ НУЖД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ДОПУСКАЕТСЯ УКАЗАНИЕ НА ТОВАРНЫЙ ЗНАК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В соответствии с подпунктом "г" пункта 1 части 1 статьи 33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Утвердить прилагаемые Правила формирования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Председатель Правительства</w:t>
      </w:r>
    </w:p>
    <w:p>
      <w:pPr>
        <w:ind w:left="0" w:leftChars="0" w:firstLine="1598" w:firstLineChars="666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Российской Федерации</w:t>
      </w:r>
    </w:p>
    <w:p>
      <w:pPr>
        <w:ind w:left="0" w:leftChars="0" w:firstLine="1598" w:firstLineChars="666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М.МИШУСТИН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Утверждены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постановлением Правительства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Российской Федерации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от 22 августа 2023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1368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ПРАВИЛА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ФОРМИРОВАНИЯ ПЕРЕЧНЯ МЕДИЦИНСКИХ ИЗДЕЛИЙ, СПЕЦИАЛИЗИРОВАННЫХ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ПРОДУКТОВ ЛЕЧЕБНОГО ПИТАНИЯ, НЕОБХОДИМЫХ ДЛЯ НАЗНАЧЕНИЯ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ПАЦИЕНТУ ПО МЕДИЦИНСКИМ ПОКАЗАНИЯМ (ИНДИВИДУАЛЬНАЯ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НЕПЕРЕНОСИМОСТЬ, ПО ЖИЗНЕННЫМ ПОКАЗАНИЯМ) ПО РЕШЕНИЮ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ВРАЧЕБНОЙ КОМИССИИ, КОТОРОЕ ФИКСИРУЕТСЯ В МЕДИЦИНСКОЙ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ДОКУМЕНТАЦИИ ПАЦИЕНТА И ЖУРНАЛЕ ВРАЧЕБНОЙ КОМИССИИ,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В ОПИСАНИИ КОТОРЫХ ПРИ ОСУЩЕСТВЛЕНИИ ЗАКУПОК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ДЛЯ ГОСУДАРСТВЕННЫХ И МУНИЦИПАЛЬНЫХ НУЖД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ДОПУСКАЕТСЯ УКАЗАНИЕ НА ТОВАРНЫЙ ЗНАК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bookmarkStart w:id="0" w:name="_GoBack"/>
      <w:r>
        <w:rPr>
          <w:rFonts w:hint="default" w:ascii="Times New Roman" w:hAnsi="Times New Roman"/>
          <w:color w:val="auto"/>
          <w:sz w:val="24"/>
          <w:szCs w:val="24"/>
          <w:lang w:val="en-US"/>
        </w:rPr>
        <w:t>1. Настоящие Правила определяют порядок формирования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 (далее - перечень).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2. Рассмотрение вопроса о возможности включения медицинских изделий, специализированных продуктов лечебного питания в перечень осуществляется создаваемой Министерством здравоохранения Российской Федерации межведомственной комиссией (далее - комиссия).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Положение о комиссии и ее состав утверждаются Министерством здравоохранения Российской Федерации.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В состав комиссии входят представители Министерства здравоохранения Российской Федерации, Министерства промышленности и торговли Российской Федерации, Федеральной антимонопольной службы, Федеральной службы по надзору в сфере здравоохранения, Федеральной службы по надзору в сфере защиты прав потребителей и благополучия человека.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Комиссия может привлекать к своей работе представителей иных федеральных органов исполнительной власти и исполнительных органов субъектов Российской Федерации в сфере охраны здоровья, главных внештатных специалистов Министерства здравоохранения Российской Федерации, главных внештатных специалистов Министерства здравоохранения Российской Федерации в федеральных округах и главных внештатных специалистов исполнительных органов субъектов Российской Федерации в сфере охраны здоровья, специалистов научных, образовательных и медицинских организаций.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3. Формирование перечня осуществляется: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в отношении медицинских изделий - по видам медицинских изделий в соответствии с номенклатурной классификацией медицинских изделий, утверждаемой Министерством здравоохранения Российской Федерации (далее - номенклатурная классификация), наименованиям заболеваний (состояний) и соответствующих им кодов по Международной статистической классификации болезней и проблем, связанных со здоровьем, при лечении которых применяются медицинские изделия, которые классифицируются соответствующими видами медицинских изделий;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в отношении специализированных продуктов лечебного питания - по группам специализированных продуктов лечебного питания, применяемых для лечения заболеваний, с указанием кода по Международной статистической классификации болезней и проблем, связанных со здоровьем.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Внесение изменений в перечень осуществляется не более чем 2 раза в год.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4. Включению в перечень подлежит вид медицинского изделия, группа специализированных продуктов лечебного питания при наличии зарегистрированного в установленном законодательством Российской Федерации порядке товарного знака на медицинское изделие, специализированный продукт лечебного питания, относящиеся к соответствующему виду медицинского изделия, группе специализированных продуктов лечебного питания.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Исключению из перечня подлежит вид медицинского изделия, группа специализированных продуктов лечебного питания в случаях: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отсутствия зарегистрированного в установленном законодательством Российской Федерации порядке товарного знака на медицинское изделие, специализированный продукт лечебного питания, относящиеся к соответствующему виду медицинского изделия, группе специализированных продуктов лечебного питания;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исключения вида медицинского изделия из номенклатурной классификации.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5. При рассмотрении вопроса о возможности включения вида медицинских изделий, группы специализированных продуктов лечебного питания в перечень комиссией учитывается: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заключение главного внештатного специалиста Министерства здравоохранения Российской Федерации по соответствующей специальности (направлению, профилю) (далее - профильный главный специалист) о целесообразности либо нецелесообразности включения вида медицинского изделия и (или) группы специализированного продукта лечебного питания в перечень в связи с их возможным назначением по медицинским показаниям (индивидуальная непереносимость, по жизненным показаниям) (далее - заключение);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наличие либо отсутствие решения Федеральной службы по надзору в сфере здравоохранения по результатам проведения федерального государственного контроля (надзора) за обращением медицинских изделий о приостановлении применения медицинского изделия или изъятия из обращения медицинского изделия.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6. Федеральные органы исполнительной власти, исполнительные органы субъектов Российской Федерации в сфере охраны здоровья, главные внештатные специалисты исполнительных органов субъектов Российской Федерации в сфере охраны здоровья, медицинские организации (далее - заявитель) направляют в Министерство здравоохранения Российской Федерации заявление о включении вида медицинского изделия и (или) группы специализированных продуктов лечебного питания в перечень (далее - заявление о включении) либо об исключении вида медицинского изделия и (или) группы специализированных продуктов лечебного питания из перечня (далее - заявление об исключении). Формы заявлений утверждаются Министерством.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7. Заявление о включении, заявление об исключении могут направляться на бумажном носителе или в форме электронного документа, подписанного усиленной квалифицированной электронной подписью, с включением указанных в пункте 3 настоящих Правил сведений в отношении видов медицинских изделий и (или) групп специализированных продуктов лечебного питания.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В случае направления заявления о включении, заявления об исключении на бумажном носителе заявителем должен быть указан адрес электронной почты.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8. В целях рассмотрения заявления о включении Министерство здравоохранения Российской Федерации в течение 3 рабочих дней со дня его получения направляет его копию профильному главному специалисту для подготовки заключения.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9. Профильный главный специалист в течение 7 рабочих дней со дня поступления в соответствии с пунктом 8 настоящих Правил заявления о включении направляет заключение в Министерство здравоохранения Российской Федерации.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10. В целях получения дополнительной информации для подготовки заключения профильный главный специалист вправе направлять запросы главным внештатным специалистам Министерства здравоохранения Российской Федерации в федеральных округах и главным внештатным специалистам исполнительных органов субъектов Российской Федерации в сфере охраны здоровья, иным специалистам, в профессиональные медицинские сообщества (далее - запрос).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11. Лица, получившие в соответствии с пунктом 10 настоящих Правил запрос, не позднее 3 рабочих дней со дня поступления запроса направляют профильному главному специалисту ответ на такой запрос.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12. После получения заключения Министерство здравоохранения Российской Федерации в течение 3 рабочих дней направляет его вместе с заявлением о включении на рассмотрение комиссии.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13. В целях рассмотрения заявления об исключении Министерство здравоохранения Российской Федерации в течение 3 рабочих дней со дня его получения направляет его на рассмотрение комиссии.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Заявление о включении, заявление об исключении и заключение подлежат рассмотрению на заседании комиссии в порядке, установленном Министерством здравоохранения Российской Федерации.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14. Заседание комиссии проводится не позднее 3 рабочих дней со дня получения документов, указанных в абзаце втором пункта 13 настоящих Правил.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15. Информация о принятых на заседании комиссии решениях размещается на официальном сайте Министерства здравоохранения Российской Федерации в информационно-телекоммуникационной сети "Интернет" в течение 3 рабочих дней со дня проведения заседания комиссии.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16. О принятом по результатам рассмотрения документов, указанных в абзаце втором пункта 13 настоящих Правил, решении Министерство здравоохранения Российской Федерации не позднее 5 рабочих дней уведомляет заявителя.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17. С учетом принятых комиссией решений о включении вида медицинского изделия и (или) группы специализированных продуктов лечебного питания в перечень либо об исключении вида медицинского изделия и (или) группы специализированных продуктов лечебного питания из перечня Министерство здравоохранения Российской Федерации подготавливает в установленном порядке соответствующий проект акта Правительства Российской Федерации.</w:t>
      </w:r>
    </w:p>
    <w:bookmarkEnd w:id="0"/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C732C"/>
    <w:rsid w:val="1DD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2023-08-28T01:46:00Z</dcterms:created>
  <dc:creator>rahma</dc:creator>
  <cp:lastModifiedBy>rahma</cp:lastModifiedBy>
  <dcterms:modified xsi:type="dcterms:W3CDTF">2023-08-28T02:13:10Z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F18F3B8AEC924F21BC7108D98EA47FFF</vt:lpwstr>
  </property>
</Properties>
</file>