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52" w:rsidRPr="00F44152" w:rsidRDefault="00F44152" w:rsidP="00F44152">
      <w:pPr>
        <w:ind w:firstLine="1985"/>
        <w:rPr>
          <w:rFonts w:ascii="Times New Roman" w:hAnsi="Times New Roman" w:cs="Times New Roman"/>
          <w:b/>
          <w:sz w:val="24"/>
          <w:szCs w:val="24"/>
        </w:rPr>
      </w:pPr>
      <w:r w:rsidRPr="00F44152">
        <w:rPr>
          <w:rFonts w:ascii="Times New Roman" w:hAnsi="Times New Roman" w:cs="Times New Roman"/>
          <w:b/>
          <w:sz w:val="24"/>
          <w:szCs w:val="24"/>
        </w:rPr>
        <w:t xml:space="preserve">Федеральный закон от 27 ноября 2023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F44152">
        <w:rPr>
          <w:rFonts w:ascii="Times New Roman" w:hAnsi="Times New Roman" w:cs="Times New Roman"/>
          <w:b/>
          <w:sz w:val="24"/>
          <w:szCs w:val="24"/>
        </w:rPr>
        <w:t xml:space="preserve"> 555-ФЗ</w:t>
      </w:r>
    </w:p>
    <w:p w:rsidR="00F44152" w:rsidRDefault="00F44152" w:rsidP="00F44152">
      <w:pPr>
        <w:ind w:firstLine="198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4152">
        <w:rPr>
          <w:rFonts w:ascii="Times New Roman" w:hAnsi="Times New Roman" w:cs="Times New Roman"/>
          <w:b/>
          <w:sz w:val="24"/>
          <w:szCs w:val="24"/>
        </w:rPr>
        <w:t>"О внесении изменений в Федеральный закон</w:t>
      </w:r>
    </w:p>
    <w:p w:rsidR="00F44152" w:rsidRPr="00F44152" w:rsidRDefault="00F44152" w:rsidP="00F44152">
      <w:pPr>
        <w:ind w:firstLine="1985"/>
        <w:rPr>
          <w:rFonts w:ascii="Times New Roman" w:hAnsi="Times New Roman" w:cs="Times New Roman"/>
          <w:b/>
          <w:sz w:val="24"/>
          <w:szCs w:val="24"/>
        </w:rPr>
      </w:pPr>
      <w:r w:rsidRPr="00F44152">
        <w:rPr>
          <w:rFonts w:ascii="Times New Roman" w:hAnsi="Times New Roman" w:cs="Times New Roman"/>
          <w:b/>
          <w:sz w:val="24"/>
          <w:szCs w:val="24"/>
        </w:rPr>
        <w:t xml:space="preserve"> "О государственном оборонном заказе"</w:t>
      </w:r>
    </w:p>
    <w:p w:rsidR="00F44152" w:rsidRPr="00F44152" w:rsidRDefault="00F44152" w:rsidP="00F44152">
      <w:pPr>
        <w:ind w:firstLine="1985"/>
        <w:rPr>
          <w:rFonts w:ascii="Times New Roman" w:hAnsi="Times New Roman" w:cs="Times New Roman"/>
          <w:b/>
          <w:sz w:val="24"/>
          <w:szCs w:val="24"/>
        </w:rPr>
      </w:pPr>
    </w:p>
    <w:p w:rsidR="00F44152" w:rsidRPr="00F44152" w:rsidRDefault="00F44152" w:rsidP="00F4415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4152">
        <w:rPr>
          <w:rFonts w:ascii="Times New Roman" w:hAnsi="Times New Roman" w:cs="Times New Roman"/>
          <w:b/>
          <w:sz w:val="24"/>
          <w:szCs w:val="24"/>
        </w:rPr>
        <w:t>Принят</w:t>
      </w:r>
      <w:proofErr w:type="gramEnd"/>
      <w:r w:rsidRPr="00F44152">
        <w:rPr>
          <w:rFonts w:ascii="Times New Roman" w:hAnsi="Times New Roman" w:cs="Times New Roman"/>
          <w:b/>
          <w:sz w:val="24"/>
          <w:szCs w:val="24"/>
        </w:rPr>
        <w:t xml:space="preserve"> Государственной Думой 9 ноября 2023 года</w:t>
      </w:r>
    </w:p>
    <w:p w:rsidR="00F44152" w:rsidRPr="00F44152" w:rsidRDefault="00F44152" w:rsidP="00F44152">
      <w:pPr>
        <w:ind w:firstLine="1985"/>
        <w:rPr>
          <w:rFonts w:ascii="Times New Roman" w:hAnsi="Times New Roman" w:cs="Times New Roman"/>
          <w:b/>
          <w:sz w:val="24"/>
          <w:szCs w:val="24"/>
        </w:rPr>
      </w:pPr>
    </w:p>
    <w:p w:rsidR="00F44152" w:rsidRPr="00F44152" w:rsidRDefault="00F44152" w:rsidP="00F4415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4152">
        <w:rPr>
          <w:rFonts w:ascii="Times New Roman" w:hAnsi="Times New Roman" w:cs="Times New Roman"/>
          <w:b/>
          <w:sz w:val="24"/>
          <w:szCs w:val="24"/>
        </w:rPr>
        <w:t>Одобрен</w:t>
      </w:r>
      <w:proofErr w:type="gramEnd"/>
      <w:r w:rsidRPr="00F44152">
        <w:rPr>
          <w:rFonts w:ascii="Times New Roman" w:hAnsi="Times New Roman" w:cs="Times New Roman"/>
          <w:b/>
          <w:sz w:val="24"/>
          <w:szCs w:val="24"/>
        </w:rPr>
        <w:t xml:space="preserve"> Советом Федерации 22 ноября 2023 года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>Статья 1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152">
        <w:rPr>
          <w:rFonts w:ascii="Times New Roman" w:hAnsi="Times New Roman" w:cs="Times New Roman"/>
          <w:sz w:val="24"/>
          <w:szCs w:val="24"/>
        </w:rPr>
        <w:t xml:space="preserve">Внести в Федеральный закон от 29 декабря 2012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4152">
        <w:rPr>
          <w:rFonts w:ascii="Times New Roman" w:hAnsi="Times New Roman" w:cs="Times New Roman"/>
          <w:sz w:val="24"/>
          <w:szCs w:val="24"/>
        </w:rPr>
        <w:t xml:space="preserve"> 275-ФЗ "О государственном оборонном заказе"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4152">
        <w:rPr>
          <w:rFonts w:ascii="Times New Roman" w:hAnsi="Times New Roman" w:cs="Times New Roman"/>
          <w:sz w:val="24"/>
          <w:szCs w:val="24"/>
        </w:rPr>
        <w:t xml:space="preserve"> 53, ст. 7600; 2015,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4152">
        <w:rPr>
          <w:rFonts w:ascii="Times New Roman" w:hAnsi="Times New Roman" w:cs="Times New Roman"/>
          <w:sz w:val="24"/>
          <w:szCs w:val="24"/>
        </w:rPr>
        <w:t xml:space="preserve"> 27, ст. 3950;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4152">
        <w:rPr>
          <w:rFonts w:ascii="Times New Roman" w:hAnsi="Times New Roman" w:cs="Times New Roman"/>
          <w:sz w:val="24"/>
          <w:szCs w:val="24"/>
        </w:rPr>
        <w:t xml:space="preserve"> 29, ст. 4342;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4152">
        <w:rPr>
          <w:rFonts w:ascii="Times New Roman" w:hAnsi="Times New Roman" w:cs="Times New Roman"/>
          <w:sz w:val="24"/>
          <w:szCs w:val="24"/>
        </w:rPr>
        <w:t xml:space="preserve"> 27, ст. 4250; 2017,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4152">
        <w:rPr>
          <w:rFonts w:ascii="Times New Roman" w:hAnsi="Times New Roman" w:cs="Times New Roman"/>
          <w:sz w:val="24"/>
          <w:szCs w:val="24"/>
        </w:rPr>
        <w:t xml:space="preserve"> 31, ст. 4786; 2018,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4152">
        <w:rPr>
          <w:rFonts w:ascii="Times New Roman" w:hAnsi="Times New Roman" w:cs="Times New Roman"/>
          <w:sz w:val="24"/>
          <w:szCs w:val="24"/>
        </w:rPr>
        <w:t xml:space="preserve"> 1, ст. 65;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4152">
        <w:rPr>
          <w:rFonts w:ascii="Times New Roman" w:hAnsi="Times New Roman" w:cs="Times New Roman"/>
          <w:sz w:val="24"/>
          <w:szCs w:val="24"/>
        </w:rPr>
        <w:t xml:space="preserve"> 31, ст. 4852; 2019,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4152">
        <w:rPr>
          <w:rFonts w:ascii="Times New Roman" w:hAnsi="Times New Roman" w:cs="Times New Roman"/>
          <w:sz w:val="24"/>
          <w:szCs w:val="24"/>
        </w:rPr>
        <w:t xml:space="preserve"> 49, ст. 6953;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4152">
        <w:rPr>
          <w:rFonts w:ascii="Times New Roman" w:hAnsi="Times New Roman" w:cs="Times New Roman"/>
          <w:sz w:val="24"/>
          <w:szCs w:val="24"/>
        </w:rPr>
        <w:t xml:space="preserve"> 52, ст. 7835;</w:t>
      </w:r>
      <w:proofErr w:type="gramEnd"/>
      <w:r w:rsidRPr="00F441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152">
        <w:rPr>
          <w:rFonts w:ascii="Times New Roman" w:hAnsi="Times New Roman" w:cs="Times New Roman"/>
          <w:sz w:val="24"/>
          <w:szCs w:val="24"/>
        </w:rPr>
        <w:t xml:space="preserve">2021,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4152">
        <w:rPr>
          <w:rFonts w:ascii="Times New Roman" w:hAnsi="Times New Roman" w:cs="Times New Roman"/>
          <w:sz w:val="24"/>
          <w:szCs w:val="24"/>
        </w:rPr>
        <w:t xml:space="preserve"> 15, ст. 2433;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4152">
        <w:rPr>
          <w:rFonts w:ascii="Times New Roman" w:hAnsi="Times New Roman" w:cs="Times New Roman"/>
          <w:sz w:val="24"/>
          <w:szCs w:val="24"/>
        </w:rPr>
        <w:t xml:space="preserve"> 18, ст. 3077; 2022,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4152">
        <w:rPr>
          <w:rFonts w:ascii="Times New Roman" w:hAnsi="Times New Roman" w:cs="Times New Roman"/>
          <w:sz w:val="24"/>
          <w:szCs w:val="24"/>
        </w:rPr>
        <w:t xml:space="preserve"> 24, ст. 3932;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4152">
        <w:rPr>
          <w:rFonts w:ascii="Times New Roman" w:hAnsi="Times New Roman" w:cs="Times New Roman"/>
          <w:sz w:val="24"/>
          <w:szCs w:val="24"/>
        </w:rPr>
        <w:t xml:space="preserve"> 27, ст. 4611) следующие изменения:</w:t>
      </w:r>
      <w:proofErr w:type="gramEnd"/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>1) статью 3 дополнить пунктами 18 - 20 следующего содержания: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152">
        <w:rPr>
          <w:rFonts w:ascii="Times New Roman" w:hAnsi="Times New Roman" w:cs="Times New Roman"/>
          <w:sz w:val="24"/>
          <w:szCs w:val="24"/>
        </w:rPr>
        <w:t>"18) федеральный каталог продукции для федеральных нужд - структурированный перечень товаров, поставляемых по государственному оборонному заказу (далее - товары, подлежащие каталогизации), включающий систематизированную информацию о технических и качественных характеристиках, условиях эксплуатации товаров, подлежащих каталогизации, их разработчиках, изготовителях (поставщиках) (далее - информация о товарах, подлежащих каталогизации), применяемый государственными заказчиками, головными исполнителями и исполнителями при формировании, размещении и выполнении государственного оборонного заказа;</w:t>
      </w:r>
      <w:proofErr w:type="gramEnd"/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>19) федеральный центр каталогизации продукции для федеральных нужд - координатор работ по каталогизации продукции для федеральных нужд;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>20) федеральный номенклатурный номер - учетный номер товара, подлежащего каталогизации, в федеральном каталоге продукции для федеральных нужд</w:t>
      </w:r>
      <w:proofErr w:type="gramStart"/>
      <w:r w:rsidRPr="00F44152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lastRenderedPageBreak/>
        <w:t>2) главу 2 дополнить статьей 6.1-1 следующего содержания: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>"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>Статья 6.1-1. Федеральная система каталогизации продукции для федеральных нужд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>1. Федеральная система каталогизации продукции для федеральных нужд создается для информационного обеспечения государственных заказчиков, головных исполнителей и исполнителей с учетом требований к информационной безопасности и защите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доступа.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>2. Федеральный орган исполнительной власти, осуществляющий функции по нормативно-правовому регулированию и координации работ по созданию, формированию, функционированию и развитию федеральной системы каталогизации продукции для федеральных нужд, а также по организации деятельности федерального центра каталогизации продукции для федеральных нужд, определяется Правительством Российской Федерации.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>3. Федеральная система каталогизации продукции для федеральных ну</w:t>
      </w:r>
      <w:proofErr w:type="gramStart"/>
      <w:r w:rsidRPr="00F44152">
        <w:rPr>
          <w:rFonts w:ascii="Times New Roman" w:hAnsi="Times New Roman" w:cs="Times New Roman"/>
          <w:sz w:val="24"/>
          <w:szCs w:val="24"/>
        </w:rPr>
        <w:t>жд вкл</w:t>
      </w:r>
      <w:proofErr w:type="gramEnd"/>
      <w:r w:rsidRPr="00F44152">
        <w:rPr>
          <w:rFonts w:ascii="Times New Roman" w:hAnsi="Times New Roman" w:cs="Times New Roman"/>
          <w:sz w:val="24"/>
          <w:szCs w:val="24"/>
        </w:rPr>
        <w:t>ючает в себя: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>1) федеральный каталог продукции для федеральных нужд;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>2) классификаторы, справочники и иные нормативные документы, которые необходимы для проведения работ по каталогизации, перечень и (или) порядок ведения или применения которых определяются уполномоченным федеральным органом исполнительной власти;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>3) информационные технологии, обеспечивающие формирование и ведение федерального каталога продукции для федеральных нужд.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lastRenderedPageBreak/>
        <w:t>4. Порядок создания, формирования и функционирования федеральной системы каталогизации продукции для федеральных нужд утверждается Правительством Российской Федерации.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>5. В порядке, указанном в части 4 настоящей статьи, определяются правила формирования, ведения и применения федерального каталога продукции для федеральных нужд (в том числе правила формирования и ведения его разделов), правила присвоения федерального номенклатурного номера товару, подлежащему каталогизации, и порядок финансирования работ по каталогизации.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 xml:space="preserve">6. Правила формирования, ведения и применения федерального каталога продукции для федеральных нужд должны </w:t>
      </w:r>
      <w:proofErr w:type="gramStart"/>
      <w:r w:rsidRPr="00F44152">
        <w:rPr>
          <w:rFonts w:ascii="Times New Roman" w:hAnsi="Times New Roman" w:cs="Times New Roman"/>
          <w:sz w:val="24"/>
          <w:szCs w:val="24"/>
        </w:rPr>
        <w:t>содержать</w:t>
      </w:r>
      <w:proofErr w:type="gramEnd"/>
      <w:r w:rsidRPr="00F44152">
        <w:rPr>
          <w:rFonts w:ascii="Times New Roman" w:hAnsi="Times New Roman" w:cs="Times New Roman"/>
          <w:sz w:val="24"/>
          <w:szCs w:val="24"/>
        </w:rPr>
        <w:t xml:space="preserve"> в том числе сроки, способы и периодичность представления головными исполнителями, исполнителями информации о товарах, подлежащих каталогизации, для включения такой информации в федеральный каталог продукции для федеральных нужд.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>7. Под работами по каталогизации понимается деятельность по формированию, ведению и применению федерального каталога продукции для федеральных нужд, по присвоению федерального номенклатурного номера товару, подлежащему каталогизации, а также информационное и методическое обеспечение такой деятельности.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>8. Головные исполнители, исполнители, являющиеся участниками работ по каталогизации, обязаны обеспечивать полноту, достоверность, актуальность информации о товарах, подлежащих каталогизации, и своевременность ее размещения в федеральном каталоге продукции для федеральных нужд.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>9. Иные участники работ по каталогизации и их полномочия, включая полномочия федеральных органов исполнительной власти по формированию и ведению разделов федерального каталога продукции для федеральных нужд, определяются Правительством Российской Федерации.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F44152">
        <w:rPr>
          <w:rFonts w:ascii="Times New Roman" w:hAnsi="Times New Roman" w:cs="Times New Roman"/>
          <w:sz w:val="24"/>
          <w:szCs w:val="24"/>
        </w:rPr>
        <w:t xml:space="preserve">Не подлежит размещению в федеральном каталоге продукции для федеральных нужд информация о товарах, поставляемых по государственному оборонному заказу в целях обеспечения органов внешней разведки Российской Федерации средствами разведывательной деятельности, в целях обеспечения органов федеральной службы безопасности средствами оперативно-служебной деятельности, борьбы с терроризмом, а также в целях обеспечения Государственной корпорации по </w:t>
      </w:r>
      <w:r w:rsidRPr="00F44152">
        <w:rPr>
          <w:rFonts w:ascii="Times New Roman" w:hAnsi="Times New Roman" w:cs="Times New Roman"/>
          <w:sz w:val="24"/>
          <w:szCs w:val="24"/>
        </w:rPr>
        <w:lastRenderedPageBreak/>
        <w:t>атомной энергии "</w:t>
      </w:r>
      <w:proofErr w:type="spellStart"/>
      <w:r w:rsidRPr="00F44152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F44152">
        <w:rPr>
          <w:rFonts w:ascii="Times New Roman" w:hAnsi="Times New Roman" w:cs="Times New Roman"/>
          <w:sz w:val="24"/>
          <w:szCs w:val="24"/>
        </w:rPr>
        <w:t>" товарами для разработки, испытаний, производства, разборки и</w:t>
      </w:r>
      <w:proofErr w:type="gramEnd"/>
      <w:r w:rsidRPr="00F44152">
        <w:rPr>
          <w:rFonts w:ascii="Times New Roman" w:hAnsi="Times New Roman" w:cs="Times New Roman"/>
          <w:sz w:val="24"/>
          <w:szCs w:val="24"/>
        </w:rPr>
        <w:t xml:space="preserve"> утилизации ядерных боеприпасов и ядерных зарядов, обеспечения их надежности и безопасности на всех стадиях жизненного цикла, поддержания базовых и критических технологий на всех стадиях жизненного цикла ядерных боеприпасов, ядерных зарядов, в том числе обеспечения ядерной и радиационной безопасности, формирования государственного запаса специального сырья и делящихся материалов</w:t>
      </w:r>
      <w:proofErr w:type="gramStart"/>
      <w:r w:rsidRPr="00F44152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>3) статью 7 дополнить пунктами 22 и 23 следующего содержания: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>"22) устанавливает в государственном контракте условие об обязательном включении в федеральный каталог продукции для федеральных нужд информации о товарах, подлежащих каталогизации;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>23) использует информацию о товарах, подлежащих каталогизации, из федерального каталога продукции для федеральных нужд при формировании, размещении и выполнении государственного оборонного заказа</w:t>
      </w:r>
      <w:proofErr w:type="gramStart"/>
      <w:r w:rsidRPr="00F44152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>4) в статье 8: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>а) часть 1 дополнить пунктами 21.1 - 21.3 следующего содержания: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>"21.1) проводит работы по включению в федеральный каталог продукции для федеральных нужд информации о товарах, подлежащих каталогизации;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>21.2) устанавливает в контрактах, заключаемых с исполнителями, условие об обязательном включении в федеральный каталог продукции для федеральных нужд информации о товарах, подлежащих каталогизации;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>21.3) использует информацию о товарах, подлежащих каталогизации, из федерального каталога продукции для федеральных нужд при выполнении государственного оборонного заказа</w:t>
      </w:r>
      <w:proofErr w:type="gramStart"/>
      <w:r w:rsidRPr="00F44152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44152">
        <w:rPr>
          <w:rFonts w:ascii="Times New Roman" w:hAnsi="Times New Roman" w:cs="Times New Roman"/>
          <w:sz w:val="24"/>
          <w:szCs w:val="24"/>
        </w:rPr>
        <w:t>;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>б) часть 2 дополнить пунктами 18.1 и 18.2 следующего содержания: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lastRenderedPageBreak/>
        <w:t>"18.1) проводит работы по включению в федеральный каталог продукции для федеральных нужд информации о товарах, подлежащих каталогизации;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>18.2) использует информацию о товарах, подлежащих каталогизации, из федерального каталога продукции для федеральных нужд при выполнении государственного оборонного заказа</w:t>
      </w:r>
      <w:proofErr w:type="gramStart"/>
      <w:r w:rsidRPr="00F44152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44152">
        <w:rPr>
          <w:rFonts w:ascii="Times New Roman" w:hAnsi="Times New Roman" w:cs="Times New Roman"/>
          <w:sz w:val="24"/>
          <w:szCs w:val="24"/>
        </w:rPr>
        <w:t>.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>Статья 2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>Президент Российской Федерации</w:t>
      </w:r>
    </w:p>
    <w:p w:rsidR="00F44152" w:rsidRPr="00F44152" w:rsidRDefault="00F44152" w:rsidP="00F44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>В. Путин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F44152" w:rsidRDefault="00F44152" w:rsidP="00F44152">
      <w:pPr>
        <w:jc w:val="both"/>
        <w:rPr>
          <w:rFonts w:ascii="Times New Roman" w:hAnsi="Times New Roman" w:cs="Times New Roman"/>
          <w:sz w:val="24"/>
          <w:szCs w:val="24"/>
        </w:rPr>
      </w:pPr>
      <w:r w:rsidRPr="00F44152">
        <w:rPr>
          <w:rFonts w:ascii="Times New Roman" w:hAnsi="Times New Roman" w:cs="Times New Roman"/>
          <w:sz w:val="24"/>
          <w:szCs w:val="24"/>
        </w:rPr>
        <w:t>27 ноября 2023 года</w:t>
      </w:r>
    </w:p>
    <w:p w:rsidR="00F44152" w:rsidRPr="00F44152" w:rsidRDefault="00F44152" w:rsidP="00F44152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AE3AD9" w:rsidRPr="00F44152" w:rsidRDefault="00F44152" w:rsidP="00F44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F44152">
        <w:rPr>
          <w:rFonts w:ascii="Times New Roman" w:hAnsi="Times New Roman" w:cs="Times New Roman"/>
          <w:sz w:val="24"/>
          <w:szCs w:val="24"/>
        </w:rPr>
        <w:t xml:space="preserve"> 555-ФЗ</w:t>
      </w:r>
    </w:p>
    <w:sectPr w:rsidR="00AE3AD9" w:rsidRPr="00F44152" w:rsidSect="00AE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4152"/>
    <w:rsid w:val="00AE3AD9"/>
    <w:rsid w:val="00F4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1094</Words>
  <Characters>6242</Characters>
  <Application>Microsoft Office Word</Application>
  <DocSecurity>0</DocSecurity>
  <Lines>52</Lines>
  <Paragraphs>14</Paragraphs>
  <ScaleCrop>false</ScaleCrop>
  <Company>Krokoz™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2023-12-05T05:00:00Z</dcterms:created>
  <dcterms:modified xsi:type="dcterms:W3CDTF">2023-12-05T05:07:00Z</dcterms:modified>
</cp:coreProperties>
</file>