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52" w:rsidRPr="00F44152" w:rsidRDefault="00F44152" w:rsidP="00F44152">
      <w:pPr>
        <w:ind w:firstLine="1985"/>
        <w:rPr>
          <w:rFonts w:ascii="Times New Roman" w:hAnsi="Times New Roman" w:cs="Times New Roman"/>
          <w:b/>
          <w:sz w:val="24"/>
          <w:szCs w:val="24"/>
        </w:rPr>
      </w:pPr>
      <w:r w:rsidRPr="00F44152">
        <w:rPr>
          <w:rFonts w:ascii="Times New Roman" w:hAnsi="Times New Roman" w:cs="Times New Roman"/>
          <w:b/>
          <w:sz w:val="24"/>
          <w:szCs w:val="24"/>
        </w:rPr>
        <w:t xml:space="preserve">Федеральный закон от 27 ноября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F44152">
        <w:rPr>
          <w:rFonts w:ascii="Times New Roman" w:hAnsi="Times New Roman" w:cs="Times New Roman"/>
          <w:b/>
          <w:sz w:val="24"/>
          <w:szCs w:val="24"/>
        </w:rPr>
        <w:t xml:space="preserve"> 555-ФЗ</w:t>
      </w:r>
    </w:p>
    <w:p w:rsidR="00F44152" w:rsidRDefault="00F44152" w:rsidP="00F44152">
      <w:pPr>
        <w:ind w:firstLine="198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4152">
        <w:rPr>
          <w:rFonts w:ascii="Times New Roman" w:hAnsi="Times New Roman" w:cs="Times New Roman"/>
          <w:b/>
          <w:sz w:val="24"/>
          <w:szCs w:val="24"/>
        </w:rPr>
        <w:t>"О внесении изменений в Федеральный закон</w:t>
      </w:r>
    </w:p>
    <w:p w:rsidR="00F44152" w:rsidRPr="00F44152" w:rsidRDefault="00F44152" w:rsidP="00F44152">
      <w:pPr>
        <w:ind w:firstLine="1985"/>
        <w:rPr>
          <w:rFonts w:ascii="Times New Roman" w:hAnsi="Times New Roman" w:cs="Times New Roman"/>
          <w:b/>
          <w:sz w:val="24"/>
          <w:szCs w:val="24"/>
        </w:rPr>
      </w:pPr>
      <w:r w:rsidRPr="00F44152">
        <w:rPr>
          <w:rFonts w:ascii="Times New Roman" w:hAnsi="Times New Roman" w:cs="Times New Roman"/>
          <w:b/>
          <w:sz w:val="24"/>
          <w:szCs w:val="24"/>
        </w:rPr>
        <w:t xml:space="preserve"> "О государственном оборонном заказе"</w:t>
      </w:r>
    </w:p>
    <w:p w:rsidR="00F44152" w:rsidRPr="00F44152" w:rsidRDefault="00F44152" w:rsidP="00F44152">
      <w:pPr>
        <w:ind w:firstLine="1985"/>
        <w:rPr>
          <w:rFonts w:ascii="Times New Roman" w:hAnsi="Times New Roman" w:cs="Times New Roman"/>
          <w:b/>
          <w:sz w:val="24"/>
          <w:szCs w:val="24"/>
        </w:rPr>
      </w:pPr>
    </w:p>
    <w:p w:rsidR="00F44152" w:rsidRPr="00F44152" w:rsidRDefault="00F44152" w:rsidP="00F4415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4152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 w:rsidRPr="00F44152">
        <w:rPr>
          <w:rFonts w:ascii="Times New Roman" w:hAnsi="Times New Roman" w:cs="Times New Roman"/>
          <w:b/>
          <w:sz w:val="24"/>
          <w:szCs w:val="24"/>
        </w:rPr>
        <w:t xml:space="preserve"> Государственной Думой 9 ноября 2023 года</w:t>
      </w:r>
    </w:p>
    <w:p w:rsidR="00F44152" w:rsidRPr="00F44152" w:rsidRDefault="00F44152" w:rsidP="00F44152">
      <w:pPr>
        <w:ind w:firstLine="1985"/>
        <w:rPr>
          <w:rFonts w:ascii="Times New Roman" w:hAnsi="Times New Roman" w:cs="Times New Roman"/>
          <w:b/>
          <w:sz w:val="24"/>
          <w:szCs w:val="24"/>
        </w:rPr>
      </w:pPr>
    </w:p>
    <w:p w:rsidR="00F44152" w:rsidRPr="00F44152" w:rsidRDefault="00F44152" w:rsidP="00F4415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4152">
        <w:rPr>
          <w:rFonts w:ascii="Times New Roman" w:hAnsi="Times New Roman" w:cs="Times New Roman"/>
          <w:b/>
          <w:sz w:val="24"/>
          <w:szCs w:val="24"/>
        </w:rPr>
        <w:t>Одобрен</w:t>
      </w:r>
      <w:proofErr w:type="gramEnd"/>
      <w:r w:rsidRPr="00F44152">
        <w:rPr>
          <w:rFonts w:ascii="Times New Roman" w:hAnsi="Times New Roman" w:cs="Times New Roman"/>
          <w:b/>
          <w:sz w:val="24"/>
          <w:szCs w:val="24"/>
        </w:rPr>
        <w:t xml:space="preserve"> Советом Федерации 22 ноября 2023 года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Статья 1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52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29 декабря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275-ФЗ "О государственном оборонном заказе"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53, ст. 7600; 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27, ст. 3950;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29, ст. 4342;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27, ст. 4250; 2017,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31, ст. 4786; 2018,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1, ст. 65;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31, ст. 4852; 2019,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49, ст. 6953;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52, ст. 7835;</w:t>
      </w:r>
      <w:proofErr w:type="gramEnd"/>
      <w:r w:rsidRPr="00F44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 xml:space="preserve">2021,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15, ст. 2433;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18, ст. 3077; 2022,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24, ст. 3932;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27, ст. 4611) следующие изменения:</w:t>
      </w:r>
      <w:proofErr w:type="gramEnd"/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1) статью 3 дополнить пунктами 18 - 20 следующего содержания: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152">
        <w:rPr>
          <w:rFonts w:ascii="Times New Roman" w:hAnsi="Times New Roman" w:cs="Times New Roman"/>
          <w:sz w:val="24"/>
          <w:szCs w:val="24"/>
        </w:rPr>
        <w:t>"18) федеральный каталог продукции для федеральных нужд - структурированный перечень товаров, поставляемых по государственному оборонному заказу (далее - товары, подлежащие каталогизации), включающий систематизированную информацию о технических и качественных характеристиках, условиях эксплуатации товаров, подлежащих каталогизации, их разработчиках, изготовителях (поставщиках) (далее - информация о товарах, подлежащих каталогизации), применяемый государственными заказчиками, головными исполнителями и исполнителями при формировании, размещении и выполнении государственного оборонного заказа;</w:t>
      </w:r>
      <w:proofErr w:type="gramEnd"/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19) федеральный центр каталогизации продукции для федеральных нужд - координатор работ по каталогизации продукции для федеральных нужд;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20) федеральный номенклатурный номер - учетный номер товара, подлежащего каталогизации, в федеральном каталоге продукции для федеральных нужд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lastRenderedPageBreak/>
        <w:t>2) главу 2 дополнить статьей 6.1-1 следующего содержания: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"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Статья 6.1-1. Федеральная система каталогизации продукции для федеральных нужд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1. Федеральная система каталогизации продукции для федеральных нужд создается для информационного обеспечения государственных заказчиков, головных исполнителей и исполнителей с учетом требований к информационной безопасности и защите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2. Федеральный орган исполнительной власти, осуществляющий функции по нормативно-правовому регулированию и координации работ по созданию, формированию, функционированию и развитию федеральной системы каталогизации продукции для федеральных нужд, а также по организации деятельности федерального центра каталогизации продукции для федеральных нужд, определяется Правительством Российской Федерации.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3. Федеральная система каталогизации продукции для федеральных ну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>жд вкл</w:t>
      </w:r>
      <w:proofErr w:type="gramEnd"/>
      <w:r w:rsidRPr="00F44152">
        <w:rPr>
          <w:rFonts w:ascii="Times New Roman" w:hAnsi="Times New Roman" w:cs="Times New Roman"/>
          <w:sz w:val="24"/>
          <w:szCs w:val="24"/>
        </w:rPr>
        <w:t>ючает в себя: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1) федеральный каталог продукции для федеральных нужд;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2) классификаторы, справочники и иные нормативные документы, которые необходимы для проведения работ по каталогизации, перечень и (или) порядок ведения или применения которых определяются уполномоченным федеральным органом исполнительной власти;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3) информационные технологии, обеспечивающие формирование и ведение федерального каталога продукции для федеральных нужд.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lastRenderedPageBreak/>
        <w:t>4. Порядок создания, формирования и функционирования федеральной системы каталогизации продукции для федеральных нужд утверждается Правительством Российской Федерации.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5. В порядке, указанном в части 4 настоящей статьи, определяются правила формирования, ведения и применения федерального каталога продукции для федеральных нужд (в том числе правила формирования и ведения его разделов), правила присвоения федерального номенклатурного номера товару, подлежащему каталогизации, и порядок финансирования работ по каталогизации.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 xml:space="preserve">6. Правила формирования, ведения и применения федерального каталога продукции для федеральных нужд должны 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F44152">
        <w:rPr>
          <w:rFonts w:ascii="Times New Roman" w:hAnsi="Times New Roman" w:cs="Times New Roman"/>
          <w:sz w:val="24"/>
          <w:szCs w:val="24"/>
        </w:rPr>
        <w:t xml:space="preserve"> в том числе сроки, способы и периодичность представления головными исполнителями, исполнителями информации о товарах, подлежащих каталогизации, для включения такой информации в федеральный каталог продукции для федеральных нужд.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7. Под работами по каталогизации понимается деятельность по формированию, ведению и применению федерального каталога продукции для федеральных нужд, по присвоению федерального номенклатурного номера товару, подлежащему каталогизации, а также информационное и методическое обеспечение такой деятельности.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8. Головные исполнители, исполнители, являющиеся участниками работ по каталогизации, обязаны обеспечивать полноту, достоверность, актуальность информации о товарах, подлежащих каталогизации, и своевременность ее размещения в федеральном каталоге продукции для федеральных нужд.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9. Иные участники работ по каталогизации и их полномочия, включая полномочия федеральных органов исполнительной власти по формированию и ведению разделов федерального каталога продукции для федеральных нужд, определяются Правительством Российской Федерации.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 xml:space="preserve">Не подлежит размещению в федеральном каталоге продукции для федеральных нужд информация о товарах, поставляемых по государственному оборонному заказу в целях обеспечения органов внешней разведки Российской Федерации средствами разведывательной деятельности, в целях обеспечения органов федеральной службы безопасности средствами оперативно-служебной деятельности, борьбы с терроризмом, а также в целях обеспечения Государственной корпорации по </w:t>
      </w:r>
      <w:r w:rsidRPr="00F44152">
        <w:rPr>
          <w:rFonts w:ascii="Times New Roman" w:hAnsi="Times New Roman" w:cs="Times New Roman"/>
          <w:sz w:val="24"/>
          <w:szCs w:val="24"/>
        </w:rPr>
        <w:lastRenderedPageBreak/>
        <w:t>атомной энергии "</w:t>
      </w:r>
      <w:proofErr w:type="spellStart"/>
      <w:r w:rsidRPr="00F44152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44152">
        <w:rPr>
          <w:rFonts w:ascii="Times New Roman" w:hAnsi="Times New Roman" w:cs="Times New Roman"/>
          <w:sz w:val="24"/>
          <w:szCs w:val="24"/>
        </w:rPr>
        <w:t>" товарами для разработки, испытаний, производства, разборки и</w:t>
      </w:r>
      <w:proofErr w:type="gramEnd"/>
      <w:r w:rsidRPr="00F44152">
        <w:rPr>
          <w:rFonts w:ascii="Times New Roman" w:hAnsi="Times New Roman" w:cs="Times New Roman"/>
          <w:sz w:val="24"/>
          <w:szCs w:val="24"/>
        </w:rPr>
        <w:t xml:space="preserve"> утилизации ядерных боеприпасов и ядерных зарядов, обеспечения их надежности и безопасности на всех стадиях жизненного цикла, поддержания базовых и критических технологий на всех стадиях жизненного цикла ядерных боеприпасов, ядерных зарядов, в том числе обеспечения ядерной и радиационной безопасности, формирования государственного запаса специального сырья и делящихся материалов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3) статью 7 дополнить пунктами 22 и 23 следующего содержания: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"22) устанавливает в государственном контракте условие об обязательном включении в федеральный каталог продукции для федеральных нужд информации о товарах, подлежащих каталогизации;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23) использует информацию о товарах, подлежащих каталогизации, из федерального каталога продукции для федеральных нужд при формировании, размещении и выполнении государственного оборонного заказа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4) в статье 8: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а) часть 1 дополнить пунктами 21.1 - 21.3 следующего содержания: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"21.1) проводит работы по включению в федеральный каталог продукции для федеральных нужд информации о товарах, подлежащих каталогизации;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21.2) устанавливает в контрактах, заключаемых с исполнителями, условие об обязательном включении в федеральный каталог продукции для федеральных нужд информации о товарах, подлежащих каталогизации;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21.3) использует информацию о товарах, подлежащих каталогизации, из федерального каталога продукции для федеральных нужд при выполнении государственного оборонного заказа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44152">
        <w:rPr>
          <w:rFonts w:ascii="Times New Roman" w:hAnsi="Times New Roman" w:cs="Times New Roman"/>
          <w:sz w:val="24"/>
          <w:szCs w:val="24"/>
        </w:rPr>
        <w:t>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б) часть 2 дополнить пунктами 18.1 и 18.2 следующего содержания: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lastRenderedPageBreak/>
        <w:t>"18.1) проводит работы по включению в федеральный каталог продукции для федеральных нужд информации о товарах, подлежащих каталогизации;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18.2) использует информацию о товарах, подлежащих каталогизации, из федерального каталога продукции для федеральных нужд при выполнении государственного оборонного заказа</w:t>
      </w:r>
      <w:proofErr w:type="gramStart"/>
      <w:r w:rsidRPr="00F44152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44152">
        <w:rPr>
          <w:rFonts w:ascii="Times New Roman" w:hAnsi="Times New Roman" w:cs="Times New Roman"/>
          <w:sz w:val="24"/>
          <w:szCs w:val="24"/>
        </w:rPr>
        <w:t>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Статья 2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F44152" w:rsidRPr="00F44152" w:rsidRDefault="00F44152" w:rsidP="00F44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В. Путин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4152" w:rsidRPr="00F44152" w:rsidRDefault="00F44152" w:rsidP="00F44152">
      <w:pPr>
        <w:jc w:val="both"/>
        <w:rPr>
          <w:rFonts w:ascii="Times New Roman" w:hAnsi="Times New Roman" w:cs="Times New Roman"/>
          <w:sz w:val="24"/>
          <w:szCs w:val="24"/>
        </w:rPr>
      </w:pPr>
      <w:r w:rsidRPr="00F44152">
        <w:rPr>
          <w:rFonts w:ascii="Times New Roman" w:hAnsi="Times New Roman" w:cs="Times New Roman"/>
          <w:sz w:val="24"/>
          <w:szCs w:val="24"/>
        </w:rPr>
        <w:t>27 ноября 2023 года</w:t>
      </w:r>
    </w:p>
    <w:p w:rsidR="00F44152" w:rsidRPr="00F44152" w:rsidRDefault="00F44152" w:rsidP="00F4415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3AD9" w:rsidRPr="00F44152" w:rsidRDefault="00F44152" w:rsidP="00F44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44152">
        <w:rPr>
          <w:rFonts w:ascii="Times New Roman" w:hAnsi="Times New Roman" w:cs="Times New Roman"/>
          <w:sz w:val="24"/>
          <w:szCs w:val="24"/>
        </w:rPr>
        <w:t xml:space="preserve"> 555-ФЗ</w:t>
      </w:r>
    </w:p>
    <w:sectPr w:rsidR="00AE3AD9" w:rsidRPr="00F44152" w:rsidSect="00AE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152"/>
    <w:rsid w:val="00AE3AD9"/>
    <w:rsid w:val="00F4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1094</Words>
  <Characters>6242</Characters>
  <Application>Microsoft Office Word</Application>
  <DocSecurity>0</DocSecurity>
  <Lines>52</Lines>
  <Paragraphs>14</Paragraphs>
  <ScaleCrop>false</ScaleCrop>
  <Company>Krokoz™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2023-12-05T05:00:00Z</dcterms:created>
  <dcterms:modified xsi:type="dcterms:W3CDTF">2023-12-05T05:07:00Z</dcterms:modified>
</cp:coreProperties>
</file>