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DC" w:rsidRPr="005B75DC" w:rsidRDefault="005B75DC" w:rsidP="005B75DC">
      <w:pPr>
        <w:ind w:firstLine="1701"/>
        <w:jc w:val="center"/>
        <w:rPr>
          <w:rFonts w:ascii="Times New Roman" w:hAnsi="Times New Roman" w:cs="Times New Roman"/>
          <w:b/>
          <w:sz w:val="24"/>
          <w:szCs w:val="24"/>
        </w:rPr>
      </w:pPr>
      <w:r w:rsidRPr="005B75DC">
        <w:rPr>
          <w:rFonts w:ascii="Times New Roman" w:hAnsi="Times New Roman" w:cs="Times New Roman"/>
          <w:b/>
          <w:sz w:val="24"/>
          <w:szCs w:val="24"/>
        </w:rPr>
        <w:t>Постановление Правительства РФ от 23 января 2024 г. № 50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2024 году”</w:t>
      </w:r>
    </w:p>
    <w:p w:rsidR="005B75DC" w:rsidRPr="005B75DC" w:rsidRDefault="005B75DC" w:rsidP="005B75DC">
      <w:pPr>
        <w:jc w:val="both"/>
        <w:rPr>
          <w:rFonts w:ascii="Times New Roman" w:hAnsi="Times New Roman" w:cs="Times New Roman"/>
          <w:sz w:val="24"/>
          <w:szCs w:val="24"/>
        </w:rPr>
      </w:pPr>
      <w:r w:rsidRPr="005B75DC">
        <w:rPr>
          <w:rFonts w:ascii="Times New Roman" w:hAnsi="Times New Roman" w:cs="Times New Roman"/>
          <w:sz w:val="24"/>
          <w:szCs w:val="24"/>
        </w:rPr>
        <w:t>26 января 2024</w:t>
      </w:r>
    </w:p>
    <w:p w:rsidR="005B75DC" w:rsidRPr="005B75DC" w:rsidRDefault="005B75DC" w:rsidP="005B75DC">
      <w:pPr>
        <w:jc w:val="both"/>
        <w:rPr>
          <w:rFonts w:ascii="Times New Roman" w:hAnsi="Times New Roman" w:cs="Times New Roman"/>
          <w:sz w:val="24"/>
          <w:szCs w:val="24"/>
        </w:rPr>
      </w:pPr>
      <w:r w:rsidRPr="005B75DC">
        <w:rPr>
          <w:rFonts w:ascii="Times New Roman" w:hAnsi="Times New Roman" w:cs="Times New Roman"/>
          <w:sz w:val="24"/>
          <w:szCs w:val="24"/>
        </w:rPr>
        <w:t>Правительство Российской Федерации постановляет:</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1. </w:t>
      </w:r>
      <w:proofErr w:type="gramStart"/>
      <w:r w:rsidRPr="005B75DC">
        <w:rPr>
          <w:rFonts w:ascii="Times New Roman" w:hAnsi="Times New Roman" w:cs="Times New Roman"/>
          <w:sz w:val="24"/>
          <w:szCs w:val="24"/>
        </w:rPr>
        <w:t>Приостановить до 31 декабря 2024 г. включительно действие абзаца четвертого подпункта "а", а также подпункта "б"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w:t>
      </w:r>
      <w:proofErr w:type="gramEnd"/>
      <w:r w:rsidRPr="005B75DC">
        <w:rPr>
          <w:rFonts w:ascii="Times New Roman" w:hAnsi="Times New Roman" w:cs="Times New Roman"/>
          <w:sz w:val="24"/>
          <w:szCs w:val="24"/>
        </w:rPr>
        <w:t xml:space="preserve"> от 9 декабря 2017 г. </w:t>
      </w:r>
      <w:r>
        <w:rPr>
          <w:rFonts w:ascii="Times New Roman" w:hAnsi="Times New Roman" w:cs="Times New Roman"/>
          <w:sz w:val="24"/>
          <w:szCs w:val="24"/>
        </w:rPr>
        <w:t>№</w:t>
      </w:r>
      <w:r w:rsidRPr="005B75DC">
        <w:rPr>
          <w:rFonts w:ascii="Times New Roman" w:hAnsi="Times New Roman" w:cs="Times New Roman"/>
          <w:sz w:val="24"/>
          <w:szCs w:val="24"/>
        </w:rPr>
        <w:t xml:space="preserve"> 1496 "О мерах по обеспечению исполнения федерального бюджета" (Собрание законодательства Российской Федерации, 2017, </w:t>
      </w:r>
      <w:r>
        <w:rPr>
          <w:rFonts w:ascii="Times New Roman" w:hAnsi="Times New Roman" w:cs="Times New Roman"/>
          <w:sz w:val="24"/>
          <w:szCs w:val="24"/>
        </w:rPr>
        <w:t>№</w:t>
      </w:r>
      <w:r w:rsidRPr="005B75DC">
        <w:rPr>
          <w:rFonts w:ascii="Times New Roman" w:hAnsi="Times New Roman" w:cs="Times New Roman"/>
          <w:sz w:val="24"/>
          <w:szCs w:val="24"/>
        </w:rPr>
        <w:t xml:space="preserve"> 51, ст. 7807; 2018, </w:t>
      </w:r>
      <w:r>
        <w:rPr>
          <w:rFonts w:ascii="Times New Roman" w:hAnsi="Times New Roman" w:cs="Times New Roman"/>
          <w:sz w:val="24"/>
          <w:szCs w:val="24"/>
        </w:rPr>
        <w:t>№</w:t>
      </w:r>
      <w:r w:rsidRPr="005B75DC">
        <w:rPr>
          <w:rFonts w:ascii="Times New Roman" w:hAnsi="Times New Roman" w:cs="Times New Roman"/>
          <w:sz w:val="24"/>
          <w:szCs w:val="24"/>
        </w:rPr>
        <w:t xml:space="preserve"> 49, ст. 7631; 2021, </w:t>
      </w:r>
      <w:r>
        <w:rPr>
          <w:rFonts w:ascii="Times New Roman" w:hAnsi="Times New Roman" w:cs="Times New Roman"/>
          <w:sz w:val="24"/>
          <w:szCs w:val="24"/>
        </w:rPr>
        <w:t>№</w:t>
      </w:r>
      <w:r w:rsidRPr="005B75DC">
        <w:rPr>
          <w:rFonts w:ascii="Times New Roman" w:hAnsi="Times New Roman" w:cs="Times New Roman"/>
          <w:sz w:val="24"/>
          <w:szCs w:val="24"/>
        </w:rPr>
        <w:t xml:space="preserve"> 5, ст. 826).</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2. Установить, что в 2024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w:t>
      </w:r>
      <w:proofErr w:type="gramStart"/>
      <w:r w:rsidRPr="005B75DC">
        <w:rPr>
          <w:rFonts w:ascii="Times New Roman" w:hAnsi="Times New Roman" w:cs="Times New Roman"/>
          <w:sz w:val="24"/>
          <w:szCs w:val="24"/>
        </w:rPr>
        <w:t>средства</w:t>
      </w:r>
      <w:proofErr w:type="gramEnd"/>
      <w:r w:rsidRPr="005B75DC">
        <w:rPr>
          <w:rFonts w:ascii="Times New Roman" w:hAnsi="Times New Roman" w:cs="Times New Roman"/>
          <w:sz w:val="24"/>
          <w:szCs w:val="24"/>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B75DC" w:rsidRPr="005B75DC" w:rsidRDefault="005B75DC" w:rsidP="005B75DC">
      <w:pPr>
        <w:ind w:firstLine="1701"/>
        <w:jc w:val="both"/>
        <w:rPr>
          <w:rFonts w:ascii="Times New Roman" w:hAnsi="Times New Roman" w:cs="Times New Roman"/>
          <w:sz w:val="24"/>
          <w:szCs w:val="24"/>
        </w:rPr>
      </w:pPr>
      <w:proofErr w:type="gramStart"/>
      <w:r w:rsidRPr="005B75DC">
        <w:rPr>
          <w:rFonts w:ascii="Times New Roman" w:hAnsi="Times New Roman" w:cs="Times New Roman"/>
          <w:sz w:val="24"/>
          <w:szCs w:val="24"/>
        </w:rPr>
        <w:t>В случае если исполнение договора (государственного контракта), указанного в абзаце первом настоящего пункта, осуществляется в 2024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w:t>
      </w:r>
      <w:proofErr w:type="gramEnd"/>
      <w:r w:rsidRPr="005B75DC">
        <w:rPr>
          <w:rFonts w:ascii="Times New Roman" w:hAnsi="Times New Roman" w:cs="Times New Roman"/>
          <w:sz w:val="24"/>
          <w:szCs w:val="24"/>
        </w:rPr>
        <w:t xml:space="preserve"> финансового года без подтверждения поставки товаров (выполнения работ, оказания услуг) в объеме ранее выплаченного авансового платежа.</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3. В случае заключения в 2024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w:t>
      </w:r>
      <w:proofErr w:type="gramStart"/>
      <w:r w:rsidRPr="005B75DC">
        <w:rPr>
          <w:rFonts w:ascii="Times New Roman" w:hAnsi="Times New Roman" w:cs="Times New Roman"/>
          <w:sz w:val="24"/>
          <w:szCs w:val="24"/>
        </w:rPr>
        <w:t>средства</w:t>
      </w:r>
      <w:proofErr w:type="gramEnd"/>
      <w:r w:rsidRPr="005B75DC">
        <w:rPr>
          <w:rFonts w:ascii="Times New Roman" w:hAnsi="Times New Roman" w:cs="Times New Roman"/>
          <w:sz w:val="24"/>
          <w:szCs w:val="24"/>
        </w:rPr>
        <w:t xml:space="preserve"> на финансовое обеспечение которых подлежат казначейскому сопровождению в </w:t>
      </w:r>
      <w:r w:rsidRPr="005B75DC">
        <w:rPr>
          <w:rFonts w:ascii="Times New Roman" w:hAnsi="Times New Roman" w:cs="Times New Roman"/>
          <w:sz w:val="24"/>
          <w:szCs w:val="24"/>
        </w:rPr>
        <w:lastRenderedPageBreak/>
        <w:t>соответствии с бюджетным законодательством Российской Федерации, получатели средств федерального бюджета предусматривают в указанных государственных контрактах авансовые платежи в размере от 30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4. </w:t>
      </w:r>
      <w:proofErr w:type="gramStart"/>
      <w:r w:rsidRPr="005B75DC">
        <w:rPr>
          <w:rFonts w:ascii="Times New Roman" w:hAnsi="Times New Roman" w:cs="Times New Roman"/>
          <w:sz w:val="24"/>
          <w:szCs w:val="24"/>
        </w:rPr>
        <w:t xml:space="preserve">В случае предоставления в 2024 году субсидии, иного межбюджетного трансферта из федерального бюджета бюджету субъекта Российской Федерации в целях </w:t>
      </w:r>
      <w:proofErr w:type="spellStart"/>
      <w:r w:rsidRPr="005B75DC">
        <w:rPr>
          <w:rFonts w:ascii="Times New Roman" w:hAnsi="Times New Roman" w:cs="Times New Roman"/>
          <w:sz w:val="24"/>
          <w:szCs w:val="24"/>
        </w:rPr>
        <w:t>софинансирования</w:t>
      </w:r>
      <w:proofErr w:type="spellEnd"/>
      <w:r w:rsidRPr="005B75DC">
        <w:rPr>
          <w:rFonts w:ascii="Times New Roman" w:hAnsi="Times New Roman" w:cs="Times New Roman"/>
          <w:sz w:val="24"/>
          <w:szCs w:val="24"/>
        </w:rPr>
        <w:t xml:space="preserve">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w:t>
      </w:r>
      <w:proofErr w:type="gramEnd"/>
      <w:r w:rsidRPr="005B75DC">
        <w:rPr>
          <w:rFonts w:ascii="Times New Roman" w:hAnsi="Times New Roman" w:cs="Times New Roman"/>
          <w:sz w:val="24"/>
          <w:szCs w:val="24"/>
        </w:rPr>
        <w:t xml:space="preserve"> </w:t>
      </w:r>
      <w:proofErr w:type="gramStart"/>
      <w:r w:rsidRPr="005B75DC">
        <w:rPr>
          <w:rFonts w:ascii="Times New Roman" w:hAnsi="Times New Roman" w:cs="Times New Roman"/>
          <w:sz w:val="24"/>
          <w:szCs w:val="24"/>
        </w:rPr>
        <w:t xml:space="preserve">с предоставлением субсидий и иных межбюджетных трансфертов из бюджета субъекта Российской Федерации местным бюджетам в целях </w:t>
      </w:r>
      <w:proofErr w:type="spellStart"/>
      <w:r w:rsidRPr="005B75DC">
        <w:rPr>
          <w:rFonts w:ascii="Times New Roman" w:hAnsi="Times New Roman" w:cs="Times New Roman"/>
          <w:sz w:val="24"/>
          <w:szCs w:val="24"/>
        </w:rPr>
        <w:t>софинансирования</w:t>
      </w:r>
      <w:proofErr w:type="spellEnd"/>
      <w:r w:rsidRPr="005B75DC">
        <w:rPr>
          <w:rFonts w:ascii="Times New Roman" w:hAnsi="Times New Roman" w:cs="Times New Roman"/>
          <w:sz w:val="24"/>
          <w:szCs w:val="24"/>
        </w:rPr>
        <w:t xml:space="preserve">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w:t>
      </w:r>
      <w:proofErr w:type="gramEnd"/>
      <w:r w:rsidRPr="005B75DC">
        <w:rPr>
          <w:rFonts w:ascii="Times New Roman" w:hAnsi="Times New Roman" w:cs="Times New Roman"/>
          <w:sz w:val="24"/>
          <w:szCs w:val="24"/>
        </w:rPr>
        <w:t xml:space="preserve"> 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w:t>
      </w:r>
      <w:proofErr w:type="gramStart"/>
      <w:r w:rsidRPr="005B75DC">
        <w:rPr>
          <w:rFonts w:ascii="Times New Roman" w:hAnsi="Times New Roman" w:cs="Times New Roman"/>
          <w:sz w:val="24"/>
          <w:szCs w:val="24"/>
        </w:rPr>
        <w:t>в</w:t>
      </w:r>
      <w:proofErr w:type="gramEnd"/>
      <w:r w:rsidRPr="005B75DC">
        <w:rPr>
          <w:rFonts w:ascii="Times New Roman" w:hAnsi="Times New Roman" w:cs="Times New Roman"/>
          <w:sz w:val="24"/>
          <w:szCs w:val="24"/>
        </w:rPr>
        <w:t xml:space="preserve"> указанных государственных (муниципальных) </w:t>
      </w:r>
      <w:proofErr w:type="gramStart"/>
      <w:r w:rsidRPr="005B75DC">
        <w:rPr>
          <w:rFonts w:ascii="Times New Roman" w:hAnsi="Times New Roman" w:cs="Times New Roman"/>
          <w:sz w:val="24"/>
          <w:szCs w:val="24"/>
        </w:rPr>
        <w:t>контрактах, заключаемых в 2024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условий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бюджета субъекта Российской Федерации на указанные цели на соответствующий финансовый год.</w:t>
      </w:r>
      <w:proofErr w:type="gramEnd"/>
    </w:p>
    <w:p w:rsidR="005B75DC" w:rsidRPr="005B75DC" w:rsidRDefault="005B75DC" w:rsidP="005B75DC">
      <w:pPr>
        <w:ind w:firstLine="1701"/>
        <w:jc w:val="both"/>
        <w:rPr>
          <w:rFonts w:ascii="Times New Roman" w:hAnsi="Times New Roman" w:cs="Times New Roman"/>
          <w:sz w:val="24"/>
          <w:szCs w:val="24"/>
        </w:rPr>
      </w:pPr>
      <w:proofErr w:type="gramStart"/>
      <w:r w:rsidRPr="005B75DC">
        <w:rPr>
          <w:rFonts w:ascii="Times New Roman" w:hAnsi="Times New Roman" w:cs="Times New Roman"/>
          <w:sz w:val="24"/>
          <w:szCs w:val="24"/>
        </w:rPr>
        <w:t xml:space="preserve">В случае предоставления в 2024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w:t>
      </w:r>
      <w:proofErr w:type="spellStart"/>
      <w:r w:rsidRPr="005B75DC">
        <w:rPr>
          <w:rFonts w:ascii="Times New Roman" w:hAnsi="Times New Roman" w:cs="Times New Roman"/>
          <w:sz w:val="24"/>
          <w:szCs w:val="24"/>
        </w:rPr>
        <w:t>софинансирования</w:t>
      </w:r>
      <w:proofErr w:type="spellEnd"/>
      <w:r w:rsidRPr="005B75DC">
        <w:rPr>
          <w:rFonts w:ascii="Times New Roman" w:hAnsi="Times New Roman" w:cs="Times New Roman"/>
          <w:sz w:val="24"/>
          <w:szCs w:val="24"/>
        </w:rPr>
        <w:t xml:space="preserve">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w:t>
      </w:r>
      <w:proofErr w:type="gramEnd"/>
      <w:r w:rsidRPr="005B75DC">
        <w:rPr>
          <w:rFonts w:ascii="Times New Roman" w:hAnsi="Times New Roman" w:cs="Times New Roman"/>
          <w:sz w:val="24"/>
          <w:szCs w:val="24"/>
        </w:rPr>
        <w:t xml:space="preserve"> </w:t>
      </w:r>
      <w:proofErr w:type="gramStart"/>
      <w:r w:rsidRPr="005B75DC">
        <w:rPr>
          <w:rFonts w:ascii="Times New Roman" w:hAnsi="Times New Roman" w:cs="Times New Roman"/>
          <w:sz w:val="24"/>
          <w:szCs w:val="24"/>
        </w:rPr>
        <w:t xml:space="preserve">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w:t>
      </w:r>
      <w:r w:rsidRPr="005B75DC">
        <w:rPr>
          <w:rFonts w:ascii="Times New Roman" w:hAnsi="Times New Roman" w:cs="Times New Roman"/>
          <w:sz w:val="24"/>
          <w:szCs w:val="24"/>
        </w:rPr>
        <w:lastRenderedPageBreak/>
        <w:t>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2024 году, авансовых платежей в размере от 30 до 90 процентов</w:t>
      </w:r>
      <w:proofErr w:type="gramEnd"/>
      <w:r w:rsidRPr="005B75DC">
        <w:rPr>
          <w:rFonts w:ascii="Times New Roman" w:hAnsi="Times New Roman" w:cs="Times New Roman"/>
          <w:sz w:val="24"/>
          <w:szCs w:val="24"/>
        </w:rPr>
        <w:t xml:space="preserve"> </w:t>
      </w:r>
      <w:proofErr w:type="gramStart"/>
      <w:r w:rsidRPr="005B75DC">
        <w:rPr>
          <w:rFonts w:ascii="Times New Roman" w:hAnsi="Times New Roman" w:cs="Times New Roman"/>
          <w:sz w:val="24"/>
          <w:szCs w:val="24"/>
        </w:rPr>
        <w:t>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соответствующего получателя средств бюджета субъекта</w:t>
      </w:r>
      <w:proofErr w:type="gramEnd"/>
      <w:r w:rsidRPr="005B75DC">
        <w:rPr>
          <w:rFonts w:ascii="Times New Roman" w:hAnsi="Times New Roman" w:cs="Times New Roman"/>
          <w:sz w:val="24"/>
          <w:szCs w:val="24"/>
        </w:rPr>
        <w:t xml:space="preserve"> Российской Федерации на указанные цели на соответствующий финансовый год.</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5. </w:t>
      </w:r>
      <w:proofErr w:type="gramStart"/>
      <w:r w:rsidRPr="005B75DC">
        <w:rPr>
          <w:rFonts w:ascii="Times New Roman" w:hAnsi="Times New Roman" w:cs="Times New Roman"/>
          <w:sz w:val="24"/>
          <w:szCs w:val="24"/>
        </w:rPr>
        <w:t>Установить, что в соответствии с пунктом 9 части 2 статьи 5 Федерального закона "О федеральном бюджете на 2024 год и на плановый период 2025 и 2026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2024 году ими</w:t>
      </w:r>
      <w:proofErr w:type="gramEnd"/>
      <w:r w:rsidRPr="005B75DC">
        <w:rPr>
          <w:rFonts w:ascii="Times New Roman" w:hAnsi="Times New Roman" w:cs="Times New Roman"/>
          <w:sz w:val="24"/>
          <w:szCs w:val="24"/>
        </w:rPr>
        <w:t xml:space="preserve"> </w:t>
      </w:r>
      <w:proofErr w:type="gramStart"/>
      <w:r w:rsidRPr="005B75DC">
        <w:rPr>
          <w:rFonts w:ascii="Times New Roman" w:hAnsi="Times New Roman" w:cs="Times New Roman"/>
          <w:sz w:val="24"/>
          <w:szCs w:val="24"/>
        </w:rPr>
        <w:t>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платежей в размерах, определяемых в соответствии с пунктом 2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roofErr w:type="gramEnd"/>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6. </w:t>
      </w:r>
      <w:proofErr w:type="gramStart"/>
      <w:r w:rsidRPr="005B75DC">
        <w:rPr>
          <w:rFonts w:ascii="Times New Roman" w:hAnsi="Times New Roman" w:cs="Times New Roman"/>
          <w:sz w:val="24"/>
          <w:szCs w:val="24"/>
        </w:rPr>
        <w:t>Получатели средств федерального бюджета вправе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w:t>
      </w:r>
      <w:proofErr w:type="gramEnd"/>
      <w:r w:rsidRPr="005B75DC">
        <w:rPr>
          <w:rFonts w:ascii="Times New Roman" w:hAnsi="Times New Roman" w:cs="Times New Roman"/>
          <w:sz w:val="24"/>
          <w:szCs w:val="24"/>
        </w:rPr>
        <w:t xml:space="preserve"> </w:t>
      </w:r>
      <w:proofErr w:type="gramStart"/>
      <w:r w:rsidRPr="005B75DC">
        <w:rPr>
          <w:rFonts w:ascii="Times New Roman" w:hAnsi="Times New Roman" w:cs="Times New Roman"/>
          <w:sz w:val="24"/>
          <w:szCs w:val="24"/>
        </w:rPr>
        <w:t>выплате авансовых платежей в соответствии с пунктом 2 настоящего постановления (увеличения предусмотренных ими размеров авансовых платежей до размеров, определенных в соответствии с пунктом 2 настоящего постановления) с соблюдением размера обеспечения исполнения договора (государственного контракта), устанавливаемого в соответствии с частью 6 статьи 96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7. </w:t>
      </w:r>
      <w:proofErr w:type="gramStart"/>
      <w:r w:rsidRPr="005B75DC">
        <w:rPr>
          <w:rFonts w:ascii="Times New Roman" w:hAnsi="Times New Roman" w:cs="Times New Roman"/>
          <w:sz w:val="24"/>
          <w:szCs w:val="24"/>
        </w:rPr>
        <w:t>Рекомендовать высшим исполнительным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пунктом 2 настоящего постановления для</w:t>
      </w:r>
      <w:proofErr w:type="gramEnd"/>
      <w:r w:rsidRPr="005B75DC">
        <w:rPr>
          <w:rFonts w:ascii="Times New Roman" w:hAnsi="Times New Roman" w:cs="Times New Roman"/>
          <w:sz w:val="24"/>
          <w:szCs w:val="24"/>
        </w:rPr>
        <w:t xml:space="preserve"> получателей средств федерального бюджета.</w:t>
      </w: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lastRenderedPageBreak/>
        <w:t>8. Настоящее постановление вступает в силу со дня его официального опубликования.</w:t>
      </w:r>
    </w:p>
    <w:p w:rsidR="005B75DC" w:rsidRPr="005B75DC" w:rsidRDefault="005B75DC" w:rsidP="005B75DC">
      <w:pPr>
        <w:ind w:firstLine="1701"/>
        <w:jc w:val="both"/>
        <w:rPr>
          <w:rFonts w:ascii="Times New Roman" w:hAnsi="Times New Roman" w:cs="Times New Roman"/>
          <w:sz w:val="24"/>
          <w:szCs w:val="24"/>
        </w:rPr>
      </w:pPr>
    </w:p>
    <w:p w:rsidR="005B75DC"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Председатель Правительства</w:t>
      </w:r>
    </w:p>
    <w:p w:rsidR="005B75DC" w:rsidRPr="005B75DC" w:rsidRDefault="005B75DC" w:rsidP="005B75DC">
      <w:pPr>
        <w:ind w:firstLine="1701"/>
        <w:jc w:val="both"/>
        <w:rPr>
          <w:rFonts w:ascii="Times New Roman" w:hAnsi="Times New Roman" w:cs="Times New Roman"/>
          <w:sz w:val="24"/>
          <w:szCs w:val="24"/>
          <w:lang w:val="en-US"/>
        </w:rPr>
      </w:pPr>
      <w:r w:rsidRPr="005B75DC">
        <w:rPr>
          <w:rFonts w:ascii="Times New Roman" w:hAnsi="Times New Roman" w:cs="Times New Roman"/>
          <w:sz w:val="24"/>
          <w:szCs w:val="24"/>
        </w:rPr>
        <w:t>Российской Федерации</w:t>
      </w:r>
      <w:r w:rsidRPr="005B75DC">
        <w:rPr>
          <w:rFonts w:ascii="Times New Roman" w:hAnsi="Times New Roman" w:cs="Times New Roman"/>
          <w:sz w:val="24"/>
          <w:szCs w:val="24"/>
        </w:rPr>
        <w:tab/>
      </w:r>
    </w:p>
    <w:p w:rsidR="00980D3A" w:rsidRPr="005B75DC" w:rsidRDefault="005B75DC" w:rsidP="005B75DC">
      <w:pPr>
        <w:ind w:firstLine="1701"/>
        <w:jc w:val="both"/>
        <w:rPr>
          <w:rFonts w:ascii="Times New Roman" w:hAnsi="Times New Roman" w:cs="Times New Roman"/>
          <w:sz w:val="24"/>
          <w:szCs w:val="24"/>
        </w:rPr>
      </w:pPr>
      <w:r w:rsidRPr="005B75DC">
        <w:rPr>
          <w:rFonts w:ascii="Times New Roman" w:hAnsi="Times New Roman" w:cs="Times New Roman"/>
          <w:sz w:val="24"/>
          <w:szCs w:val="24"/>
        </w:rPr>
        <w:t xml:space="preserve">М. </w:t>
      </w:r>
      <w:proofErr w:type="spellStart"/>
      <w:r w:rsidRPr="005B75DC">
        <w:rPr>
          <w:rFonts w:ascii="Times New Roman" w:hAnsi="Times New Roman" w:cs="Times New Roman"/>
          <w:sz w:val="24"/>
          <w:szCs w:val="24"/>
        </w:rPr>
        <w:t>Мишустин</w:t>
      </w:r>
      <w:proofErr w:type="spellEnd"/>
    </w:p>
    <w:sectPr w:rsidR="00980D3A" w:rsidRPr="005B75DC" w:rsidSect="00980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75DC"/>
    <w:rsid w:val="005B75DC"/>
    <w:rsid w:val="00980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1485</Words>
  <Characters>8469</Characters>
  <Application>Microsoft Office Word</Application>
  <DocSecurity>0</DocSecurity>
  <Lines>70</Lines>
  <Paragraphs>19</Paragraphs>
  <ScaleCrop>false</ScaleCrop>
  <Company>Krokoz™</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2024-01-30T04:50:00Z</dcterms:created>
  <dcterms:modified xsi:type="dcterms:W3CDTF">2024-01-30T05:01:00Z</dcterms:modified>
</cp:coreProperties>
</file>