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BE" w:rsidRPr="003448BE" w:rsidRDefault="003448BE" w:rsidP="003448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3448B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ЭКОНОМИЧЕСКОГО РАЗВИТИЯ РОССИЙСКОЙ ФЕДЕРАЦИИ</w:t>
      </w:r>
    </w:p>
    <w:p w:rsidR="003448BE" w:rsidRPr="003448BE" w:rsidRDefault="003448BE" w:rsidP="003448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3448B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3448BE" w:rsidRPr="003448BE" w:rsidRDefault="003448BE" w:rsidP="003448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3448B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3448BE" w:rsidRPr="003448BE" w:rsidRDefault="003448BE" w:rsidP="003448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3448B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13 февраля 2017 г. N Д28и-641</w:t>
      </w:r>
    </w:p>
    <w:p w:rsidR="003448BE" w:rsidRPr="003448BE" w:rsidRDefault="003448BE" w:rsidP="003448BE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448B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3448BE" w:rsidRPr="003448BE" w:rsidRDefault="003448BE" w:rsidP="003448B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3448B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Департамент развития контрактной системы Минэкономразвития России рассмотрел обращение по вопросу о применении положений </w:t>
      </w:r>
      <w:r w:rsidRPr="003448BE">
        <w:rPr>
          <w:rFonts w:ascii="Times New Roman" w:eastAsia="Times New Roman" w:hAnsi="Times New Roman" w:cs="Times New Roman"/>
          <w:sz w:val="21"/>
          <w:lang w:eastAsia="ru-RU"/>
        </w:rPr>
        <w:t>постановления</w:t>
      </w:r>
      <w:r w:rsidRPr="003448B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Правительства Российской Федерации от 16 сентября 2016 г. N 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 (далее - постановление N 925) и сообщает.</w:t>
      </w:r>
      <w:proofErr w:type="gramEnd"/>
    </w:p>
    <w:p w:rsidR="003448BE" w:rsidRPr="003448BE" w:rsidRDefault="003448BE" w:rsidP="003448B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448B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 вопросам N </w:t>
      </w:r>
      <w:proofErr w:type="spellStart"/>
      <w:r w:rsidRPr="003448BE">
        <w:rPr>
          <w:rFonts w:ascii="Times New Roman" w:eastAsia="Times New Roman" w:hAnsi="Times New Roman" w:cs="Times New Roman"/>
          <w:sz w:val="21"/>
          <w:szCs w:val="21"/>
          <w:lang w:eastAsia="ru-RU"/>
        </w:rPr>
        <w:t>N</w:t>
      </w:r>
      <w:proofErr w:type="spellEnd"/>
      <w:r w:rsidRPr="003448B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1, 3</w:t>
      </w:r>
    </w:p>
    <w:p w:rsidR="003448BE" w:rsidRPr="003448BE" w:rsidRDefault="003448BE" w:rsidP="003448B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448B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соответствии с </w:t>
      </w:r>
      <w:r w:rsidRPr="003448BE">
        <w:rPr>
          <w:rFonts w:ascii="Times New Roman" w:eastAsia="Times New Roman" w:hAnsi="Times New Roman" w:cs="Times New Roman"/>
          <w:sz w:val="21"/>
          <w:lang w:eastAsia="ru-RU"/>
        </w:rPr>
        <w:t>постановлением</w:t>
      </w:r>
      <w:r w:rsidRPr="003448B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N 925 не установлен перечень товаров, работ, услуг, при закупках которых должен предоставляться приоритет.</w:t>
      </w:r>
    </w:p>
    <w:p w:rsidR="003448BE" w:rsidRPr="003448BE" w:rsidRDefault="003448BE" w:rsidP="003448B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448B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При этом следует отметить, что </w:t>
      </w:r>
      <w:r w:rsidRPr="003448BE">
        <w:rPr>
          <w:rFonts w:ascii="Times New Roman" w:eastAsia="Times New Roman" w:hAnsi="Times New Roman" w:cs="Times New Roman"/>
          <w:sz w:val="21"/>
          <w:lang w:eastAsia="ru-RU"/>
        </w:rPr>
        <w:t>постановление</w:t>
      </w:r>
      <w:r w:rsidRPr="003448B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N 925 имеет строго ограниченные сферы применения, которые определены Генеральным </w:t>
      </w:r>
      <w:r w:rsidRPr="003448BE">
        <w:rPr>
          <w:rFonts w:ascii="Times New Roman" w:eastAsia="Times New Roman" w:hAnsi="Times New Roman" w:cs="Times New Roman"/>
          <w:sz w:val="21"/>
          <w:lang w:eastAsia="ru-RU"/>
        </w:rPr>
        <w:t>соглашением</w:t>
      </w:r>
      <w:r w:rsidRPr="003448B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тарифам и торговле 1994 года (далее - ГАТТ-1994) и </w:t>
      </w:r>
      <w:r w:rsidRPr="003448BE">
        <w:rPr>
          <w:rFonts w:ascii="Times New Roman" w:eastAsia="Times New Roman" w:hAnsi="Times New Roman" w:cs="Times New Roman"/>
          <w:sz w:val="21"/>
          <w:lang w:eastAsia="ru-RU"/>
        </w:rPr>
        <w:t>Договором</w:t>
      </w:r>
      <w:r w:rsidRPr="003448B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 Евразийском экономическом союзе от 29 мая 2014 г. (далее - Договор о ЕАЭС) (</w:t>
      </w:r>
      <w:r w:rsidRPr="003448BE">
        <w:rPr>
          <w:rFonts w:ascii="Times New Roman" w:eastAsia="Times New Roman" w:hAnsi="Times New Roman" w:cs="Times New Roman"/>
          <w:sz w:val="21"/>
          <w:lang w:eastAsia="ru-RU"/>
        </w:rPr>
        <w:t>пункт 8</w:t>
      </w:r>
      <w:r w:rsidRPr="003448B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постановления N 925).</w:t>
      </w:r>
    </w:p>
    <w:p w:rsidR="003448BE" w:rsidRPr="003448BE" w:rsidRDefault="003448BE" w:rsidP="003448B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448BE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Так, Всемирная торговая организация признает права государств устанавливать подобные приоритеты в ряде специфических сфер, в том числе в сферах обороны и безопасности, включая снабжение вооруженных сил, защиты жизни и здоровья человека, оборота золота и серебра, охраны художественных, исторических и археологических ценностей.</w:t>
      </w:r>
    </w:p>
    <w:p w:rsidR="003448BE" w:rsidRPr="003448BE" w:rsidRDefault="003448BE" w:rsidP="003448B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448B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Таким образом, </w:t>
      </w:r>
      <w:r w:rsidRPr="003448BE">
        <w:rPr>
          <w:rFonts w:ascii="Times New Roman" w:eastAsia="Times New Roman" w:hAnsi="Times New Roman" w:cs="Times New Roman"/>
          <w:sz w:val="21"/>
          <w:lang w:eastAsia="ru-RU"/>
        </w:rPr>
        <w:t>постановление</w:t>
      </w:r>
      <w:r w:rsidRPr="003448B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N 925 применяется в случаях, не противоречащих положениям </w:t>
      </w:r>
      <w:r w:rsidRPr="003448BE">
        <w:rPr>
          <w:rFonts w:ascii="Times New Roman" w:eastAsia="Times New Roman" w:hAnsi="Times New Roman" w:cs="Times New Roman"/>
          <w:sz w:val="21"/>
          <w:lang w:eastAsia="ru-RU"/>
        </w:rPr>
        <w:t>Договора</w:t>
      </w:r>
      <w:r w:rsidRPr="003448B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 ЕАЭС и </w:t>
      </w:r>
      <w:r w:rsidRPr="003448BE">
        <w:rPr>
          <w:rFonts w:ascii="Times New Roman" w:eastAsia="Times New Roman" w:hAnsi="Times New Roman" w:cs="Times New Roman"/>
          <w:sz w:val="21"/>
          <w:lang w:eastAsia="ru-RU"/>
        </w:rPr>
        <w:t>ГАТТ-1994</w:t>
      </w:r>
      <w:r w:rsidRPr="003448BE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3448BE" w:rsidRPr="003448BE" w:rsidRDefault="003448BE" w:rsidP="003448B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448BE">
        <w:rPr>
          <w:rFonts w:ascii="Times New Roman" w:eastAsia="Times New Roman" w:hAnsi="Times New Roman" w:cs="Times New Roman"/>
          <w:sz w:val="21"/>
          <w:szCs w:val="21"/>
          <w:lang w:eastAsia="ru-RU"/>
        </w:rPr>
        <w:t>По вопросу N 2</w:t>
      </w:r>
    </w:p>
    <w:p w:rsidR="003448BE" w:rsidRPr="003448BE" w:rsidRDefault="003448BE" w:rsidP="003448B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3448B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Согласно </w:t>
      </w:r>
      <w:r w:rsidRPr="003448BE">
        <w:rPr>
          <w:rFonts w:ascii="Times New Roman" w:eastAsia="Times New Roman" w:hAnsi="Times New Roman" w:cs="Times New Roman"/>
          <w:sz w:val="21"/>
          <w:lang w:eastAsia="ru-RU"/>
        </w:rPr>
        <w:t>постановлению</w:t>
      </w:r>
      <w:r w:rsidRPr="003448B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N 925 приоритет товаров российского происхождения, работ, услуг, выполняемых, оказываемых российскими лицами, при осуществлении закупок товаров, работ, услуг путем проведения конкурса, аукциона и иных способов закупки, за исключением закупки у единственного поставщика (исполнителя, подрядчика), устанавливается по отношению к товарам, происходящим из иностранного государства, работам, услугам, выполняемым, оказываемым иностранными лицами.</w:t>
      </w:r>
      <w:proofErr w:type="gramEnd"/>
    </w:p>
    <w:p w:rsidR="003448BE" w:rsidRPr="003448BE" w:rsidRDefault="003448BE" w:rsidP="003448B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448B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Вместе с тем указанный приоритет устанавливается с учетом положений Генерального </w:t>
      </w:r>
      <w:r w:rsidRPr="003448BE">
        <w:rPr>
          <w:rFonts w:ascii="Times New Roman" w:eastAsia="Times New Roman" w:hAnsi="Times New Roman" w:cs="Times New Roman"/>
          <w:sz w:val="21"/>
          <w:lang w:eastAsia="ru-RU"/>
        </w:rPr>
        <w:t>соглашения</w:t>
      </w:r>
      <w:r w:rsidRPr="003448B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тарифам и торговле 1994 года и </w:t>
      </w:r>
      <w:r w:rsidRPr="003448BE">
        <w:rPr>
          <w:rFonts w:ascii="Times New Roman" w:eastAsia="Times New Roman" w:hAnsi="Times New Roman" w:cs="Times New Roman"/>
          <w:sz w:val="21"/>
          <w:lang w:eastAsia="ru-RU"/>
        </w:rPr>
        <w:t>Договора</w:t>
      </w:r>
      <w:r w:rsidRPr="003448B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 Евразийском экономическом союзе от 29 мая 2014 г.</w:t>
      </w:r>
    </w:p>
    <w:p w:rsidR="003448BE" w:rsidRPr="003448BE" w:rsidRDefault="003448BE" w:rsidP="003448B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3448BE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Таким образом, товарам, страной происхождения которых является государство - член Евразийского экономического союза, работам, услугам, выполняемым, оказываемым лицами, зарегистрированными на территории государства - члена Евразийского экономического союза, предоставляется приоритет аналогично товарам российского происхождения, работам, услугам, выполняемым, оказываемым российскими лицами.</w:t>
      </w:r>
      <w:proofErr w:type="gramEnd"/>
    </w:p>
    <w:p w:rsidR="003448BE" w:rsidRPr="003448BE" w:rsidRDefault="003448BE" w:rsidP="003448B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448BE">
        <w:rPr>
          <w:rFonts w:ascii="Times New Roman" w:eastAsia="Times New Roman" w:hAnsi="Times New Roman" w:cs="Times New Roman"/>
          <w:sz w:val="21"/>
          <w:szCs w:val="21"/>
          <w:lang w:eastAsia="ru-RU"/>
        </w:rPr>
        <w:t>По вопросу N 4</w:t>
      </w:r>
    </w:p>
    <w:p w:rsidR="003448BE" w:rsidRPr="003448BE" w:rsidRDefault="003448BE" w:rsidP="003448B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448BE">
        <w:rPr>
          <w:rFonts w:ascii="Times New Roman" w:eastAsia="Times New Roman" w:hAnsi="Times New Roman" w:cs="Times New Roman"/>
          <w:sz w:val="21"/>
          <w:szCs w:val="21"/>
          <w:lang w:eastAsia="ru-RU"/>
        </w:rPr>
        <w:t>Следует отметить, что постановление N 925 вступило в силу с 1 января 2017 года (</w:t>
      </w:r>
      <w:r w:rsidRPr="003448BE">
        <w:rPr>
          <w:rFonts w:ascii="Times New Roman" w:eastAsia="Times New Roman" w:hAnsi="Times New Roman" w:cs="Times New Roman"/>
          <w:sz w:val="21"/>
          <w:lang w:eastAsia="ru-RU"/>
        </w:rPr>
        <w:t>пункт 9</w:t>
      </w:r>
      <w:r w:rsidRPr="003448B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постановления N 925). С учетом изложенного положение о закупке должно быть приведено в соответствие с законодательством Российской Федерации о закупках товаров, работ, услуг отдельными видами юридических лиц не позднее 1 января 2017 года.</w:t>
      </w:r>
    </w:p>
    <w:p w:rsidR="003448BE" w:rsidRPr="003448BE" w:rsidRDefault="003448BE" w:rsidP="003448B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448B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</w:t>
      </w:r>
      <w:r w:rsidRPr="003448BE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специальной компетенцией </w:t>
      </w:r>
      <w:proofErr w:type="gramStart"/>
      <w:r w:rsidRPr="003448BE">
        <w:rPr>
          <w:rFonts w:ascii="Times New Roman" w:eastAsia="Times New Roman" w:hAnsi="Times New Roman" w:cs="Times New Roman"/>
          <w:sz w:val="21"/>
          <w:szCs w:val="21"/>
          <w:lang w:eastAsia="ru-RU"/>
        </w:rPr>
        <w:t>издавать</w:t>
      </w:r>
      <w:proofErr w:type="gramEnd"/>
      <w:r w:rsidRPr="003448B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разъяснения по применению положений нормативных правовых актов.</w:t>
      </w:r>
    </w:p>
    <w:p w:rsidR="003448BE" w:rsidRPr="003448BE" w:rsidRDefault="003448BE" w:rsidP="003448B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448B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Минэкономразвития России - федеральный орган исполнительной власти, действующими нормативными правовыми актами Российской Федерации, в том числе </w:t>
      </w:r>
      <w:r w:rsidRPr="003448BE">
        <w:rPr>
          <w:rFonts w:ascii="Times New Roman" w:eastAsia="Times New Roman" w:hAnsi="Times New Roman" w:cs="Times New Roman"/>
          <w:sz w:val="21"/>
          <w:lang w:eastAsia="ru-RU"/>
        </w:rPr>
        <w:t>Положением</w:t>
      </w:r>
      <w:r w:rsidRPr="003448B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 Министерстве, утвержденным постановлением Правительства Российской Федерации от 5 июня 2008 г. N 437, не наделенный компетенцией по разъяснению законодательства Российской Федерации.</w:t>
      </w:r>
    </w:p>
    <w:p w:rsidR="003448BE" w:rsidRPr="003448BE" w:rsidRDefault="003448BE" w:rsidP="003448BE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448B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3448BE" w:rsidRPr="003448BE" w:rsidRDefault="003448BE" w:rsidP="003448BE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448BE">
        <w:rPr>
          <w:rFonts w:ascii="Times New Roman" w:eastAsia="Times New Roman" w:hAnsi="Times New Roman" w:cs="Times New Roman"/>
          <w:sz w:val="21"/>
          <w:szCs w:val="21"/>
          <w:lang w:eastAsia="ru-RU"/>
        </w:rPr>
        <w:t>Директор Департамента</w:t>
      </w:r>
    </w:p>
    <w:p w:rsidR="003448BE" w:rsidRPr="003448BE" w:rsidRDefault="003448BE" w:rsidP="003448BE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448BE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развития контрактной системы</w:t>
      </w:r>
    </w:p>
    <w:p w:rsidR="003448BE" w:rsidRPr="003448BE" w:rsidRDefault="003448BE" w:rsidP="003448BE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448BE">
        <w:rPr>
          <w:rFonts w:ascii="Times New Roman" w:eastAsia="Times New Roman" w:hAnsi="Times New Roman" w:cs="Times New Roman"/>
          <w:sz w:val="21"/>
          <w:szCs w:val="21"/>
          <w:lang w:eastAsia="ru-RU"/>
        </w:rPr>
        <w:t>М.В.ЧЕМЕРИСОВ</w:t>
      </w:r>
    </w:p>
    <w:p w:rsidR="003448BE" w:rsidRPr="003448BE" w:rsidRDefault="003448BE" w:rsidP="003448B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448BE">
        <w:rPr>
          <w:rFonts w:ascii="Times New Roman" w:eastAsia="Times New Roman" w:hAnsi="Times New Roman" w:cs="Times New Roman"/>
          <w:sz w:val="21"/>
          <w:szCs w:val="21"/>
          <w:lang w:eastAsia="ru-RU"/>
        </w:rPr>
        <w:t>13.02.2017</w:t>
      </w:r>
    </w:p>
    <w:p w:rsidR="005D3926" w:rsidRPr="003448BE" w:rsidRDefault="005D3926" w:rsidP="003448BE"/>
    <w:sectPr w:rsidR="005D3926" w:rsidRPr="003448BE" w:rsidSect="005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C3EAE"/>
    <w:rsid w:val="00075AB1"/>
    <w:rsid w:val="00200E09"/>
    <w:rsid w:val="0027134A"/>
    <w:rsid w:val="003448BE"/>
    <w:rsid w:val="0055782A"/>
    <w:rsid w:val="005D3926"/>
    <w:rsid w:val="006C3EAE"/>
    <w:rsid w:val="007C2619"/>
    <w:rsid w:val="00993B89"/>
    <w:rsid w:val="009A3BC4"/>
    <w:rsid w:val="00D9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3E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551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6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4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3058</Characters>
  <Application>Microsoft Office Word</Application>
  <DocSecurity>0</DocSecurity>
  <Lines>25</Lines>
  <Paragraphs>7</Paragraphs>
  <ScaleCrop>false</ScaleCrop>
  <Company/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2017-04-04T03:54:00Z</dcterms:created>
  <dcterms:modified xsi:type="dcterms:W3CDTF">2017-04-04T03:54:00Z</dcterms:modified>
</cp:coreProperties>
</file>