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36" w:rsidRPr="008E3C36" w:rsidRDefault="008E3C36" w:rsidP="008E3C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E3C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8E3C36" w:rsidRPr="008E3C36" w:rsidRDefault="008E3C36" w:rsidP="008E3C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E3C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E3C36" w:rsidRPr="008E3C36" w:rsidRDefault="008E3C36" w:rsidP="008E3C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E3C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ПИСЬМА</w:t>
      </w:r>
    </w:p>
    <w:p w:rsidR="008E3C36" w:rsidRPr="008E3C36" w:rsidRDefault="008E3C36" w:rsidP="008E3C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E3C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ОГ-Д28-4253, от 10 апреля 2017 г. N ОГ-Д28-4250</w:t>
      </w:r>
    </w:p>
    <w:p w:rsidR="008E3C36" w:rsidRPr="008E3C36" w:rsidRDefault="008E3C36" w:rsidP="008E3C3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3C3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E3C36" w:rsidRPr="008E3C36" w:rsidRDefault="008E3C36" w:rsidP="008E3C3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3C3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8E3C36" w:rsidRPr="008E3C36" w:rsidRDefault="008E3C36" w:rsidP="008E3C3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E3C36">
        <w:rPr>
          <w:rFonts w:ascii="Times New Roman" w:eastAsia="Times New Roman" w:hAnsi="Times New Roman" w:cs="Times New Roman"/>
          <w:sz w:val="21"/>
          <w:szCs w:val="21"/>
          <w:lang w:eastAsia="ru-RU"/>
        </w:rPr>
        <w:t>В 2015 году в целях снижения финансовой нагрузки на участников закупок, а также на банковскую систему в соответствии с планом первоочередных мероприятий по обеспечению устойчивого развития экономики и социальной стабильности в 2015 году, утвержденным распоряжением Правительства Российской Федерации от 27 января 2015 г. N 98-р, было принято постановление Правительства Российской Федерации от 5 марта 2015 г. N 196.</w:t>
      </w:r>
      <w:proofErr w:type="gramEnd"/>
    </w:p>
    <w:p w:rsidR="008E3C36" w:rsidRPr="008E3C36" w:rsidRDefault="008E3C36" w:rsidP="008E3C3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E3C36">
        <w:rPr>
          <w:rFonts w:ascii="Times New Roman" w:eastAsia="Times New Roman" w:hAnsi="Times New Roman" w:cs="Times New Roman"/>
          <w:sz w:val="21"/>
          <w:szCs w:val="21"/>
          <w:lang w:eastAsia="ru-RU"/>
        </w:rPr>
        <w:t>Во исполнение поручения Правительства Российской Федерации от 9 октября 2015 г. N ИШ-П13-71пр (пункт 2 раздела I) о продлении антикризисных мер в сфере закупок товаров, работ, услуг для обеспечения государственных и муниципальных нужд на 2016 год, предусмотренных Федеральным законом от 29 декабря 2015 г. N 390-ФЗ "О внесении изменений в Федеральный закон "О контрактной системе в сфере закупок товаров, работ</w:t>
      </w:r>
      <w:proofErr w:type="gramEnd"/>
      <w:r w:rsidRPr="008E3C36">
        <w:rPr>
          <w:rFonts w:ascii="Times New Roman" w:eastAsia="Times New Roman" w:hAnsi="Times New Roman" w:cs="Times New Roman"/>
          <w:sz w:val="21"/>
          <w:szCs w:val="21"/>
          <w:lang w:eastAsia="ru-RU"/>
        </w:rPr>
        <w:t>, услуг для обеспечения государственных и муниципальных нужд", было принято постановление Правительства Российской Федерации от 14 марта 2016 г. N 190.</w:t>
      </w:r>
    </w:p>
    <w:p w:rsidR="008E3C36" w:rsidRPr="008E3C36" w:rsidRDefault="008E3C36" w:rsidP="008E3C3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3C36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Учитывая, что продление антикризисных мер в сфере закупок товаров, работ, услуг для обеспечения государственных и муниципальных нужд на 2017 год не предусмотрено, Правительством Российской Федерации аналогичные акты не разрабатывались.</w:t>
      </w:r>
    </w:p>
    <w:p w:rsidR="008E3C36" w:rsidRPr="008E3C36" w:rsidRDefault="008E3C36" w:rsidP="008E3C3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3C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8E3C36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8E3C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8E3C36" w:rsidRPr="008E3C36" w:rsidRDefault="008E3C36" w:rsidP="008E3C3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3C3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E3C36" w:rsidRPr="008E3C36" w:rsidRDefault="008E3C36" w:rsidP="008E3C3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8E3C36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8E3C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8E3C36" w:rsidRPr="008E3C36" w:rsidRDefault="008E3C36" w:rsidP="008E3C3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3C3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8E3C36" w:rsidRPr="008E3C36" w:rsidRDefault="008E3C36" w:rsidP="008E3C3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3C36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5D3926" w:rsidRPr="008E3C36" w:rsidRDefault="005D3926" w:rsidP="008E3C36"/>
    <w:sectPr w:rsidR="005D3926" w:rsidRPr="008E3C3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2F6796"/>
    <w:rsid w:val="003A00A8"/>
    <w:rsid w:val="003C63AF"/>
    <w:rsid w:val="00407128"/>
    <w:rsid w:val="0052558E"/>
    <w:rsid w:val="005638B2"/>
    <w:rsid w:val="005D3926"/>
    <w:rsid w:val="00627C02"/>
    <w:rsid w:val="006C128B"/>
    <w:rsid w:val="00750EE6"/>
    <w:rsid w:val="007819EF"/>
    <w:rsid w:val="007A6405"/>
    <w:rsid w:val="007F09A6"/>
    <w:rsid w:val="008D1AC9"/>
    <w:rsid w:val="008E3C36"/>
    <w:rsid w:val="008E6423"/>
    <w:rsid w:val="00912E58"/>
    <w:rsid w:val="00986CEE"/>
    <w:rsid w:val="009D738C"/>
    <w:rsid w:val="00A4268F"/>
    <w:rsid w:val="00AD2F47"/>
    <w:rsid w:val="00AE5746"/>
    <w:rsid w:val="00B039BC"/>
    <w:rsid w:val="00B551EA"/>
    <w:rsid w:val="00B92A57"/>
    <w:rsid w:val="00BC47CC"/>
    <w:rsid w:val="00BD1C95"/>
    <w:rsid w:val="00BE0B1E"/>
    <w:rsid w:val="00C34D2A"/>
    <w:rsid w:val="00CA5670"/>
    <w:rsid w:val="00CC1E0F"/>
    <w:rsid w:val="00D46C4B"/>
    <w:rsid w:val="00D536A0"/>
    <w:rsid w:val="00DB6DA7"/>
    <w:rsid w:val="00DF611C"/>
    <w:rsid w:val="00E0238B"/>
    <w:rsid w:val="00E31868"/>
    <w:rsid w:val="00E97E8F"/>
    <w:rsid w:val="00EB7D79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2017-05-12T09:13:00Z</dcterms:created>
  <dcterms:modified xsi:type="dcterms:W3CDTF">2017-05-12T09:13:00Z</dcterms:modified>
</cp:coreProperties>
</file>