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F6" w:rsidRPr="00F23DF6" w:rsidRDefault="00F23DF6" w:rsidP="00F23D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23DF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F23DF6" w:rsidRPr="00F23DF6" w:rsidRDefault="00F23DF6" w:rsidP="00F23D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23DF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F23DF6" w:rsidRPr="00F23DF6" w:rsidRDefault="00F23DF6" w:rsidP="00F23D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23DF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F23DF6" w:rsidRPr="00F23DF6" w:rsidRDefault="00F23DF6" w:rsidP="00F23D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23DF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20 апреля 2017 г. N Д28и-1619</w:t>
      </w:r>
    </w:p>
    <w:p w:rsidR="00F23DF6" w:rsidRPr="00F23DF6" w:rsidRDefault="00F23DF6" w:rsidP="00F23DF6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3DF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23DF6" w:rsidRPr="00F23DF6" w:rsidRDefault="00F23DF6" w:rsidP="00F23D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3DF6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рассмотрел обращение и сообщает.</w:t>
      </w:r>
    </w:p>
    <w:p w:rsidR="00F23DF6" w:rsidRPr="00F23DF6" w:rsidRDefault="00F23DF6" w:rsidP="00F23D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F23DF6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Федеральным законом от 3 июля 2016 г. N 321-ФЗ "О внесении изменений в отдельные законодательные акты Российской Федерации по вопросам закупок товаров, работ, услуг для обеспечения государственных и муниципальных нужд и нужд отдельных видов юридических лиц" (далее - Закон N 321-ФЗ) распространение положений Закона N 44-ФЗ на государственные и муниципальные унитарные предприятия произошло с 1 января 2017 года.</w:t>
      </w:r>
      <w:proofErr w:type="gramEnd"/>
    </w:p>
    <w:p w:rsidR="00F23DF6" w:rsidRPr="00F23DF6" w:rsidRDefault="00F23DF6" w:rsidP="00F23D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3DF6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Федеральный закон от 3 июля 2016 г. N 321-ФЗ направлен на пресечение существующей негативной практики вывода закупок за счет бюджетных средств из-под конкурентных процедур Закона N 44-ФЗ.</w:t>
      </w:r>
    </w:p>
    <w:p w:rsidR="00F23DF6" w:rsidRPr="00F23DF6" w:rsidRDefault="00F23DF6" w:rsidP="00F23D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3DF6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Обращаем внимание, что в соответствии с пунктом 2 статьи 113 Гражданского кодекса Российской Федерации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управления.</w:t>
      </w:r>
    </w:p>
    <w:p w:rsidR="00F23DF6" w:rsidRPr="00F23DF6" w:rsidRDefault="00F23DF6" w:rsidP="00F23D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3DF6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со статьей 2 Федерального закона от 14 ноября 2002 г. N 161-ФЗ "О государственных и муниципальных унитарных предприятиях" унитарным предприятием признается коммерческая организация, не наделенная правом собственности на имущество, закрепленное за ней собственником. В форме унитарных предприятий могут быть созданы только государственные и муниципальные предприятия. Имущество унитарного предприятия принадлежит на праве собственности Российской Федерации, субъекту Российской Федерации или муниципальному образованию.</w:t>
      </w:r>
    </w:p>
    <w:p w:rsidR="00F23DF6" w:rsidRPr="00F23DF6" w:rsidRDefault="00F23DF6" w:rsidP="00F23D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3DF6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Закон N 321-ФЗ существенно повысит уровень конкуренции и эффективности расходования бюджетных сре</w:t>
      </w:r>
      <w:proofErr w:type="gramStart"/>
      <w:r w:rsidRPr="00F23DF6">
        <w:rPr>
          <w:rFonts w:ascii="Times New Roman" w:eastAsia="Times New Roman" w:hAnsi="Times New Roman" w:cs="Times New Roman"/>
          <w:sz w:val="21"/>
          <w:szCs w:val="21"/>
          <w:lang w:eastAsia="ru-RU"/>
        </w:rPr>
        <w:t>дств пр</w:t>
      </w:r>
      <w:proofErr w:type="gramEnd"/>
      <w:r w:rsidRPr="00F23DF6">
        <w:rPr>
          <w:rFonts w:ascii="Times New Roman" w:eastAsia="Times New Roman" w:hAnsi="Times New Roman" w:cs="Times New Roman"/>
          <w:sz w:val="21"/>
          <w:szCs w:val="21"/>
          <w:lang w:eastAsia="ru-RU"/>
        </w:rPr>
        <w:t>и осуществлении закупок государственными (муниципальными) унитарными предприятиями.</w:t>
      </w:r>
    </w:p>
    <w:p w:rsidR="00F23DF6" w:rsidRPr="00F23DF6" w:rsidRDefault="00F23DF6" w:rsidP="00F23DF6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3DF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23DF6" w:rsidRPr="00F23DF6" w:rsidRDefault="00F23DF6" w:rsidP="00F23DF6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F23DF6">
        <w:rPr>
          <w:rFonts w:ascii="Times New Roman" w:eastAsia="Times New Roman" w:hAnsi="Times New Roman" w:cs="Times New Roman"/>
          <w:sz w:val="21"/>
          <w:szCs w:val="21"/>
          <w:lang w:eastAsia="ru-RU"/>
        </w:rPr>
        <w:t>Врио</w:t>
      </w:r>
      <w:proofErr w:type="spellEnd"/>
      <w:r w:rsidRPr="00F23DF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директора Департамента</w:t>
      </w:r>
    </w:p>
    <w:p w:rsidR="00F23DF6" w:rsidRPr="00F23DF6" w:rsidRDefault="00F23DF6" w:rsidP="00F23DF6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3DF6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F23DF6" w:rsidRPr="00F23DF6" w:rsidRDefault="00F23DF6" w:rsidP="00F23DF6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3DF6">
        <w:rPr>
          <w:rFonts w:ascii="Times New Roman" w:eastAsia="Times New Roman" w:hAnsi="Times New Roman" w:cs="Times New Roman"/>
          <w:sz w:val="21"/>
          <w:szCs w:val="21"/>
          <w:lang w:eastAsia="ru-RU"/>
        </w:rPr>
        <w:t>Д.А.ГОТОВЦЕВ</w:t>
      </w:r>
    </w:p>
    <w:p w:rsidR="00F23DF6" w:rsidRPr="00F23DF6" w:rsidRDefault="00F23DF6" w:rsidP="00F23DF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3DF6">
        <w:rPr>
          <w:rFonts w:ascii="Times New Roman" w:eastAsia="Times New Roman" w:hAnsi="Times New Roman" w:cs="Times New Roman"/>
          <w:sz w:val="21"/>
          <w:szCs w:val="21"/>
          <w:lang w:eastAsia="ru-RU"/>
        </w:rPr>
        <w:t>20.04.2017</w:t>
      </w:r>
    </w:p>
    <w:p w:rsidR="005D3926" w:rsidRPr="00F23DF6" w:rsidRDefault="005D3926" w:rsidP="00F23DF6"/>
    <w:sectPr w:rsidR="005D3926" w:rsidRPr="00F23DF6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641FE"/>
    <w:rsid w:val="000C4BC1"/>
    <w:rsid w:val="001641FE"/>
    <w:rsid w:val="0019206D"/>
    <w:rsid w:val="00200E09"/>
    <w:rsid w:val="00204545"/>
    <w:rsid w:val="005A6FAA"/>
    <w:rsid w:val="005D3926"/>
    <w:rsid w:val="006F3677"/>
    <w:rsid w:val="00733EBC"/>
    <w:rsid w:val="008A288F"/>
    <w:rsid w:val="0097138C"/>
    <w:rsid w:val="009A7C99"/>
    <w:rsid w:val="009E0CCF"/>
    <w:rsid w:val="00B6113F"/>
    <w:rsid w:val="00BA2D6B"/>
    <w:rsid w:val="00CE5F71"/>
    <w:rsid w:val="00E826E6"/>
    <w:rsid w:val="00F23DF6"/>
    <w:rsid w:val="00F64637"/>
    <w:rsid w:val="00FB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60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2017-05-30T05:12:00Z</dcterms:created>
  <dcterms:modified xsi:type="dcterms:W3CDTF">2017-05-30T05:12:00Z</dcterms:modified>
</cp:coreProperties>
</file>