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32C" w:rsidRPr="00A4432C" w:rsidRDefault="00A4432C" w:rsidP="00A4432C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A4432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МИНИСТЕРСТВО ФИНАНСОВ РОССИЙСКОЙ ФЕДЕРАЦИИ</w:t>
      </w:r>
    </w:p>
    <w:p w:rsidR="00A4432C" w:rsidRPr="00A4432C" w:rsidRDefault="00A4432C" w:rsidP="00A4432C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A4432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A4432C" w:rsidRPr="00A4432C" w:rsidRDefault="00A4432C" w:rsidP="00A4432C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A4432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ПИСЬМО</w:t>
      </w:r>
    </w:p>
    <w:p w:rsidR="00A4432C" w:rsidRPr="00A4432C" w:rsidRDefault="00A4432C" w:rsidP="00A4432C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A4432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от 5 марта 2020 г. N 24-03-07/16455</w:t>
      </w:r>
    </w:p>
    <w:p w:rsidR="00A4432C" w:rsidRPr="00A4432C" w:rsidRDefault="00A4432C" w:rsidP="00A4432C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4432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432C" w:rsidRPr="00A4432C" w:rsidRDefault="00A4432C" w:rsidP="00A4432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A4432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 бюджетной политики в сфере контрактной системы (далее - Департамент), рассмотрев обращение МКУ по вопросу о применении положений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(далее - Закон N 44-ФЗ) в части изменения порядка оплаты по заключенному контракту, в рамках своей компетенции сообщает следующее.</w:t>
      </w:r>
      <w:proofErr w:type="gramEnd"/>
    </w:p>
    <w:p w:rsidR="00A4432C" w:rsidRPr="00A4432C" w:rsidRDefault="00A4432C" w:rsidP="00A4432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A4432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11.8 Регламента Министерства финансов Российской Федерации, утвержденного приказом Министерства финансов Российской Федерации от 14 сентября 2018 г. N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</w:t>
      </w:r>
      <w:proofErr w:type="gramEnd"/>
      <w:r w:rsidRPr="00A44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для обоснования решения, принятого по обращению.</w:t>
      </w:r>
    </w:p>
    <w:p w:rsidR="00A4432C" w:rsidRPr="00A4432C" w:rsidRDefault="00A4432C" w:rsidP="00A4432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44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Минфин России не обладает ни надзорными, ни контрольными функциями и (или) полномочиями в отношении осуществляемых закупок, в </w:t>
      </w:r>
      <w:proofErr w:type="gramStart"/>
      <w:r w:rsidRPr="00A4432C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</w:t>
      </w:r>
      <w:proofErr w:type="gramEnd"/>
      <w:r w:rsidRPr="00A44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чем не вправе рассматривать вопрос о правомерности совершенных и (или) совершаемых действий участниками контрактной системы в сфере закупок.</w:t>
      </w:r>
    </w:p>
    <w:p w:rsidR="00A4432C" w:rsidRPr="00A4432C" w:rsidRDefault="00A4432C" w:rsidP="00A4432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4432C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тем полагаем необходимым отметить, что согласно статье 432 Гражданского кодекса Российской Федерации договор считается заключенным, если между сторонами в требуемой в подлежащих случаях форме достигнуто соглашение по всем существенным условиям договора.</w:t>
      </w:r>
    </w:p>
    <w:p w:rsidR="00A4432C" w:rsidRPr="00A4432C" w:rsidRDefault="00A4432C" w:rsidP="00A4432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4432C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Существенными являются условия о предмете договора, условия, которые названы в законе или иных правовых актах как существенные или необходимые для договоров данного вида, а также все те условия, относительно которых по заявлению одной из сторон должно быть достигнуто соглашение.</w:t>
      </w:r>
    </w:p>
    <w:p w:rsidR="00A4432C" w:rsidRPr="00A4432C" w:rsidRDefault="00A4432C" w:rsidP="00A4432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A4432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частью 1 статьи 34 Закона N 44-ФЗ контракт заключается на условиях, предусмотренных извещением об осуществлении закупки или приглашением принять участие в определении поставщика (подрядчика, исполнителя), документацией о закупке, заявкой, окончательным предложением участника закупки, с которым заключается контракт, за исключением случаев, в которых в соответствии с указанным Федеральным законом извещение об осуществлении закупки или приглашение принять участие в</w:t>
      </w:r>
      <w:proofErr w:type="gramEnd"/>
      <w:r w:rsidRPr="00A44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определении поставщика (подрядчика, исполнителя), документация о закупке, заявка, окончательное предложение не </w:t>
      </w:r>
      <w:proofErr w:type="gramStart"/>
      <w:r w:rsidRPr="00A443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предусмотрены</w:t>
      </w:r>
      <w:proofErr w:type="gramEnd"/>
      <w:r w:rsidRPr="00A443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4432C" w:rsidRPr="00A4432C" w:rsidRDefault="00A4432C" w:rsidP="00A4432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A4432C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Частью 13 статьи 34 Закона N 44-ФЗ установлено, что в контракт включаются обязательные условия о порядке и сроках оплаты товара, работы или услуги, в том числе с учетом положений части 13 статьи 37 настоящего Закона N 44-ФЗ, о порядке и сроках осуществления заказчиком приемки поставленного товара, выполненной работы (ее результатов) или оказанной услуги в части соответствия их количества, комплектности, объема</w:t>
      </w:r>
      <w:proofErr w:type="gramEnd"/>
      <w:r w:rsidRPr="00A44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требованиям, установленным контрактом, о порядке и сроках оформления результатов такой приемки, а также о порядке и сроке предоставления поставщиком (подрядчиком, исполнителем) обеспечения гарантийных обязатель</w:t>
      </w:r>
      <w:proofErr w:type="gramStart"/>
      <w:r w:rsidRPr="00A4432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в сл</w:t>
      </w:r>
      <w:proofErr w:type="gramEnd"/>
      <w:r w:rsidRPr="00A4432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учае установления в соответствии с частью 4 статьи 33 Закона N 44-ФЗ требований к их предоставлению. В случае если контрактом предусмотрены его поэтапное исполнение и выплата аванса, в контра</w:t>
      </w:r>
      <w:proofErr w:type="gramStart"/>
      <w:r w:rsidRPr="00A4432C">
        <w:rPr>
          <w:rFonts w:ascii="Times New Roman" w:eastAsia="Times New Roman" w:hAnsi="Times New Roman" w:cs="Times New Roman"/>
          <w:sz w:val="24"/>
          <w:szCs w:val="24"/>
          <w:lang w:eastAsia="ru-RU"/>
        </w:rPr>
        <w:t>кт вкл</w:t>
      </w:r>
      <w:proofErr w:type="gramEnd"/>
      <w:r w:rsidRPr="00A4432C">
        <w:rPr>
          <w:rFonts w:ascii="Times New Roman" w:eastAsia="Times New Roman" w:hAnsi="Times New Roman" w:cs="Times New Roman"/>
          <w:sz w:val="24"/>
          <w:szCs w:val="24"/>
          <w:lang w:eastAsia="ru-RU"/>
        </w:rPr>
        <w:t>ючается условие о размере аванса в отношении каждого этапа исполнения контракта в виде процента от размера цены соответствующего этапа.</w:t>
      </w:r>
    </w:p>
    <w:p w:rsidR="00A4432C" w:rsidRPr="00A4432C" w:rsidRDefault="00A4432C" w:rsidP="00A4432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443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Таким образом, порядок оплаты и сроки являются существенными условиями исполнения контракта.</w:t>
      </w:r>
    </w:p>
    <w:p w:rsidR="00A4432C" w:rsidRPr="00A4432C" w:rsidRDefault="00A4432C" w:rsidP="00A4432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4432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части 2 статьи 34 Закона N 44-ФЗ при заключении и исполнении контракта изменение его условий не допускается, за исключением случаев, предусмотренных указанной статьей и статьей 95 Закона N 44-ФЗ.</w:t>
      </w:r>
    </w:p>
    <w:p w:rsidR="00A4432C" w:rsidRPr="00A4432C" w:rsidRDefault="00A4432C" w:rsidP="00A4432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4432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Указанными нормами Закона N 44-ФЗ возможность изменения порядка оплаты контракта не предусмотрена.</w:t>
      </w:r>
    </w:p>
    <w:p w:rsidR="00A4432C" w:rsidRPr="00A4432C" w:rsidRDefault="00A4432C" w:rsidP="00A4432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4432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Учитывая изложенное, при исполнении контракта заключение дополнительного соглашения об изменении условий авансирования контракта и казначейского сопровождения контракта Законом N 44-ФЗ не предусмотрено.</w:t>
      </w:r>
    </w:p>
    <w:p w:rsidR="00A4432C" w:rsidRPr="00A4432C" w:rsidRDefault="00A4432C" w:rsidP="00A4432C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4432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432C" w:rsidRPr="00A4432C" w:rsidRDefault="00A4432C" w:rsidP="00A4432C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4432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директора Департамента</w:t>
      </w:r>
    </w:p>
    <w:p w:rsidR="00A4432C" w:rsidRPr="00A4432C" w:rsidRDefault="00A4432C" w:rsidP="00A4432C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4432C">
        <w:rPr>
          <w:rFonts w:ascii="Times New Roman" w:eastAsia="Times New Roman" w:hAnsi="Times New Roman" w:cs="Times New Roman"/>
          <w:sz w:val="24"/>
          <w:szCs w:val="24"/>
          <w:lang w:eastAsia="ru-RU"/>
        </w:rPr>
        <w:t>Д.А.ГОТОВЦЕВ</w:t>
      </w:r>
    </w:p>
    <w:p w:rsidR="00A4432C" w:rsidRPr="00A4432C" w:rsidRDefault="00A4432C" w:rsidP="00A4432C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4432C">
        <w:rPr>
          <w:rFonts w:ascii="Times New Roman" w:eastAsia="Times New Roman" w:hAnsi="Times New Roman" w:cs="Times New Roman"/>
          <w:sz w:val="24"/>
          <w:szCs w:val="24"/>
          <w:lang w:eastAsia="ru-RU"/>
        </w:rPr>
        <w:t>05.03.2020</w:t>
      </w:r>
    </w:p>
    <w:p w:rsidR="0063324D" w:rsidRPr="0063324D" w:rsidRDefault="0063324D" w:rsidP="0063324D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3324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01B94" w:rsidRPr="0063324D" w:rsidRDefault="00B01B94" w:rsidP="0063324D"/>
    <w:sectPr w:rsidR="00B01B94" w:rsidRPr="0063324D" w:rsidSect="00B01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7742"/>
    <w:rsid w:val="003636AE"/>
    <w:rsid w:val="00490505"/>
    <w:rsid w:val="0063324D"/>
    <w:rsid w:val="009E1445"/>
    <w:rsid w:val="00A07742"/>
    <w:rsid w:val="00A4432C"/>
    <w:rsid w:val="00B01B94"/>
    <w:rsid w:val="00F71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B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1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61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3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8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9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617</Words>
  <Characters>3519</Characters>
  <Application>Microsoft Office Word</Application>
  <DocSecurity>0</DocSecurity>
  <Lines>29</Lines>
  <Paragraphs>8</Paragraphs>
  <ScaleCrop>false</ScaleCrop>
  <Company>Krokoz™</Company>
  <LinksUpToDate>false</LinksUpToDate>
  <CharactersWithSpaces>4128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2020-06-04T09:11:00Z</dcterms:created>
  <dcterms:modified xsi:type="dcterms:W3CDTF">2020-06-04T09:11:00Z</dcterms:modified>
</cp:coreProperties>
</file>