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98" w:rsidRPr="00AB2398" w:rsidRDefault="00AB2398" w:rsidP="00AB239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B23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AB2398" w:rsidRPr="00AB2398" w:rsidRDefault="00AB2398" w:rsidP="00AB239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B23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AB2398" w:rsidRPr="00AB2398" w:rsidRDefault="00AB2398" w:rsidP="00AB239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B23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AB2398" w:rsidRPr="00AB2398" w:rsidRDefault="00AB2398" w:rsidP="00AB239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B23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9 января 2020 г. N 24-01-08/27</w:t>
      </w:r>
    </w:p>
    <w:p w:rsidR="00AB2398" w:rsidRPr="00AB2398" w:rsidRDefault="00AB2398" w:rsidP="00AB2398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B23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2398" w:rsidRPr="00AB2398" w:rsidRDefault="00AB2398" w:rsidP="00AB23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AB23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от 12.12.2019, направленное посредством электронной почты, по вопросу о применении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осуществления закупок в текущем финансовом году на последующие финансовые</w:t>
      </w:r>
      <w:proofErr w:type="gramEnd"/>
      <w:r w:rsidRPr="00AB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годы, сообщает следующее.</w:t>
      </w:r>
    </w:p>
    <w:p w:rsidR="00AB2398" w:rsidRPr="00AB2398" w:rsidRDefault="00AB2398" w:rsidP="00AB23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AB23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N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 w:rsidRPr="00AB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обоснования решения, принятого по обращению.</w:t>
      </w:r>
    </w:p>
    <w:p w:rsidR="00AB2398" w:rsidRPr="00AB2398" w:rsidRDefault="00AB2398" w:rsidP="00AB23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B239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рамках установленной компетенции полагаем возможным сообщить следующее.</w:t>
      </w:r>
    </w:p>
    <w:p w:rsidR="00AB2398" w:rsidRPr="00AB2398" w:rsidRDefault="00AB2398" w:rsidP="00AB23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B23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 статьи 16 Закона N 44-ФЗ в редакции Федерального закона от 01.05.2019 N 71-ФЗ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(далее - Закон N 71-ФЗ) 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</w:t>
      </w:r>
    </w:p>
    <w:p w:rsidR="00AB2398" w:rsidRPr="00AB2398" w:rsidRDefault="00AB2398" w:rsidP="00AB23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AB23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5 статьи 16 Закона N 44-ФЗ (в редакции Закона N 71-ФЗ), пунктом 4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30.09.2019</w:t>
      </w:r>
      <w:proofErr w:type="gramEnd"/>
      <w:r w:rsidRPr="00AB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B2398">
        <w:rPr>
          <w:rFonts w:ascii="Times New Roman" w:eastAsia="Times New Roman" w:hAnsi="Times New Roman" w:cs="Times New Roman"/>
          <w:sz w:val="24"/>
          <w:szCs w:val="24"/>
          <w:lang w:eastAsia="ru-RU"/>
        </w:rPr>
        <w:t>N 1279 (далее - Положение), планы-графики формируются на срок, соответствующий сроку действия федерального закона о федеральном бюджете на очередной финансовый год и плановый период, федеральных законов о бюджетах государственных внебюджетных фондов Российской Федерации на очередной финансовый год и плановый период, закона субъекта Российской Федерации о бюджете субъекта Российской Федерации, законов субъекта Российской Федерации о бюджетах территориальных государственных внебюджетных фондов, муниципального правового</w:t>
      </w:r>
      <w:proofErr w:type="gramEnd"/>
      <w:r w:rsidRPr="00AB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представительного органа муниципального образования о местном бюджете.</w:t>
      </w:r>
    </w:p>
    <w:p w:rsidR="00AB2398" w:rsidRPr="00AB2398" w:rsidRDefault="00AB2398" w:rsidP="00AB23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B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соответствии с пунктом 7 Положения план-график включает информацию о закупках, </w:t>
      </w:r>
      <w:proofErr w:type="gramStart"/>
      <w:r w:rsidRPr="00AB23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извещения</w:t>
      </w:r>
      <w:proofErr w:type="gramEnd"/>
      <w:r w:rsidRPr="00AB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осуществлении которых планируется разместить, приглашение принять участие в определении поставщика (подрядчика, исполнителя) в которых планируется направить в очередном финансовом году и (или)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периода.</w:t>
      </w:r>
    </w:p>
    <w:p w:rsidR="00AB2398" w:rsidRPr="00AB2398" w:rsidRDefault="00AB2398" w:rsidP="00AB23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B23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заказчик вправе включить в план-график 2019 года закупки, исполнение контрактов по которым планируется в 2020 году.</w:t>
      </w:r>
    </w:p>
    <w:p w:rsidR="00AB2398" w:rsidRPr="00AB2398" w:rsidRDefault="00AB2398" w:rsidP="00AB23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B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отмечаем, что с учетом положений бюджетного законодательства и законодательства о контрактной системе заказчик вправе определять поставщика </w:t>
      </w:r>
      <w:r w:rsidRPr="00AB23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(подрядчика, исполнителя) только после доведения до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AB2398" w:rsidRPr="00AB2398" w:rsidRDefault="00AB2398" w:rsidP="00AB2398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B23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2398" w:rsidRPr="00AB2398" w:rsidRDefault="00AB2398" w:rsidP="00AB239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B23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AB2398" w:rsidRPr="00AB2398" w:rsidRDefault="00AB2398" w:rsidP="00AB239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B2398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AB2398" w:rsidRPr="00AB2398" w:rsidRDefault="00AB2398" w:rsidP="00AB2398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B2398">
        <w:rPr>
          <w:rFonts w:ascii="Times New Roman" w:eastAsia="Times New Roman" w:hAnsi="Times New Roman" w:cs="Times New Roman"/>
          <w:sz w:val="24"/>
          <w:szCs w:val="24"/>
          <w:lang w:eastAsia="ru-RU"/>
        </w:rPr>
        <w:t>09.01.2020</w:t>
      </w:r>
    </w:p>
    <w:p w:rsidR="00AB2398" w:rsidRPr="00AB2398" w:rsidRDefault="00AB2398" w:rsidP="00AB2398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B23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B94" w:rsidRPr="00AB2398" w:rsidRDefault="00B01B94" w:rsidP="00AB2398"/>
    <w:sectPr w:rsidR="00B01B94" w:rsidRPr="00AB2398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84B"/>
    <w:rsid w:val="00042439"/>
    <w:rsid w:val="00071AC8"/>
    <w:rsid w:val="00072342"/>
    <w:rsid w:val="000B3DB1"/>
    <w:rsid w:val="000C4F19"/>
    <w:rsid w:val="00131BE6"/>
    <w:rsid w:val="00164109"/>
    <w:rsid w:val="001B2511"/>
    <w:rsid w:val="002A616D"/>
    <w:rsid w:val="00316718"/>
    <w:rsid w:val="00333169"/>
    <w:rsid w:val="0033458C"/>
    <w:rsid w:val="00352A0E"/>
    <w:rsid w:val="003636AE"/>
    <w:rsid w:val="003B6020"/>
    <w:rsid w:val="00433C06"/>
    <w:rsid w:val="00441365"/>
    <w:rsid w:val="004807C5"/>
    <w:rsid w:val="00487179"/>
    <w:rsid w:val="00490505"/>
    <w:rsid w:val="00573246"/>
    <w:rsid w:val="005C04E2"/>
    <w:rsid w:val="005E00D5"/>
    <w:rsid w:val="00644A81"/>
    <w:rsid w:val="00652624"/>
    <w:rsid w:val="0068492D"/>
    <w:rsid w:val="00690A4F"/>
    <w:rsid w:val="00704255"/>
    <w:rsid w:val="00720C82"/>
    <w:rsid w:val="00747389"/>
    <w:rsid w:val="007473CF"/>
    <w:rsid w:val="00757355"/>
    <w:rsid w:val="007F040D"/>
    <w:rsid w:val="007F5613"/>
    <w:rsid w:val="00811D70"/>
    <w:rsid w:val="008818C8"/>
    <w:rsid w:val="008A0876"/>
    <w:rsid w:val="008A0BA1"/>
    <w:rsid w:val="009D305C"/>
    <w:rsid w:val="009E1445"/>
    <w:rsid w:val="009F2462"/>
    <w:rsid w:val="00A761DE"/>
    <w:rsid w:val="00AB2398"/>
    <w:rsid w:val="00AB2E82"/>
    <w:rsid w:val="00AC2021"/>
    <w:rsid w:val="00B01B94"/>
    <w:rsid w:val="00B14224"/>
    <w:rsid w:val="00B47547"/>
    <w:rsid w:val="00B7267D"/>
    <w:rsid w:val="00BC5026"/>
    <w:rsid w:val="00BE684B"/>
    <w:rsid w:val="00BE7AAB"/>
    <w:rsid w:val="00BF030B"/>
    <w:rsid w:val="00C13168"/>
    <w:rsid w:val="00CD0AF0"/>
    <w:rsid w:val="00D90B46"/>
    <w:rsid w:val="00DB4B3C"/>
    <w:rsid w:val="00DE0B53"/>
    <w:rsid w:val="00DF7B1B"/>
    <w:rsid w:val="00EA622A"/>
    <w:rsid w:val="00EC2391"/>
    <w:rsid w:val="00EE6413"/>
    <w:rsid w:val="00F05782"/>
    <w:rsid w:val="00F20C5B"/>
    <w:rsid w:val="00F503BA"/>
    <w:rsid w:val="00FF5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4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2020-07-16T10:29:00Z</dcterms:created>
  <dcterms:modified xsi:type="dcterms:W3CDTF">2020-07-16T10:29:00Z</dcterms:modified>
</cp:coreProperties>
</file>