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85A" w:rsidRPr="00CE785A" w:rsidRDefault="00CE785A" w:rsidP="00CE785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E78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CE785A" w:rsidRPr="00CE785A" w:rsidRDefault="00CE785A" w:rsidP="00CE785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E78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CE785A" w:rsidRPr="00CE785A" w:rsidRDefault="00CE785A" w:rsidP="00CE785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E78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CE785A" w:rsidRPr="00CE785A" w:rsidRDefault="00CE785A" w:rsidP="00CE785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E78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3 ноября 2020 г. № 24-04-07/95720</w:t>
      </w:r>
    </w:p>
    <w:p w:rsidR="00CE785A" w:rsidRPr="00CE785A" w:rsidRDefault="00CE785A" w:rsidP="00CE785A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E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785A" w:rsidRPr="00CE785A" w:rsidRDefault="00CE785A" w:rsidP="00CE785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E785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от 15.09.2020 о применении Федерального закона от 18.07.2011 № 223-ФЗ "О закупках товаров, работ, услуг отдельными видами юридических лиц" (далее - Закон № 223-ФЗ) в части включения в договор информации о стране происхождения закупаемого товара, сообщает следующее.</w:t>
      </w:r>
    </w:p>
    <w:p w:rsidR="00CE785A" w:rsidRPr="00CE785A" w:rsidRDefault="00CE785A" w:rsidP="00CE785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E785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Минфин России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№ 329, пунктом 1 постановления Правительства Российской Федерации от 26.08.2013 № 728, пунктом 7.7 Регламента Министерства финансов Российской Федерации, утвержденного приказом Минфина России от 15.06.2012 № 82н (зарегистрирован в Минюсте России 12.07.2012 № 24894), не наделе</w:t>
      </w:r>
      <w:bookmarkStart w:id="0" w:name="_GoBack"/>
      <w:bookmarkEnd w:id="0"/>
      <w:r w:rsidRPr="00CE785A">
        <w:rPr>
          <w:rFonts w:ascii="Times New Roman" w:eastAsia="Times New Roman" w:hAnsi="Times New Roman" w:cs="Times New Roman"/>
          <w:sz w:val="24"/>
          <w:szCs w:val="24"/>
          <w:lang w:eastAsia="ru-RU"/>
        </w:rPr>
        <w:t>н полномочиями по разъяснению законодательства Российской Федерации, практики его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а также по оценке конкретных хозяйственных ситуаций.</w:t>
      </w:r>
    </w:p>
    <w:p w:rsidR="00CE785A" w:rsidRPr="00CE785A" w:rsidRDefault="00CE785A" w:rsidP="00CE785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E785A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Департамент считает возможным сообщить следующее.</w:t>
      </w:r>
    </w:p>
    <w:p w:rsidR="00CE785A" w:rsidRPr="00CE785A" w:rsidRDefault="00CE785A" w:rsidP="00CE785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E785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5.2 статьи 3 Закона № 223-ФЗ устанавливает, что при осуществлении закупки товара, в том числе поставляемого заказчику при выполнении закупаемых работ, оказании закупаемых услуг, в договор при его заключении включается информация о стране происхождения товара.</w:t>
      </w:r>
    </w:p>
    <w:p w:rsidR="00CE785A" w:rsidRPr="00CE785A" w:rsidRDefault="00CE785A" w:rsidP="00CE785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E7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положениям пункта 8 статьи 3, статей 5 - </w:t>
      </w:r>
      <w:hyperlink r:id="rId4" w:history="1">
        <w:r w:rsidRPr="00CE78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</w:t>
        </w:r>
      </w:hyperlink>
      <w:r w:rsidRPr="00CE7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06.12.2011 № 402-ФЗ "О бухгалтерском учете" (далее - Закон № 402-ФЗ) объектами бухгалтерского учета являются в том числе факты хозяйственной жизни (сделка, событие, операция, которые оказывают или способны оказать влияние на финансовое положение экономического субъекта, финансовый результат его деятельности и (или) движение денежных средств), в отношении которых оформляется первичный учетный документ.</w:t>
      </w:r>
    </w:p>
    <w:p w:rsidR="00CE785A" w:rsidRPr="00CE785A" w:rsidRDefault="00CE785A" w:rsidP="00CE785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E785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Частями 1 и 2 статьи 8 Закона № 402-ФЗ предусмотрено, что совокупность способов ведения экономическим субъектом бухгалтерского учета составляет его учетную политику. Экономический субъект самостоятельно формирует свою учетную политику, руководствуясь законодательством Российской Федерации о бухгалтерском учете, федеральными и отраслевыми стандартами.</w:t>
      </w:r>
    </w:p>
    <w:p w:rsidR="00CE785A" w:rsidRPr="00CE785A" w:rsidRDefault="00CE785A" w:rsidP="00CE785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E78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Предусмотренное частью 5.2 статьи 3 Закона № 223-ФЗ требование о включении информации о стране происхождения в заключаемый договор установлено вне зависимости от предмета закупки в отношении товара, поставляемого заказчику (в том числе при выполнении закупаемых работ, оказании закупаемых услуг), то есть в отношении которого заказчиком будет осуществляться приемка с составлением соответствующего первичного учетного документа.</w:t>
      </w:r>
    </w:p>
    <w:p w:rsidR="00CE785A" w:rsidRPr="00CE785A" w:rsidRDefault="00CE785A" w:rsidP="00CE785A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E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785A" w:rsidRPr="00CE785A" w:rsidRDefault="00CE785A" w:rsidP="00CE785A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E78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CE785A" w:rsidRPr="00CE785A" w:rsidRDefault="00CE785A" w:rsidP="00CE785A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E785A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А.В.ГРИНЕНКО</w:t>
      </w:r>
    </w:p>
    <w:p w:rsidR="00CE785A" w:rsidRPr="00CE785A" w:rsidRDefault="00CE785A" w:rsidP="00CE785A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E785A">
        <w:rPr>
          <w:rFonts w:ascii="Times New Roman" w:eastAsia="Times New Roman" w:hAnsi="Times New Roman" w:cs="Times New Roman"/>
          <w:sz w:val="24"/>
          <w:szCs w:val="24"/>
          <w:lang w:eastAsia="ru-RU"/>
        </w:rPr>
        <w:t>03.11.2020</w:t>
      </w:r>
    </w:p>
    <w:p w:rsidR="00034B87" w:rsidRPr="00CE785A" w:rsidRDefault="00CE785A"/>
    <w:sectPr w:rsidR="00034B87" w:rsidRPr="00CE7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85A"/>
    <w:rsid w:val="005C245C"/>
    <w:rsid w:val="00AD6C02"/>
    <w:rsid w:val="00CE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6BADAE-11B5-46B0-BF46-DD34271CE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78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5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nd=0C054C7352D5FC5A05FA53C02B88991E&amp;req=doc&amp;base=LAW&amp;n=327805&amp;dst=100078&amp;fld=134&amp;REFFIELD=134&amp;REFDST=100009&amp;REFDOC=201894&amp;REFBASE=QUEST&amp;stat=refcode%3D10881%3Bdstident%3D100078%3Bindex%3D13&amp;date=02.03.2021&amp;demo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2021-03-02T04:45:00Z</dcterms:created>
  <dcterms:modified xsi:type="dcterms:W3CDTF">2021-03-02T04:47:00Z</dcterms:modified>
</cp:coreProperties>
</file>