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905" w:rsidRPr="00445905" w:rsidRDefault="00445905" w:rsidP="004459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</w:pP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МИНИСТЕРСТВО ФИНАНСОВ РОССИЙСКОЙ ФЕДЕРАЦИИ</w:t>
      </w:r>
    </w:p>
    <w:p w:rsidR="00445905" w:rsidRPr="00445905" w:rsidRDefault="00445905" w:rsidP="004459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</w:pP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 </w:t>
      </w:r>
    </w:p>
    <w:p w:rsidR="00445905" w:rsidRPr="00445905" w:rsidRDefault="00445905" w:rsidP="004459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</w:pP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ПИСЬМО</w:t>
      </w:r>
    </w:p>
    <w:p w:rsidR="00445905" w:rsidRPr="00445905" w:rsidRDefault="00445905" w:rsidP="0044590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</w:pP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от 19 июня 2020 г. </w:t>
      </w:r>
      <w:r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№</w:t>
      </w: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 24-03-08/</w:t>
      </w:r>
      <w:bookmarkStart w:id="0" w:name="_GoBack"/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53083</w:t>
      </w:r>
      <w:bookmarkEnd w:id="0"/>
    </w:p>
    <w:p w:rsidR="00445905" w:rsidRPr="00445905" w:rsidRDefault="00445905" w:rsidP="0044590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</w:pP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 </w:t>
      </w:r>
    </w:p>
    <w:p w:rsidR="00445905" w:rsidRPr="00445905" w:rsidRDefault="00445905" w:rsidP="0044590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</w:pP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</w:t>
      </w:r>
      <w:r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№</w:t>
      </w: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№</w:t>
      </w: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 44-ФЗ) в части исполнения контракта в период пандемии, в рамках компетенции сообщает следующее.</w:t>
      </w:r>
    </w:p>
    <w:p w:rsidR="00445905" w:rsidRPr="00445905" w:rsidRDefault="00445905" w:rsidP="0044590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</w:pP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</w:t>
      </w:r>
      <w:r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№</w:t>
      </w: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445905" w:rsidRPr="00445905" w:rsidRDefault="00445905" w:rsidP="0044590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</w:pP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445905" w:rsidRPr="00445905" w:rsidRDefault="00445905" w:rsidP="0044590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</w:pP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Вместе с тем Департамент полагает необходимым отметить, что в соответствии с частью 1 статьи 2 Закона </w:t>
      </w:r>
      <w:r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№</w:t>
      </w: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 44-ФЗ законодательство Российской Федерации о контрактной системе в сфере закупок основывается в том числе на положениях Бюджетного кодекса Российской Федерации.</w:t>
      </w:r>
    </w:p>
    <w:p w:rsidR="00445905" w:rsidRPr="00445905" w:rsidRDefault="00445905" w:rsidP="0044590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</w:pP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Согласно пункту 2 статьи 72 Бюджетного кодекса Российской Федерации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обязательств, за исключением случаев, установленных пунктом 3 указанной статьи.</w:t>
      </w:r>
    </w:p>
    <w:p w:rsidR="00445905" w:rsidRPr="00445905" w:rsidRDefault="00445905" w:rsidP="0044590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</w:pP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Планирование закупок в соответствии со статьей 16 Закона </w:t>
      </w:r>
      <w:r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№</w:t>
      </w: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 44-ФЗ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</w:t>
      </w:r>
    </w:p>
    <w:p w:rsidR="00445905" w:rsidRPr="00445905" w:rsidRDefault="00445905" w:rsidP="0044590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</w:pP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Учитывая изложенное, закупка не может быть спланирована и осуществлена в случае отсутствия лимитов бюджетных обязательств, доведенных до заказчика.</w:t>
      </w:r>
    </w:p>
    <w:p w:rsidR="00445905" w:rsidRPr="00445905" w:rsidRDefault="00445905" w:rsidP="0044590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</w:pP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lastRenderedPageBreak/>
        <w:t xml:space="preserve">В соответствии с частью 1 статьи 34 Закона </w:t>
      </w:r>
      <w:r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№</w:t>
      </w: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контракт.</w:t>
      </w:r>
    </w:p>
    <w:p w:rsidR="00445905" w:rsidRPr="00445905" w:rsidRDefault="00445905" w:rsidP="0044590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</w:pP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Согласно части 13 статьи 34 Закона </w:t>
      </w:r>
      <w:r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№</w:t>
      </w: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 44-ФЗ в контракт включаются обязательные условия о порядке и сроках оплаты товара, работы или услуги, в том числе с учетом положений части 13 статьи 37 Закона </w:t>
      </w:r>
      <w:r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№</w:t>
      </w: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 44-ФЗ,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о порядке и сроках оформления результатов такой приемки, а также о порядке и сроке предоставления поставщиком (подрядчиком, исполнителем) обеспечения гарантийных обязательств в случае установления в соответствии с частью 4 статьи 33 Закона </w:t>
      </w:r>
      <w:r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№</w:t>
      </w: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 44-ФЗ требований к их предоставлению.</w:t>
      </w:r>
    </w:p>
    <w:p w:rsidR="00445905" w:rsidRPr="00445905" w:rsidRDefault="00445905" w:rsidP="0044590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</w:pP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 </w:t>
      </w:r>
    </w:p>
    <w:tbl>
      <w:tblPr>
        <w:tblW w:w="93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45905" w:rsidRPr="00445905" w:rsidTr="00445905">
        <w:trPr>
          <w:jc w:val="center"/>
        </w:trPr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905" w:rsidRPr="00445905" w:rsidRDefault="00445905" w:rsidP="00445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44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примечание.</w:t>
            </w:r>
          </w:p>
          <w:p w:rsidR="00445905" w:rsidRPr="00445905" w:rsidRDefault="00445905" w:rsidP="004459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тексте документа, видимо, допущена опечатка: имеется в виду часть 7 статьи 94 Федерального закона от 05.04.2013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4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44-ФЗ.</w:t>
            </w:r>
          </w:p>
        </w:tc>
      </w:tr>
    </w:tbl>
    <w:p w:rsidR="00445905" w:rsidRPr="00445905" w:rsidRDefault="00445905" w:rsidP="0044590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</w:pP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 </w:t>
      </w:r>
    </w:p>
    <w:p w:rsidR="00445905" w:rsidRPr="00445905" w:rsidRDefault="00445905" w:rsidP="0044590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</w:pP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При этом частью 13.1 статьи 34 Закона </w:t>
      </w:r>
      <w:r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№</w:t>
      </w: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 44-ФЗ установлена императивная норма, предусматривающая, что срок оплаты заказчиком поставленного товара, выполненной работы (ее результатов), оказанной услуги, отдельных этапов исполнения контракта должен составлять не более тридцати дней с даты подписания заказчиком документа о приемке, предусмотренного частью 7 статьи Закона </w:t>
      </w:r>
      <w:r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№</w:t>
      </w: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 44-ФЗ, за исключением случаев, если иной срок оплаты установлен законодательством Российской Федерации, случая, указанного в части 8 статьи 30 Закона </w:t>
      </w:r>
      <w:r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№</w:t>
      </w: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 44-ФЗ, а также случаев, когда Правительством Российской Федерации в целях обеспечения обороноспособности и безопасности государства установлен иной срок оплаты.</w:t>
      </w:r>
    </w:p>
    <w:p w:rsidR="00445905" w:rsidRPr="00445905" w:rsidRDefault="00445905" w:rsidP="0044590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</w:pP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Согласно части 8 статьи 30 Закона </w:t>
      </w:r>
      <w:r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№</w:t>
      </w: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 44-ФЗ, в случае если в извещении об осуществлении закупки установлены ограничения в соответствии с частью 3 указанной статьи, в контракт, заключаемый с субъектом малого предпринимательства или социально ориентированной некоммерческой организацией (далее - СМП, СОНКО), включается обязательное условие об оплате заказчиком поставленного товара, выполненной работы (ее результатов), оказанной услуги, отдельных этапов исполнения контракта не более чем в течение пятнадцати рабочих дней с даты подписания заказчиком документа о приемке, предусмотренного частью 7 статьи 94 Закона </w:t>
      </w:r>
      <w:r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№</w:t>
      </w: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 44-ФЗ.</w:t>
      </w:r>
    </w:p>
    <w:p w:rsidR="00445905" w:rsidRPr="00445905" w:rsidRDefault="00445905" w:rsidP="0044590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</w:pP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Таким образом, Законом </w:t>
      </w:r>
      <w:r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№</w:t>
      </w: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 44-ФЗ установлена обязанность заказчика осуществить оплату по контракту не более чем в течение тридцати дней с даты подписания заказчиком документа о приемке, а в случае заключения контракта с СМП или СОНКО - не более чем в течение пятнадцати рабочих дней с даты подписания заказчиком документа о приемке в соответствии с частью 8 статьи 30 Закона </w:t>
      </w:r>
      <w:r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№</w:t>
      </w: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 44-ФЗ.</w:t>
      </w:r>
    </w:p>
    <w:p w:rsidR="00445905" w:rsidRPr="00445905" w:rsidRDefault="00445905" w:rsidP="0044590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</w:pP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В соответствии с частью 5 статьи 34 Закона </w:t>
      </w:r>
      <w:r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№</w:t>
      </w: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 44-ФЗ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</w:t>
      </w: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lastRenderedPageBreak/>
        <w:t>предусмотренных контрактом, поставщик (подрядчик, исполнитель) вправе потребовать уплаты неустоек (штрафов, пеней).</w:t>
      </w:r>
    </w:p>
    <w:p w:rsidR="00445905" w:rsidRPr="00445905" w:rsidRDefault="00445905" w:rsidP="0044590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</w:pP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Так, в случае просрочки исполнения заказчиком обязательств, предусмотренных контрактом, заказчик обязан уплатить правомерно и должным образом начисленные ему поставщиком (подрядчиком, исполнителем) суммы неустоек (штрафов, пеней).</w:t>
      </w:r>
    </w:p>
    <w:p w:rsidR="00445905" w:rsidRPr="00445905" w:rsidRDefault="00445905" w:rsidP="0044590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</w:pP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Согласно статье 7.32.5 Кодекса Российской Федерации об административных правонарушениях нарушение должностным лицом заказчика срока и порядка оплаты товаров (работ, услуг) при осуществлении закупок для обеспечения государственных и муниципальных нужд, в том числе неисполнение обязанности по обеспечению авансирования, предусмотренного государственным или муниципальным контрактом, влечет наложение административного штрафа в размере от тридцати тысяч до пятидесяти тысяч рублей.</w:t>
      </w:r>
    </w:p>
    <w:p w:rsidR="00445905" w:rsidRPr="00445905" w:rsidRDefault="00445905" w:rsidP="0044590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</w:pP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При этом совершение административного правонарушения должностным лицом, ранее подвергнутым административному наказанию за аналогичное административное правонарушение, влечет дисквалификацию на срок от одного года до двух лет.</w:t>
      </w:r>
    </w:p>
    <w:p w:rsidR="00445905" w:rsidRPr="00445905" w:rsidRDefault="00445905" w:rsidP="0044590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</w:pP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Учитывая изложенное, положениями Закона </w:t>
      </w:r>
      <w:r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№</w:t>
      </w: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 44-ФЗ возможность увеличения установленных частью 13.1 статьи 34 Закона </w:t>
      </w:r>
      <w:r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№</w:t>
      </w: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 44-ФЗ сроков оплаты (отсрочки платежа) поставленного товара, выполненной работы, оказанной услуги не предусмотрена.</w:t>
      </w:r>
    </w:p>
    <w:p w:rsidR="00445905" w:rsidRPr="00445905" w:rsidRDefault="00445905" w:rsidP="0044590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</w:pP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Вместе с тем Департамент отмечает, что в целях обеспечения устойчивого развития экономики в условиях ухудшения ситуации в связи с распространением новой </w:t>
      </w:r>
      <w:proofErr w:type="spellStart"/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коронавирусной</w:t>
      </w:r>
      <w:proofErr w:type="spellEnd"/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 инфекции принят Федеральный закон от 1 апреля 2020 г. </w:t>
      </w:r>
      <w:r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№</w:t>
      </w: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 98-ФЗ "О внесении изменений в отдельные законодательные акты Российской Федерации по вопросам предупреждения и ликвидации чрезвычайных ситуаций", предусматривающий в том числе внесение изменений в Закон </w:t>
      </w:r>
      <w:r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№</w:t>
      </w: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 44-ФЗ.</w:t>
      </w:r>
    </w:p>
    <w:p w:rsidR="00445905" w:rsidRPr="00445905" w:rsidRDefault="00445905" w:rsidP="0044590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</w:pP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Так, в Закон </w:t>
      </w:r>
      <w:r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№</w:t>
      </w: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 44-ФЗ введена специальная норма, допускающая в 2020 году по соглашению сторон изменение в том числе срока исполнения контракта, если при его исполнении в связи с распространением новой </w:t>
      </w:r>
      <w:proofErr w:type="spellStart"/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коронавирусной</w:t>
      </w:r>
      <w:proofErr w:type="spellEnd"/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 инфекции, вызванной 2019-</w:t>
      </w:r>
      <w:r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№</w:t>
      </w:r>
      <w:proofErr w:type="spellStart"/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CoV</w:t>
      </w:r>
      <w:proofErr w:type="spellEnd"/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, а также в иных случаях, установленных Правительством Российской Федерации, возникли не зависящие от сторон контракта обстоятельства, влекущие невозможность его исполнения при наличии доведенных в соответствии с законодательством Российской Федерации лимитов бюджетных обязательств на срок исполнения контракта (часть 65 статьи 112 Закона </w:t>
      </w:r>
      <w:r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№</w:t>
      </w: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 44-ФЗ в редакции Федерального закона от 1 апреля 2020 г. </w:t>
      </w:r>
      <w:r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№</w:t>
      </w: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 xml:space="preserve"> 98-ФЗ).</w:t>
      </w:r>
    </w:p>
    <w:p w:rsidR="00445905" w:rsidRPr="00445905" w:rsidRDefault="00445905" w:rsidP="0044590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</w:pP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 </w:t>
      </w:r>
    </w:p>
    <w:p w:rsidR="00445905" w:rsidRPr="00445905" w:rsidRDefault="00445905" w:rsidP="0044590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</w:pP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Заместитель директора Департамента</w:t>
      </w:r>
    </w:p>
    <w:p w:rsidR="00445905" w:rsidRPr="00445905" w:rsidRDefault="00445905" w:rsidP="0044590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</w:pP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Д.А.ГОТОВЦЕВ</w:t>
      </w:r>
    </w:p>
    <w:p w:rsidR="00445905" w:rsidRPr="00445905" w:rsidRDefault="00445905" w:rsidP="00445905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</w:pPr>
      <w:r w:rsidRPr="00445905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19.06.2020</w:t>
      </w:r>
    </w:p>
    <w:p w:rsidR="00034B87" w:rsidRDefault="003A7BFC"/>
    <w:sectPr w:rsidR="0003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05"/>
    <w:rsid w:val="003A7BFC"/>
    <w:rsid w:val="00445905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98AED-FBE3-42B4-80A6-1325F805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59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2021-03-19T04:54:00Z</dcterms:created>
  <dcterms:modified xsi:type="dcterms:W3CDTF">2021-03-19T05:08:00Z</dcterms:modified>
</cp:coreProperties>
</file>