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24" w:rsidRPr="003C4C24" w:rsidRDefault="003C4C24" w:rsidP="003C4C24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GoBack"/>
      <w:r w:rsidRPr="003C4C24">
        <w:rPr>
          <w:rStyle w:val="blk"/>
          <w:rFonts w:ascii="Arial" w:hAnsi="Arial" w:cs="Arial"/>
          <w:b/>
          <w:bCs/>
          <w:sz w:val="30"/>
          <w:szCs w:val="30"/>
        </w:rPr>
        <w:t>МИНИСТЕРСТВО ФИНАНСОВ РОССИЙСКОЙ ФЕДЕРАЦИИ</w:t>
      </w:r>
    </w:p>
    <w:p w:rsidR="003C4C24" w:rsidRPr="003C4C24" w:rsidRDefault="003C4C24" w:rsidP="003C4C24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3C4C24">
        <w:rPr>
          <w:rStyle w:val="nobr"/>
          <w:rFonts w:ascii="Arial" w:hAnsi="Arial" w:cs="Arial"/>
          <w:b/>
          <w:bCs/>
          <w:sz w:val="30"/>
          <w:szCs w:val="30"/>
        </w:rPr>
        <w:t> </w:t>
      </w:r>
    </w:p>
    <w:p w:rsidR="003C4C24" w:rsidRPr="003C4C24" w:rsidRDefault="003C4C24" w:rsidP="003C4C24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3C4C24">
        <w:rPr>
          <w:rStyle w:val="blk"/>
          <w:rFonts w:ascii="Arial" w:hAnsi="Arial" w:cs="Arial"/>
          <w:b/>
          <w:bCs/>
          <w:sz w:val="30"/>
          <w:szCs w:val="30"/>
        </w:rPr>
        <w:t>ПИСЬМО</w:t>
      </w:r>
    </w:p>
    <w:p w:rsidR="003C4C24" w:rsidRPr="003C4C24" w:rsidRDefault="003C4C24" w:rsidP="003C4C24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3C4C24">
        <w:rPr>
          <w:rStyle w:val="blk"/>
          <w:rFonts w:ascii="Arial" w:hAnsi="Arial" w:cs="Arial"/>
          <w:b/>
          <w:bCs/>
          <w:sz w:val="30"/>
          <w:szCs w:val="30"/>
        </w:rPr>
        <w:t>от 26 августа 2020 г. № 24-01-07/74824</w:t>
      </w:r>
    </w:p>
    <w:p w:rsidR="003C4C24" w:rsidRPr="003C4C24" w:rsidRDefault="003C4C24" w:rsidP="003C4C24">
      <w:pPr>
        <w:shd w:val="clear" w:color="auto" w:fill="FFFFFF"/>
        <w:spacing w:line="288" w:lineRule="atLeast"/>
        <w:rPr>
          <w:rFonts w:ascii="Times New Roman" w:hAnsi="Times New Roman" w:cs="Times New Roman"/>
          <w:sz w:val="30"/>
          <w:szCs w:val="30"/>
        </w:rPr>
      </w:pPr>
      <w:r w:rsidRPr="003C4C24">
        <w:rPr>
          <w:rStyle w:val="nobr"/>
          <w:sz w:val="30"/>
          <w:szCs w:val="30"/>
        </w:rPr>
        <w:t> </w:t>
      </w:r>
    </w:p>
    <w:p w:rsidR="003C4C24" w:rsidRPr="003C4C24" w:rsidRDefault="003C4C24" w:rsidP="003C4C24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3C4C24">
        <w:rPr>
          <w:rStyle w:val="blk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обращения от 24.07.2020, а также от 24.07.2020 по вопросу о применении положений Федерального </w:t>
      </w:r>
      <w:r w:rsidRPr="003C4C24">
        <w:rPr>
          <w:rStyle w:val="a3"/>
          <w:color w:val="auto"/>
          <w:sz w:val="30"/>
          <w:szCs w:val="30"/>
          <w:u w:val="none"/>
        </w:rPr>
        <w:t>закона</w:t>
      </w:r>
      <w:r w:rsidRPr="003C4C24">
        <w:rPr>
          <w:rStyle w:val="blk"/>
          <w:sz w:val="30"/>
          <w:szCs w:val="30"/>
        </w:rPr>
        <w:t> 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изменения цены контракта в связи с изменением размера тарифов страховых взносов в государственные внебюджетные фонды, сообщает следующее.</w:t>
      </w:r>
    </w:p>
    <w:p w:rsidR="003C4C24" w:rsidRPr="003C4C24" w:rsidRDefault="003C4C24" w:rsidP="003C4C24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3C4C24">
        <w:rPr>
          <w:rStyle w:val="blk"/>
          <w:sz w:val="30"/>
          <w:szCs w:val="30"/>
        </w:rPr>
        <w:t>Согласно </w:t>
      </w:r>
      <w:r w:rsidRPr="003C4C24">
        <w:rPr>
          <w:rStyle w:val="a3"/>
          <w:color w:val="auto"/>
          <w:sz w:val="30"/>
          <w:szCs w:val="30"/>
          <w:u w:val="none"/>
        </w:rPr>
        <w:t>пункту 1</w:t>
      </w:r>
      <w:r w:rsidRPr="003C4C24">
        <w:rPr>
          <w:rStyle w:val="blk"/>
          <w:sz w:val="30"/>
          <w:szCs w:val="30"/>
        </w:rPr>
        <w:t> Положения о Министерстве финансов Российской Федерации, утвержденного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3C4C24" w:rsidRPr="003C4C24" w:rsidRDefault="003C4C24" w:rsidP="003C4C24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3C4C24">
        <w:rPr>
          <w:rStyle w:val="blk"/>
          <w:sz w:val="30"/>
          <w:szCs w:val="30"/>
        </w:rPr>
        <w:t>В соответствии с </w:t>
      </w:r>
      <w:r w:rsidRPr="003C4C24">
        <w:rPr>
          <w:rStyle w:val="a3"/>
          <w:color w:val="auto"/>
          <w:sz w:val="30"/>
          <w:szCs w:val="30"/>
          <w:u w:val="none"/>
        </w:rPr>
        <w:t>пунктами 11.8</w:t>
      </w:r>
      <w:r w:rsidRPr="003C4C24">
        <w:rPr>
          <w:rStyle w:val="blk"/>
          <w:sz w:val="30"/>
          <w:szCs w:val="30"/>
        </w:rPr>
        <w:t> и </w:t>
      </w:r>
      <w:r w:rsidRPr="003C4C24">
        <w:rPr>
          <w:rStyle w:val="a3"/>
          <w:color w:val="auto"/>
          <w:sz w:val="30"/>
          <w:szCs w:val="30"/>
          <w:u w:val="none"/>
        </w:rPr>
        <w:t>12.5</w:t>
      </w:r>
      <w:r w:rsidRPr="003C4C24">
        <w:rPr>
          <w:rStyle w:val="blk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3C4C24" w:rsidRPr="003C4C24" w:rsidRDefault="003C4C24" w:rsidP="003C4C24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3C4C24">
        <w:rPr>
          <w:rStyle w:val="blk"/>
          <w:sz w:val="30"/>
          <w:szCs w:val="30"/>
        </w:rPr>
        <w:t>Вместе с тем в рамках установленной компетенции полагаем возможным сообщить следующее.</w:t>
      </w:r>
    </w:p>
    <w:p w:rsidR="003C4C24" w:rsidRPr="003C4C24" w:rsidRDefault="003C4C24" w:rsidP="003C4C24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3C4C24">
        <w:rPr>
          <w:rStyle w:val="blk"/>
          <w:sz w:val="30"/>
          <w:szCs w:val="30"/>
        </w:rPr>
        <w:t>Согласно </w:t>
      </w:r>
      <w:r w:rsidRPr="003C4C24">
        <w:rPr>
          <w:rStyle w:val="a3"/>
          <w:color w:val="auto"/>
          <w:sz w:val="30"/>
          <w:szCs w:val="30"/>
          <w:u w:val="none"/>
        </w:rPr>
        <w:t>части 1 статьи 34</w:t>
      </w:r>
      <w:r w:rsidRPr="003C4C24">
        <w:rPr>
          <w:rStyle w:val="blk"/>
          <w:sz w:val="30"/>
          <w:szCs w:val="30"/>
        </w:rPr>
        <w:t xml:space="preserve"> 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</w:t>
      </w:r>
      <w:r w:rsidRPr="003C4C24">
        <w:rPr>
          <w:rStyle w:val="blk"/>
          <w:sz w:val="30"/>
          <w:szCs w:val="30"/>
        </w:rPr>
        <w:lastRenderedPageBreak/>
        <w:t>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3C4C24" w:rsidRPr="003C4C24" w:rsidRDefault="003C4C24" w:rsidP="003C4C24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3C4C24">
        <w:rPr>
          <w:rStyle w:val="blk"/>
          <w:sz w:val="30"/>
          <w:szCs w:val="30"/>
        </w:rPr>
        <w:t>В соответствии с </w:t>
      </w:r>
      <w:r w:rsidRPr="003C4C24">
        <w:rPr>
          <w:rStyle w:val="a3"/>
          <w:color w:val="auto"/>
          <w:sz w:val="30"/>
          <w:szCs w:val="30"/>
          <w:u w:val="none"/>
        </w:rPr>
        <w:t>частью 2 статьи 34</w:t>
      </w:r>
      <w:r w:rsidRPr="003C4C24">
        <w:rPr>
          <w:rStyle w:val="blk"/>
          <w:sz w:val="30"/>
          <w:szCs w:val="30"/>
        </w:rPr>
        <w:t> Закона № 44-ФЗ при заключении контракта указывается, что цена контракта является твердой и определяется на весь срок исполнения контракта, а в случае, предусмотренном </w:t>
      </w:r>
      <w:r w:rsidRPr="003C4C24">
        <w:rPr>
          <w:rStyle w:val="a3"/>
          <w:color w:val="auto"/>
          <w:sz w:val="30"/>
          <w:szCs w:val="30"/>
          <w:u w:val="none"/>
        </w:rPr>
        <w:t>частью 24 статьи 22</w:t>
      </w:r>
      <w:r w:rsidRPr="003C4C24">
        <w:rPr>
          <w:rStyle w:val="blk"/>
          <w:sz w:val="30"/>
          <w:szCs w:val="30"/>
        </w:rPr>
        <w:t> Закона № 44-ФЗ, указываются цены единиц товара, работы, услуги и максимальное значение цены контракта, а также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</w:t>
      </w:r>
    </w:p>
    <w:p w:rsidR="003C4C24" w:rsidRPr="003C4C24" w:rsidRDefault="003C4C24" w:rsidP="003C4C24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3C4C24">
        <w:rPr>
          <w:rStyle w:val="blk"/>
          <w:sz w:val="30"/>
          <w:szCs w:val="30"/>
        </w:rPr>
        <w:t>При заключении и исполнении контракта изменение его условий не допускается, за исключением случаев, предусмотренных </w:t>
      </w:r>
      <w:r w:rsidRPr="003C4C24">
        <w:rPr>
          <w:rStyle w:val="a3"/>
          <w:color w:val="auto"/>
          <w:sz w:val="30"/>
          <w:szCs w:val="30"/>
          <w:u w:val="none"/>
        </w:rPr>
        <w:t>статьями 34</w:t>
      </w:r>
      <w:r w:rsidRPr="003C4C24">
        <w:rPr>
          <w:rStyle w:val="blk"/>
          <w:sz w:val="30"/>
          <w:szCs w:val="30"/>
        </w:rPr>
        <w:t> и </w:t>
      </w:r>
      <w:hyperlink r:id="rId4" w:history="1">
        <w:r w:rsidRPr="003C4C24">
          <w:rPr>
            <w:rStyle w:val="a3"/>
            <w:color w:val="auto"/>
            <w:sz w:val="30"/>
            <w:szCs w:val="30"/>
            <w:u w:val="none"/>
          </w:rPr>
          <w:t>95</w:t>
        </w:r>
      </w:hyperlink>
      <w:r w:rsidRPr="003C4C24">
        <w:rPr>
          <w:rStyle w:val="blk"/>
          <w:sz w:val="30"/>
          <w:szCs w:val="30"/>
        </w:rPr>
        <w:t> Закона № 44-ФЗ.</w:t>
      </w:r>
    </w:p>
    <w:p w:rsidR="003C4C24" w:rsidRPr="003C4C24" w:rsidRDefault="003C4C24" w:rsidP="003C4C24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3C4C24">
        <w:rPr>
          <w:rStyle w:val="a3"/>
          <w:color w:val="auto"/>
          <w:sz w:val="30"/>
          <w:szCs w:val="30"/>
          <w:u w:val="none"/>
        </w:rPr>
        <w:t>Пунктом 5 части 1 статьи 95</w:t>
      </w:r>
      <w:r w:rsidRPr="003C4C24">
        <w:rPr>
          <w:rStyle w:val="blk"/>
          <w:sz w:val="30"/>
          <w:szCs w:val="30"/>
        </w:rPr>
        <w:t> Закона № 44-ФЗ предусмотрено, что изменение существенных условий контракта при его исполнении не допускается, за исключением их изменения по соглашению сторон в случае изменения в соответствии с законодательством Российской Федерации регулируемых цен (тарифов) на товары, работы, услуги.</w:t>
      </w:r>
    </w:p>
    <w:p w:rsidR="003C4C24" w:rsidRPr="003C4C24" w:rsidRDefault="003C4C24" w:rsidP="003C4C24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3C4C24">
        <w:rPr>
          <w:rStyle w:val="blk"/>
          <w:sz w:val="30"/>
          <w:szCs w:val="30"/>
        </w:rPr>
        <w:t>Таким образом, на основании </w:t>
      </w:r>
      <w:r w:rsidRPr="003C4C24">
        <w:rPr>
          <w:rStyle w:val="a3"/>
          <w:color w:val="auto"/>
          <w:sz w:val="30"/>
          <w:szCs w:val="30"/>
          <w:u w:val="none"/>
        </w:rPr>
        <w:t>пункта 5 части 1 статьи 95</w:t>
      </w:r>
      <w:r w:rsidRPr="003C4C24">
        <w:rPr>
          <w:rStyle w:val="blk"/>
          <w:sz w:val="30"/>
          <w:szCs w:val="30"/>
        </w:rPr>
        <w:t> Закона № 44-ФЗ цена контракта может быть изменена по соглашению сторон в случае изменения в соответствии с законодательством Российской Федерации регулируемых цен (тарифов) только на товары, работы, услуги, которые являются объектом закупки.</w:t>
      </w:r>
    </w:p>
    <w:p w:rsidR="003C4C24" w:rsidRPr="003C4C24" w:rsidRDefault="003C4C24" w:rsidP="003C4C24">
      <w:pPr>
        <w:shd w:val="clear" w:color="auto" w:fill="FFFFFF"/>
        <w:spacing w:line="288" w:lineRule="atLeast"/>
        <w:rPr>
          <w:sz w:val="30"/>
          <w:szCs w:val="30"/>
        </w:rPr>
      </w:pPr>
      <w:r w:rsidRPr="003C4C24">
        <w:rPr>
          <w:rStyle w:val="nobr"/>
          <w:sz w:val="30"/>
          <w:szCs w:val="30"/>
        </w:rPr>
        <w:t> </w:t>
      </w:r>
    </w:p>
    <w:p w:rsidR="003C4C24" w:rsidRPr="003C4C24" w:rsidRDefault="003C4C24" w:rsidP="003C4C24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3C4C24">
        <w:rPr>
          <w:rStyle w:val="blk"/>
          <w:sz w:val="30"/>
          <w:szCs w:val="30"/>
        </w:rPr>
        <w:t>Заместитель директора Департамента</w:t>
      </w:r>
    </w:p>
    <w:p w:rsidR="003C4C24" w:rsidRPr="003C4C24" w:rsidRDefault="003C4C24" w:rsidP="003C4C24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3C4C24">
        <w:rPr>
          <w:rStyle w:val="blk"/>
          <w:sz w:val="30"/>
          <w:szCs w:val="30"/>
        </w:rPr>
        <w:t>Д.А.ГОТОВЦЕВ</w:t>
      </w:r>
    </w:p>
    <w:p w:rsidR="003C4C24" w:rsidRPr="003C4C24" w:rsidRDefault="003C4C24" w:rsidP="003C4C24">
      <w:pPr>
        <w:shd w:val="clear" w:color="auto" w:fill="FFFFFF"/>
        <w:spacing w:line="288" w:lineRule="atLeast"/>
        <w:rPr>
          <w:sz w:val="30"/>
          <w:szCs w:val="30"/>
        </w:rPr>
      </w:pPr>
      <w:r w:rsidRPr="003C4C24">
        <w:rPr>
          <w:rStyle w:val="blk"/>
          <w:sz w:val="30"/>
          <w:szCs w:val="30"/>
        </w:rPr>
        <w:t>26.08.2020</w:t>
      </w:r>
    </w:p>
    <w:p w:rsidR="003C4C24" w:rsidRPr="003C4C24" w:rsidRDefault="003C4C24" w:rsidP="003C4C24">
      <w:pPr>
        <w:shd w:val="clear" w:color="auto" w:fill="FFFFFF"/>
        <w:spacing w:line="288" w:lineRule="atLeast"/>
        <w:rPr>
          <w:sz w:val="30"/>
          <w:szCs w:val="30"/>
        </w:rPr>
      </w:pPr>
      <w:r w:rsidRPr="003C4C24">
        <w:rPr>
          <w:rStyle w:val="nobr"/>
          <w:sz w:val="30"/>
          <w:szCs w:val="30"/>
        </w:rPr>
        <w:t> </w:t>
      </w:r>
    </w:p>
    <w:bookmarkEnd w:id="0"/>
    <w:p w:rsidR="00034B87" w:rsidRPr="003C4C24" w:rsidRDefault="003C4C24"/>
    <w:sectPr w:rsidR="00034B87" w:rsidRPr="003C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24"/>
    <w:rsid w:val="003C4C24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608D-57A0-4D94-9936-D030A5C9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4C24"/>
    <w:rPr>
      <w:color w:val="0000FF"/>
      <w:u w:val="single"/>
    </w:rPr>
  </w:style>
  <w:style w:type="character" w:customStyle="1" w:styleId="blk">
    <w:name w:val="blk"/>
    <w:basedOn w:val="a0"/>
    <w:rsid w:val="003C4C24"/>
  </w:style>
  <w:style w:type="character" w:customStyle="1" w:styleId="nobr">
    <w:name w:val="nobr"/>
    <w:basedOn w:val="a0"/>
    <w:rsid w:val="003C4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cons/cgi/online.cgi?rnd=51650375273E7A618F378A9C2B9741B8&amp;req=doc&amp;base=LAW&amp;n=358821&amp;dst=101309&amp;fld=134&amp;REFFIELD=134&amp;REFDST=100011&amp;REFDOC=202061&amp;REFBASE=QUEST&amp;stat=refcode%3D10881%3Bdstident%3D101309%3Bindex%3D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2021-04-13T10:20:00Z</dcterms:created>
  <dcterms:modified xsi:type="dcterms:W3CDTF">2021-04-13T10:23:00Z</dcterms:modified>
</cp:coreProperties>
</file>