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BD" w:rsidRPr="00F560BD" w:rsidRDefault="00F560BD" w:rsidP="00F560BD">
      <w:pPr>
        <w:jc w:val="center"/>
        <w:rPr>
          <w:rFonts w:ascii="Verdana" w:hAnsi="Verdana"/>
          <w:b/>
          <w:bCs/>
          <w:sz w:val="21"/>
          <w:szCs w:val="21"/>
        </w:rPr>
      </w:pPr>
      <w:r w:rsidRPr="00F560BD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560BD" w:rsidRPr="00F560BD" w:rsidRDefault="00F560BD" w:rsidP="00F560BD">
      <w:pPr>
        <w:jc w:val="center"/>
        <w:rPr>
          <w:rFonts w:ascii="Verdana" w:hAnsi="Verdana"/>
          <w:b/>
          <w:bCs/>
          <w:sz w:val="21"/>
          <w:szCs w:val="21"/>
        </w:rPr>
      </w:pPr>
      <w:r w:rsidRPr="00F560BD">
        <w:rPr>
          <w:rFonts w:ascii="Arial" w:hAnsi="Arial" w:cs="Arial"/>
          <w:b/>
          <w:bCs/>
        </w:rPr>
        <w:t> </w:t>
      </w:r>
    </w:p>
    <w:p w:rsidR="00F560BD" w:rsidRPr="00F560BD" w:rsidRDefault="00F560BD" w:rsidP="00F560BD">
      <w:pPr>
        <w:jc w:val="center"/>
        <w:rPr>
          <w:rFonts w:ascii="Verdana" w:hAnsi="Verdana"/>
          <w:b/>
          <w:bCs/>
          <w:sz w:val="21"/>
          <w:szCs w:val="21"/>
        </w:rPr>
      </w:pPr>
      <w:r w:rsidRPr="00F560BD">
        <w:rPr>
          <w:rFonts w:ascii="Arial" w:hAnsi="Arial" w:cs="Arial"/>
          <w:b/>
          <w:bCs/>
        </w:rPr>
        <w:t>ПИСЬМО</w:t>
      </w:r>
    </w:p>
    <w:p w:rsidR="00F560BD" w:rsidRPr="00F560BD" w:rsidRDefault="00F560BD" w:rsidP="00F560BD">
      <w:pPr>
        <w:jc w:val="center"/>
        <w:rPr>
          <w:rFonts w:ascii="Verdana" w:hAnsi="Verdana"/>
          <w:b/>
          <w:bCs/>
          <w:sz w:val="21"/>
          <w:szCs w:val="21"/>
        </w:rPr>
      </w:pPr>
      <w:r w:rsidRPr="00F560BD">
        <w:rPr>
          <w:rFonts w:ascii="Arial" w:hAnsi="Arial" w:cs="Arial"/>
          <w:b/>
          <w:bCs/>
        </w:rPr>
        <w:t>от 22 мая 2020 г. № 24-03-08/42868</w:t>
      </w:r>
    </w:p>
    <w:p w:rsidR="00F560BD" w:rsidRPr="00F560BD" w:rsidRDefault="00F560BD" w:rsidP="00F560BD">
      <w:pPr>
        <w:rPr>
          <w:rFonts w:ascii="Verdana" w:hAnsi="Verdana"/>
          <w:sz w:val="21"/>
          <w:szCs w:val="21"/>
        </w:rPr>
      </w:pPr>
      <w:r w:rsidRPr="00F560BD">
        <w:t> 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F560BD">
        <w:rPr>
          <w:rStyle w:val="a3"/>
          <w:color w:val="auto"/>
          <w:u w:val="none"/>
        </w:rPr>
        <w:t>закона</w:t>
      </w:r>
      <w:r w:rsidRPr="00F560BD"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 в соответствии с </w:t>
      </w:r>
      <w:r w:rsidRPr="00F560BD">
        <w:rPr>
          <w:rStyle w:val="a3"/>
          <w:color w:val="auto"/>
          <w:u w:val="none"/>
        </w:rPr>
        <w:t>частью 65 статьи 112</w:t>
      </w:r>
      <w:r w:rsidRPr="00F560BD">
        <w:t xml:space="preserve"> Закона № 44-ФЗ, в рамках компетенции сообщает следующее.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 xml:space="preserve">В соответствии с </w:t>
      </w:r>
      <w:r w:rsidRPr="00F560BD">
        <w:rPr>
          <w:rStyle w:val="a3"/>
          <w:color w:val="auto"/>
          <w:u w:val="none"/>
        </w:rPr>
        <w:t>пунктом 11.8</w:t>
      </w:r>
      <w:r w:rsidRPr="00F560BD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>Вместе с тем Департамент считает необходимым отметить следующее.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 xml:space="preserve">С 1 апреля 2020 г. вступил в силу Федеральный </w:t>
      </w:r>
      <w:r w:rsidRPr="00F560BD">
        <w:rPr>
          <w:rStyle w:val="a3"/>
          <w:color w:val="auto"/>
          <w:u w:val="none"/>
        </w:rPr>
        <w:t>закон</w:t>
      </w:r>
      <w:r w:rsidRPr="00F560BD">
        <w:t xml:space="preserve">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98-ФЗ), предусматривающий в том числе, что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F560BD">
        <w:rPr>
          <w:rStyle w:val="a3"/>
          <w:color w:val="auto"/>
          <w:u w:val="none"/>
        </w:rPr>
        <w:t>частью 24 статьи 22</w:t>
      </w:r>
      <w:r w:rsidRPr="00F560BD"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F560BD">
        <w:t>коронавирусной</w:t>
      </w:r>
      <w:proofErr w:type="spellEnd"/>
      <w:r w:rsidRPr="00F560BD">
        <w:t xml:space="preserve"> инфекции, вызванной 2019-№</w:t>
      </w:r>
      <w:proofErr w:type="spellStart"/>
      <w:r w:rsidRPr="00F560BD">
        <w:t>CoV</w:t>
      </w:r>
      <w:proofErr w:type="spellEnd"/>
      <w:r w:rsidRPr="00F560BD">
        <w:t xml:space="preserve"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исполнения.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F560BD">
        <w:rPr>
          <w:rStyle w:val="a3"/>
          <w:color w:val="auto"/>
          <w:u w:val="none"/>
        </w:rPr>
        <w:t>статьей 96</w:t>
      </w:r>
      <w:r w:rsidRPr="00F560BD">
        <w:t xml:space="preserve"> Закона № 44-ФЗ при </w:t>
      </w:r>
      <w:r w:rsidRPr="00F560BD">
        <w:lastRenderedPageBreak/>
        <w:t>определении поставщика (подрядчика, исполнителя) (</w:t>
      </w:r>
      <w:r w:rsidRPr="00F560BD">
        <w:rPr>
          <w:rStyle w:val="a3"/>
          <w:color w:val="auto"/>
          <w:u w:val="none"/>
        </w:rPr>
        <w:t>часть 65 статьи 112</w:t>
      </w:r>
      <w:r w:rsidRPr="00F560BD">
        <w:t xml:space="preserve"> Закона № 44-ФЗ в редакции Федерального закона от 24 апреля 2020 г. № 124-ФЗ).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 xml:space="preserve">Также отмечаем, что изменение условий контракта в соответствии с </w:t>
      </w:r>
      <w:r w:rsidRPr="00F560BD">
        <w:rPr>
          <w:rStyle w:val="a3"/>
          <w:color w:val="auto"/>
          <w:u w:val="none"/>
        </w:rPr>
        <w:t>частью 65 статьи 112</w:t>
      </w:r>
      <w:r w:rsidRPr="00F560BD">
        <w:t xml:space="preserve">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 xml:space="preserve">Учитывая, что распространение новой </w:t>
      </w:r>
      <w:proofErr w:type="spellStart"/>
      <w:r w:rsidRPr="00F560BD">
        <w:t>коронавирусной</w:t>
      </w:r>
      <w:proofErr w:type="spellEnd"/>
      <w:r w:rsidRPr="00F560BD">
        <w:t xml:space="preserve"> инфекции, вызванной 2019-№</w:t>
      </w:r>
      <w:proofErr w:type="spellStart"/>
      <w:r w:rsidRPr="00F560BD">
        <w:t>CoV</w:t>
      </w:r>
      <w:proofErr w:type="spellEnd"/>
      <w:r w:rsidRPr="00F560BD">
        <w:t xml:space="preserve">, является обстоятельством непреодолимой силы, заказчик вправе изменить условия исполнения заключенного контракта, в том числе цену единицы товара, работы, услуги, в порядке, предусмотренном </w:t>
      </w:r>
      <w:r w:rsidRPr="00F560BD">
        <w:rPr>
          <w:rStyle w:val="a3"/>
          <w:color w:val="auto"/>
          <w:u w:val="none"/>
        </w:rPr>
        <w:t>частью 65 статьи 112</w:t>
      </w:r>
      <w:r w:rsidRPr="00F560BD">
        <w:t xml:space="preserve"> Закона № 44-ФЗ в связи с распространением новой </w:t>
      </w:r>
      <w:proofErr w:type="spellStart"/>
      <w:r w:rsidRPr="00F560BD">
        <w:t>коронавирусной</w:t>
      </w:r>
      <w:proofErr w:type="spellEnd"/>
      <w:r w:rsidRPr="00F560BD">
        <w:t xml:space="preserve"> инфекции, вызванной 2019-№</w:t>
      </w:r>
      <w:proofErr w:type="spellStart"/>
      <w:r w:rsidRPr="00F560BD">
        <w:t>CoV</w:t>
      </w:r>
      <w:proofErr w:type="spellEnd"/>
      <w:r w:rsidRPr="00F560BD">
        <w:t xml:space="preserve"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</w:t>
      </w:r>
      <w:bookmarkStart w:id="0" w:name="_GoBack"/>
      <w:bookmarkEnd w:id="0"/>
      <w:r w:rsidRPr="00F560BD">
        <w:t>использованием для предупреждения чрезвычайной ситуации.</w:t>
      </w:r>
    </w:p>
    <w:p w:rsidR="00F560BD" w:rsidRPr="00F560BD" w:rsidRDefault="00F560BD" w:rsidP="00F560BD">
      <w:pPr>
        <w:ind w:firstLine="540"/>
        <w:jc w:val="both"/>
        <w:rPr>
          <w:rFonts w:ascii="Verdana" w:hAnsi="Verdana"/>
          <w:sz w:val="21"/>
          <w:szCs w:val="21"/>
        </w:rPr>
      </w:pPr>
      <w:r w:rsidRPr="00F560BD">
        <w:t xml:space="preserve">Указанная позиция доведена до всех участников контрактной системы совместным </w:t>
      </w:r>
      <w:r w:rsidRPr="00F560BD">
        <w:rPr>
          <w:rStyle w:val="a3"/>
          <w:color w:val="auto"/>
          <w:u w:val="none"/>
        </w:rPr>
        <w:t>письмом</w:t>
      </w:r>
      <w:r w:rsidRPr="00F560BD"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 w:rsidRPr="00F560BD">
        <w:t>коронавирусной</w:t>
      </w:r>
      <w:proofErr w:type="spellEnd"/>
      <w:r w:rsidRPr="00F560BD">
        <w:t xml:space="preserve"> инфекции, вызванной 2019-№</w:t>
      </w:r>
      <w:proofErr w:type="spellStart"/>
      <w:r w:rsidRPr="00F560BD">
        <w:t>CoV</w:t>
      </w:r>
      <w:proofErr w:type="spellEnd"/>
      <w:r w:rsidRPr="00F560BD">
        <w:t>".</w:t>
      </w:r>
    </w:p>
    <w:p w:rsidR="00F560BD" w:rsidRPr="00F560BD" w:rsidRDefault="00F560BD" w:rsidP="00F560BD">
      <w:pPr>
        <w:rPr>
          <w:rFonts w:ascii="Verdana" w:hAnsi="Verdana"/>
          <w:sz w:val="21"/>
          <w:szCs w:val="21"/>
        </w:rPr>
      </w:pPr>
      <w:r w:rsidRPr="00F560BD">
        <w:t> </w:t>
      </w:r>
    </w:p>
    <w:p w:rsidR="00F560BD" w:rsidRPr="00F560BD" w:rsidRDefault="00F560BD" w:rsidP="00F560BD">
      <w:pPr>
        <w:jc w:val="right"/>
        <w:rPr>
          <w:rFonts w:ascii="Verdana" w:hAnsi="Verdana"/>
          <w:sz w:val="21"/>
          <w:szCs w:val="21"/>
        </w:rPr>
      </w:pPr>
      <w:r w:rsidRPr="00F560BD">
        <w:t>Заместитель директора Департамента</w:t>
      </w:r>
    </w:p>
    <w:p w:rsidR="00F560BD" w:rsidRPr="00F560BD" w:rsidRDefault="00F560BD" w:rsidP="00F560BD">
      <w:pPr>
        <w:jc w:val="right"/>
        <w:rPr>
          <w:rFonts w:ascii="Verdana" w:hAnsi="Verdana"/>
          <w:sz w:val="21"/>
          <w:szCs w:val="21"/>
        </w:rPr>
      </w:pPr>
      <w:r w:rsidRPr="00F560BD">
        <w:t>Д.А.ГОТОВЦЕВ</w:t>
      </w:r>
    </w:p>
    <w:p w:rsidR="00F560BD" w:rsidRPr="00F560BD" w:rsidRDefault="00F560BD" w:rsidP="00F560BD">
      <w:pPr>
        <w:rPr>
          <w:rFonts w:ascii="Verdana" w:hAnsi="Verdana"/>
          <w:sz w:val="21"/>
          <w:szCs w:val="21"/>
        </w:rPr>
      </w:pPr>
      <w:r w:rsidRPr="00F560BD">
        <w:t>22.05.2020</w:t>
      </w:r>
    </w:p>
    <w:p w:rsidR="00F560BD" w:rsidRPr="00F560BD" w:rsidRDefault="00F560BD" w:rsidP="00F560BD">
      <w:pPr>
        <w:rPr>
          <w:rFonts w:ascii="Verdana" w:hAnsi="Verdana"/>
          <w:sz w:val="21"/>
          <w:szCs w:val="21"/>
        </w:rPr>
      </w:pPr>
      <w:r w:rsidRPr="00F560BD">
        <w:t> </w:t>
      </w:r>
    </w:p>
    <w:p w:rsidR="00034B87" w:rsidRPr="00F560BD" w:rsidRDefault="00F560BD"/>
    <w:sectPr w:rsidR="00034B87" w:rsidRPr="00F5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BD"/>
    <w:rsid w:val="005C245C"/>
    <w:rsid w:val="00AD6C02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74DE-FEAE-429A-872A-422FEF9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2021-04-30T03:50:00Z</dcterms:created>
  <dcterms:modified xsi:type="dcterms:W3CDTF">2021-04-30T03:52:00Z</dcterms:modified>
</cp:coreProperties>
</file>