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BA" w:rsidRDefault="00727BBA" w:rsidP="00727BB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27BBA" w:rsidRDefault="00727BBA" w:rsidP="00727B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27BBA" w:rsidRDefault="00727BBA" w:rsidP="00727B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27BBA" w:rsidRDefault="00727BBA" w:rsidP="00727B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апреля 2020 г. № 24-01-08/34845</w:t>
      </w:r>
    </w:p>
    <w:p w:rsidR="00727BBA" w:rsidRDefault="00727BBA" w:rsidP="00727BBA">
      <w:pPr>
        <w:jc w:val="both"/>
        <w:rPr>
          <w:rFonts w:ascii="Times New Roman" w:hAnsi="Times New Roman" w:cs="Times New Roman"/>
        </w:rPr>
      </w:pPr>
      <w:r>
        <w:t> </w:t>
      </w:r>
    </w:p>
    <w:p w:rsidR="00727BBA" w:rsidRDefault="00727BBA" w:rsidP="00727BBA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31.03.2020, направленное посредством электронной почты, по вопросу о применении положений Федерального </w:t>
      </w:r>
      <w:r w:rsidRPr="00727BBA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кода вида расходов в составе идентификационного кода закупки, сообщает следующее.</w:t>
      </w:r>
    </w:p>
    <w:p w:rsidR="00727BBA" w:rsidRDefault="00727BBA" w:rsidP="00727BBA">
      <w:pPr>
        <w:ind w:firstLine="540"/>
        <w:jc w:val="both"/>
      </w:pPr>
      <w:r>
        <w:t xml:space="preserve">Согласно </w:t>
      </w:r>
      <w:r w:rsidRPr="00727BBA">
        <w:t>пункту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27BBA" w:rsidRDefault="00727BBA" w:rsidP="00727BBA">
      <w:pPr>
        <w:ind w:firstLine="540"/>
        <w:jc w:val="both"/>
      </w:pPr>
      <w:r>
        <w:t xml:space="preserve">В соответствии с </w:t>
      </w:r>
      <w:r w:rsidRPr="00727BBA">
        <w:t>пунктами 11.8</w:t>
      </w:r>
      <w:r>
        <w:t xml:space="preserve"> и </w:t>
      </w:r>
      <w:r w:rsidRPr="00727BBA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27BBA" w:rsidRDefault="00727BBA" w:rsidP="00727BBA">
      <w:pPr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727BBA" w:rsidRDefault="00727BBA" w:rsidP="00727BBA">
      <w:pPr>
        <w:ind w:firstLine="540"/>
        <w:jc w:val="both"/>
      </w:pPr>
      <w:r>
        <w:t xml:space="preserve">Согласно </w:t>
      </w:r>
      <w:r w:rsidRPr="00727BBA">
        <w:t>части 1 статьи 23</w:t>
      </w:r>
      <w:r>
        <w:t xml:space="preserve">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727BBA" w:rsidRDefault="00727BBA" w:rsidP="00727BBA">
      <w:pPr>
        <w:ind w:firstLine="540"/>
        <w:jc w:val="both"/>
      </w:pPr>
      <w:r>
        <w:t xml:space="preserve">В соответствии с </w:t>
      </w:r>
      <w:r w:rsidRPr="00727BBA">
        <w:t>частью 3 статьи 23</w:t>
      </w:r>
      <w:r>
        <w:t xml:space="preserve"> Закона № 44-ФЗ установлен </w:t>
      </w:r>
      <w:r w:rsidRPr="00727BBA">
        <w:t>Порядок</w:t>
      </w:r>
      <w:r>
        <w:t xml:space="preserve"> формирования идентификационного кода закупки, утвержденный приказом Минфина России от 10.04.2019 № 55н (далее - Порядок № 55н).</w:t>
      </w:r>
    </w:p>
    <w:p w:rsidR="00727BBA" w:rsidRDefault="00727BBA" w:rsidP="00727BBA">
      <w:pPr>
        <w:ind w:firstLine="540"/>
        <w:jc w:val="both"/>
      </w:pPr>
      <w:r>
        <w:t xml:space="preserve">Согласно </w:t>
      </w:r>
      <w:r w:rsidRPr="00727BBA">
        <w:t>пункту 5</w:t>
      </w:r>
      <w:r>
        <w:t xml:space="preserve"> Порядка № 55н в 34 - 36 разрядах ИКЗ указывается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727BBA" w:rsidRDefault="00727BBA" w:rsidP="00727BBA">
      <w:pPr>
        <w:ind w:firstLine="540"/>
        <w:jc w:val="both"/>
      </w:pPr>
      <w:r>
        <w:t xml:space="preserve">В этой связи отмечаем, что </w:t>
      </w:r>
      <w:r w:rsidRPr="00727BBA">
        <w:t>Порядок</w:t>
      </w:r>
      <w:r>
        <w:t xml:space="preserve"> формирования и применения кодов бюджетной классификации Российской Федерации, их структура и принципы назначения, применяемые к правоотношениям, возникающим при составлении и исполнении бюджетов бюджетной системы Российской Федерации, начиная с бюджетов бюджетной системы Российской Федерации на 2020 год (на 2020 год и на плановый период 2021 и 2022 годов) утверждены Приказом Минфина России от 06.06.2019 № 85н.</w:t>
      </w:r>
    </w:p>
    <w:p w:rsidR="00727BBA" w:rsidRDefault="00727BBA" w:rsidP="00727BBA">
      <w:pPr>
        <w:ind w:firstLine="540"/>
        <w:jc w:val="both"/>
      </w:pPr>
      <w:r>
        <w:lastRenderedPageBreak/>
        <w:t xml:space="preserve">При этом в соответствии с </w:t>
      </w:r>
      <w:r w:rsidRPr="00727BBA">
        <w:t>пунктом 6</w:t>
      </w:r>
      <w:r>
        <w:t xml:space="preserve"> Порядка № 55н в случае осуществления закупок товаров, работ, услуг, расходы на финансовое обеспечение которых подлежат отражению по нескольким кодам вида расходов бюджетной классификации Российской Федерации, в 34 - 36 разрядах ИКЗ указываются значения "0".</w:t>
      </w:r>
    </w:p>
    <w:p w:rsidR="00727BBA" w:rsidRDefault="00727BBA" w:rsidP="00727BBA">
      <w:pPr>
        <w:ind w:firstLine="540"/>
        <w:jc w:val="both"/>
      </w:pPr>
      <w:r>
        <w:t>Таким образом, в случае планируемого доведения финансирования по нескольким кодам вида расходов бюджетной классификации Российской Федерации в 34 - 36 разрядах ИКЗ указываются значения "0".</w:t>
      </w:r>
    </w:p>
    <w:p w:rsidR="00727BBA" w:rsidRDefault="00727BBA" w:rsidP="00727BBA">
      <w:pPr>
        <w:ind w:firstLine="540"/>
        <w:jc w:val="both"/>
      </w:pPr>
      <w:r>
        <w:t xml:space="preserve">Учитывая изложенное, ИКЗ формируется с учетом требований, предусмотренных </w:t>
      </w:r>
      <w:r w:rsidRPr="00727BBA">
        <w:t>Порядком</w:t>
      </w:r>
      <w:r>
        <w:t xml:space="preserve"> № 55н.</w:t>
      </w:r>
    </w:p>
    <w:p w:rsidR="00727BBA" w:rsidRDefault="00727BBA" w:rsidP="00727BBA">
      <w:pPr>
        <w:jc w:val="both"/>
      </w:pPr>
      <w:r>
        <w:t> </w:t>
      </w:r>
    </w:p>
    <w:p w:rsidR="00727BBA" w:rsidRDefault="00727BBA" w:rsidP="00727BBA">
      <w:pPr>
        <w:jc w:val="right"/>
      </w:pPr>
      <w:r>
        <w:t>Заместитель директора Департамента</w:t>
      </w:r>
    </w:p>
    <w:p w:rsidR="00727BBA" w:rsidRDefault="00727BBA" w:rsidP="00727BBA">
      <w:pPr>
        <w:jc w:val="right"/>
      </w:pPr>
      <w:r>
        <w:t>Д.А.ГОТОВЦЕВ</w:t>
      </w:r>
    </w:p>
    <w:p w:rsidR="00727BBA" w:rsidRDefault="00727BBA" w:rsidP="00727BBA">
      <w:r>
        <w:t>28.04.2020</w:t>
      </w:r>
    </w:p>
    <w:p w:rsidR="00820170" w:rsidRDefault="00820170"/>
    <w:sectPr w:rsidR="0082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902"/>
    <w:multiLevelType w:val="multilevel"/>
    <w:tmpl w:val="980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BA"/>
    <w:rsid w:val="00727BBA"/>
    <w:rsid w:val="008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DD24-8E62-4498-953E-161AFC04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BBA"/>
    <w:rPr>
      <w:color w:val="0000FF"/>
      <w:u w:val="single"/>
    </w:rPr>
  </w:style>
  <w:style w:type="paragraph" w:customStyle="1" w:styleId="search-resultstext">
    <w:name w:val="search-results__text"/>
    <w:basedOn w:val="a"/>
    <w:rsid w:val="0072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27BBA"/>
  </w:style>
  <w:style w:type="character" w:customStyle="1" w:styleId="b">
    <w:name w:val="b"/>
    <w:basedOn w:val="a0"/>
    <w:rsid w:val="00727BBA"/>
  </w:style>
  <w:style w:type="paragraph" w:customStyle="1" w:styleId="search-resultslink-inherit">
    <w:name w:val="search-results__link-inherit"/>
    <w:basedOn w:val="a"/>
    <w:rsid w:val="0072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2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2021-07-28T02:42:00Z</dcterms:created>
  <dcterms:modified xsi:type="dcterms:W3CDTF">2021-07-28T02:45:00Z</dcterms:modified>
</cp:coreProperties>
</file>