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245E" w:rsidRDefault="00ED245E" w:rsidP="00ED245E">
      <w:pPr>
        <w:jc w:val="center"/>
        <w:rPr>
          <w:rFonts w:ascii="Arial" w:hAnsi="Arial" w:cs="Arial"/>
          <w:b/>
          <w:bCs/>
        </w:rPr>
      </w:pPr>
      <w:bookmarkStart w:id="0" w:name="_GoBack"/>
      <w:bookmarkEnd w:id="0"/>
      <w:r>
        <w:rPr>
          <w:rFonts w:ascii="Arial" w:hAnsi="Arial" w:cs="Arial"/>
          <w:b/>
          <w:bCs/>
        </w:rPr>
        <w:t>МИНИСТЕРСТВО ФИНАНСОВ РОССИЙСКОЙ ФЕДЕРАЦИИ</w:t>
      </w:r>
    </w:p>
    <w:p w:rsidR="00ED245E" w:rsidRDefault="00ED245E" w:rsidP="00ED245E">
      <w:pPr>
        <w:jc w:val="center"/>
        <w:rPr>
          <w:rFonts w:ascii="Arial" w:hAnsi="Arial" w:cs="Arial"/>
          <w:b/>
          <w:bCs/>
        </w:rPr>
      </w:pPr>
      <w:r>
        <w:rPr>
          <w:rFonts w:ascii="Arial" w:hAnsi="Arial" w:cs="Arial"/>
          <w:b/>
          <w:bCs/>
        </w:rPr>
        <w:t> </w:t>
      </w:r>
    </w:p>
    <w:p w:rsidR="00ED245E" w:rsidRDefault="00ED245E" w:rsidP="00ED245E">
      <w:pPr>
        <w:jc w:val="center"/>
        <w:rPr>
          <w:rFonts w:ascii="Arial" w:hAnsi="Arial" w:cs="Arial"/>
          <w:b/>
          <w:bCs/>
        </w:rPr>
      </w:pPr>
      <w:r>
        <w:rPr>
          <w:rFonts w:ascii="Arial" w:hAnsi="Arial" w:cs="Arial"/>
          <w:b/>
          <w:bCs/>
        </w:rPr>
        <w:t>ПИСЬМО</w:t>
      </w:r>
    </w:p>
    <w:p w:rsidR="00ED245E" w:rsidRDefault="00ED245E" w:rsidP="00ED245E">
      <w:pPr>
        <w:jc w:val="center"/>
        <w:rPr>
          <w:rFonts w:ascii="Arial" w:hAnsi="Arial" w:cs="Arial"/>
          <w:b/>
          <w:bCs/>
        </w:rPr>
      </w:pPr>
      <w:r>
        <w:rPr>
          <w:rFonts w:ascii="Arial" w:hAnsi="Arial" w:cs="Arial"/>
          <w:b/>
          <w:bCs/>
        </w:rPr>
        <w:t>от 28 апреля 2020 г. № 24-03-07/34690</w:t>
      </w:r>
    </w:p>
    <w:p w:rsidR="00ED245E" w:rsidRDefault="00ED245E" w:rsidP="00ED245E">
      <w:pPr>
        <w:jc w:val="both"/>
        <w:rPr>
          <w:rFonts w:ascii="Times New Roman" w:hAnsi="Times New Roman" w:cs="Times New Roman"/>
        </w:rPr>
      </w:pPr>
      <w:r>
        <w:t> </w:t>
      </w:r>
    </w:p>
    <w:p w:rsidR="00ED245E" w:rsidRDefault="00ED245E" w:rsidP="00ED245E">
      <w:pPr>
        <w:ind w:firstLine="540"/>
        <w:jc w:val="both"/>
      </w:pPr>
      <w:r>
        <w:t xml:space="preserve">Департамент бюджетной политики в сфере контрактной системы Минфина России (далее - Департамент), рассмотрев обращение ГКУ РК по вопросу о применении положений Федерального </w:t>
      </w:r>
      <w:r w:rsidRPr="00ED245E">
        <w:t>закона</w:t>
      </w:r>
      <w:r>
        <w:t xml:space="preserve"> от 5 апреля 2013 г. № 44-ФЗ "О контрактной системе в сфере закупок товаров, работ, услуг для обеспечения государственных и муниципальных нужд" (далее - Закон № 44-ФЗ) в части изменения существенных условий контракта, сообщает следующее.</w:t>
      </w:r>
    </w:p>
    <w:p w:rsidR="00ED245E" w:rsidRDefault="00ED245E" w:rsidP="00ED245E">
      <w:pPr>
        <w:ind w:firstLine="540"/>
        <w:jc w:val="both"/>
      </w:pPr>
      <w:r>
        <w:t xml:space="preserve">В соответствии с </w:t>
      </w:r>
      <w:r w:rsidRPr="00ED245E">
        <w:t>пунктом 11.8</w:t>
      </w:r>
      <w:r>
        <w:t xml:space="preserve"> Регламента Министерства финансов Российской Федерации, утвержденного приказом Министерства финансов Российской Федерации от 14 сентября 2018 г. № 194н, Минфином России не осуществляется разъяснение законодательства Российской Федерации, практики его применения, практики применения нормативных правовых актов Минфина России, а также толкование норм, терминов и понятий, за исключением случаев, если на него возложена соответствующая обязанность или если это необходимо для обоснования решения, принятого по обращению.</w:t>
      </w:r>
    </w:p>
    <w:p w:rsidR="00ED245E" w:rsidRDefault="00ED245E" w:rsidP="00ED245E">
      <w:pPr>
        <w:ind w:firstLine="540"/>
        <w:jc w:val="both"/>
      </w:pPr>
      <w:r>
        <w:t>Также Минфин России не обладает ни надзорными, ни контрольными функциями и (или) полномочиями в отношении осуществляемых закупок, в связи с чем не вправе рассматривать вопрос о правомерности совершенных и (или) совершаемых действий участниками контрактной системы в сфере закупок.</w:t>
      </w:r>
    </w:p>
    <w:p w:rsidR="00ED245E" w:rsidRDefault="00ED245E" w:rsidP="00ED245E">
      <w:pPr>
        <w:ind w:firstLine="540"/>
        <w:jc w:val="both"/>
      </w:pPr>
      <w:r>
        <w:t>Вместе с тем считаем необходимым отметить следующее.</w:t>
      </w:r>
    </w:p>
    <w:p w:rsidR="00ED245E" w:rsidRDefault="00ED245E" w:rsidP="00ED245E">
      <w:pPr>
        <w:ind w:firstLine="540"/>
        <w:jc w:val="both"/>
      </w:pPr>
      <w:r w:rsidRPr="00ED245E">
        <w:t>Частью 2 статьи 34</w:t>
      </w:r>
      <w:r>
        <w:t xml:space="preserve"> Закона № 44-ФЗ установлено, что при заключении и исполнении контракта изменение его условий не допускается, за исключением случаев, предусмотренных </w:t>
      </w:r>
      <w:r w:rsidRPr="00ED245E">
        <w:t>статьей 34</w:t>
      </w:r>
      <w:r>
        <w:t xml:space="preserve"> и </w:t>
      </w:r>
      <w:r w:rsidRPr="00ED245E">
        <w:t>статьей 95</w:t>
      </w:r>
      <w:r>
        <w:t xml:space="preserve"> Закона № 44-ФЗ.</w:t>
      </w:r>
    </w:p>
    <w:p w:rsidR="00ED245E" w:rsidRDefault="00ED245E" w:rsidP="00ED245E">
      <w:pPr>
        <w:ind w:firstLine="540"/>
        <w:jc w:val="both"/>
      </w:pPr>
      <w:r w:rsidRPr="00FA1D0C">
        <w:t>Пункт 8 части 1 статьи 95</w:t>
      </w:r>
      <w:r>
        <w:t xml:space="preserve"> Закона № 44-ФЗ предусматривает возможность изменения по соглашению сторон существенных условий контракта в случае, если при исполнении заключенного на срок не менее одного года контракта,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проведение работ по сохранению объектов культурного наследия, цена которого составляет или превышает предельный размер (предельные размеры) цены, установленный Правительством Российской Федерации, возникли независящие от сторон контракта обстоятельства, влекущие невозможность его исполнения, в том числе необходимость внесения изменений в проектную документацию.</w:t>
      </w:r>
    </w:p>
    <w:p w:rsidR="00ED245E" w:rsidRDefault="00ED245E" w:rsidP="00ED245E">
      <w:pPr>
        <w:ind w:firstLine="540"/>
        <w:jc w:val="both"/>
      </w:pPr>
      <w:r>
        <w:t>Предусмотренное указанным пунктом изменение осуществляется при наличии в письменной форме обоснования такого изменения на основании решения Правительства Российской Федерации, высшего исполнительного органа государственной власти субъекта Российской Федерации, местной администрации при осуществлении закупки для федеральных нужд, нужд субъекта Российской Федерации, муниципальных нужд соответственно и при условии, что такое изменение не приведет к увеличению срока исполнения контракта и (или) цены контракта более чем на тридцать процентов.</w:t>
      </w:r>
    </w:p>
    <w:p w:rsidR="00ED245E" w:rsidRDefault="00ED245E" w:rsidP="00ED245E">
      <w:pPr>
        <w:ind w:firstLine="540"/>
        <w:jc w:val="both"/>
      </w:pPr>
      <w:r>
        <w:lastRenderedPageBreak/>
        <w:t>При этом в указанный срок не включается только срок получения в соответствии с законодательством о градостроительной деятельности положительного заключения экспертизы проектной документации в случае необходимости внесения в нее изменений.</w:t>
      </w:r>
    </w:p>
    <w:p w:rsidR="00ED245E" w:rsidRDefault="00ED245E" w:rsidP="00ED245E">
      <w:pPr>
        <w:ind w:firstLine="540"/>
        <w:jc w:val="both"/>
      </w:pPr>
      <w:r>
        <w:t xml:space="preserve">Предельный размер цены контракта, при котором или при превышении которого допускается внесение изменений, предусмотренных </w:t>
      </w:r>
      <w:r w:rsidRPr="00ED245E">
        <w:t>пунктом 8 части 1 статьи 95</w:t>
      </w:r>
      <w:r>
        <w:t xml:space="preserve"> Закона № 44-ФЗ, установлен </w:t>
      </w:r>
      <w:r w:rsidRPr="00ED245E">
        <w:t>постановлением</w:t>
      </w:r>
      <w:r>
        <w:t xml:space="preserve"> Правительства Российской Федерации от 19 декабря 2013 г. № 1186 (далее - постановление № 1186) и составляет 100 млн рублей.</w:t>
      </w:r>
    </w:p>
    <w:p w:rsidR="00ED245E" w:rsidRDefault="00ED245E" w:rsidP="00ED245E">
      <w:pPr>
        <w:ind w:firstLine="540"/>
        <w:jc w:val="both"/>
      </w:pPr>
      <w:r>
        <w:t xml:space="preserve">Таким образом, при соблюдении совокупности условий, предусмотренных указанными выше нормами </w:t>
      </w:r>
      <w:r w:rsidRPr="00ED245E">
        <w:t>Закона</w:t>
      </w:r>
      <w:r>
        <w:t xml:space="preserve"> № 44-ФЗ и </w:t>
      </w:r>
      <w:r w:rsidRPr="00ED245E">
        <w:t>постановления</w:t>
      </w:r>
      <w:r>
        <w:t xml:space="preserve"> № 1186, существенные условия контракта (одновременно цена и срок исполнения контракта, или только срок, или только цена) могут быть изменены по соглашению сторон.</w:t>
      </w:r>
    </w:p>
    <w:p w:rsidR="00ED245E" w:rsidRDefault="00ED245E" w:rsidP="00ED245E">
      <w:pPr>
        <w:ind w:firstLine="540"/>
        <w:jc w:val="both"/>
      </w:pPr>
      <w:r>
        <w:t xml:space="preserve">Также отмечаем, что при принятии решения, предусмотренного </w:t>
      </w:r>
      <w:r w:rsidRPr="00ED245E">
        <w:t>пунктом 8 части 1 статьи 95</w:t>
      </w:r>
      <w:r>
        <w:t xml:space="preserve"> Закона № 44-ФЗ, необходимо учитывать, что согласно </w:t>
      </w:r>
      <w:r w:rsidRPr="00ED245E">
        <w:t>пункту 2 статьи 72</w:t>
      </w:r>
      <w:r>
        <w:t xml:space="preserve"> Бюджетного кодекса Российской Федерации государственные (муниципальные) контракты заключаются в соответствии с планом-графиком закупок товаров, работ, услуг для обеспечения государственных (муниципальных) нужд, сформированным и утвержденным в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и оплачиваются в пределах лимитов бюджетных обязательств.</w:t>
      </w:r>
    </w:p>
    <w:p w:rsidR="00ED245E" w:rsidRDefault="00ED245E" w:rsidP="00ED245E">
      <w:pPr>
        <w:jc w:val="both"/>
      </w:pPr>
      <w:r>
        <w:t> </w:t>
      </w:r>
    </w:p>
    <w:p w:rsidR="00ED245E" w:rsidRDefault="00ED245E" w:rsidP="00ED245E">
      <w:pPr>
        <w:jc w:val="right"/>
      </w:pPr>
      <w:r>
        <w:t>Заместитель директора Департамента</w:t>
      </w:r>
    </w:p>
    <w:p w:rsidR="00ED245E" w:rsidRDefault="00ED245E" w:rsidP="00ED245E">
      <w:pPr>
        <w:jc w:val="right"/>
      </w:pPr>
      <w:r>
        <w:t>Д.А.ГОТОВЦЕВ</w:t>
      </w:r>
    </w:p>
    <w:p w:rsidR="00ED245E" w:rsidRDefault="00ED245E" w:rsidP="00ED245E">
      <w:r>
        <w:t>28.04.2020</w:t>
      </w:r>
    </w:p>
    <w:p w:rsidR="00ED245E" w:rsidRDefault="00ED245E" w:rsidP="00ED245E">
      <w:pPr>
        <w:jc w:val="both"/>
      </w:pPr>
      <w:r>
        <w:t> </w:t>
      </w:r>
    </w:p>
    <w:p w:rsidR="00ED245E" w:rsidRDefault="00ED245E" w:rsidP="00ED245E">
      <w:pPr>
        <w:jc w:val="both"/>
      </w:pPr>
      <w:r>
        <w:t> </w:t>
      </w:r>
    </w:p>
    <w:p w:rsidR="00820170" w:rsidRDefault="00820170"/>
    <w:sectPr w:rsidR="0082017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245E"/>
    <w:rsid w:val="00820170"/>
    <w:rsid w:val="00ED24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C86BB5-9B4D-49A5-8F52-485500C45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245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D245E"/>
    <w:rPr>
      <w:color w:val="0000FF"/>
      <w:u w:val="single"/>
    </w:rPr>
  </w:style>
  <w:style w:type="paragraph" w:customStyle="1" w:styleId="search-resultstext">
    <w:name w:val="search-results__text"/>
    <w:basedOn w:val="a"/>
    <w:rsid w:val="00ED245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lk">
    <w:name w:val="blk"/>
    <w:basedOn w:val="a0"/>
    <w:rsid w:val="00ED245E"/>
  </w:style>
  <w:style w:type="character" w:customStyle="1" w:styleId="b">
    <w:name w:val="b"/>
    <w:basedOn w:val="a0"/>
    <w:rsid w:val="00ED245E"/>
  </w:style>
  <w:style w:type="paragraph" w:customStyle="1" w:styleId="search-resultslink-inherit">
    <w:name w:val="search-results__link-inherit"/>
    <w:basedOn w:val="a"/>
    <w:rsid w:val="00ED245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earch-resultsnumber">
    <w:name w:val="search-results__number"/>
    <w:basedOn w:val="a0"/>
    <w:rsid w:val="00ED24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656</Words>
  <Characters>3745</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2021-07-28T09:00:00Z</dcterms:created>
  <dcterms:modified xsi:type="dcterms:W3CDTF">2021-07-28T09:04:00Z</dcterms:modified>
</cp:coreProperties>
</file>