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34" w:rsidRDefault="00563634" w:rsidP="00563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63634" w:rsidRDefault="00563634" w:rsidP="00563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63634" w:rsidRDefault="00563634" w:rsidP="00563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63634" w:rsidRDefault="00563634" w:rsidP="00563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сентября 2020 г. № 24-03-08/80060</w:t>
      </w:r>
    </w:p>
    <w:p w:rsidR="00563634" w:rsidRDefault="00563634" w:rsidP="00563634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563634" w:rsidRDefault="00563634" w:rsidP="00563634">
      <w:pPr>
        <w:jc w:val="both"/>
      </w:pPr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а также положений Федерального закона от 18 июля 2011 г. № 223-ФЗ "О закупках товаров, работ, услуг отдельными видами юридических лиц" (далее - Закон № 223-ФЗ) в части направления документов и информации в реестр контрактов (реестр договоров) и в рамках компетенции сообщает следующее.</w:t>
      </w:r>
    </w:p>
    <w:p w:rsidR="00563634" w:rsidRDefault="00563634" w:rsidP="0056363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63634" w:rsidRDefault="00563634" w:rsidP="0056363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63634" w:rsidRDefault="00563634" w:rsidP="00563634">
      <w:pPr>
        <w:jc w:val="both"/>
      </w:pPr>
      <w:r>
        <w:t>Вместе с тем Департамент считает необходимым отметить следующее.</w:t>
      </w:r>
    </w:p>
    <w:p w:rsidR="00563634" w:rsidRDefault="00563634" w:rsidP="00563634">
      <w:pPr>
        <w:jc w:val="both"/>
      </w:pPr>
      <w:r>
        <w:t>Согласно положениям пункта 3 части 1 статьи 1 Закона № 44-ФЗ данный закон регулирует отношения, направленные на обеспечение государственных и муниципальных нужд в части, касающейся в том числе заключения предусмотренных Законом № 44-ФЗ контрактов.</w:t>
      </w:r>
    </w:p>
    <w:p w:rsidR="00563634" w:rsidRDefault="00563634" w:rsidP="00563634">
      <w:pPr>
        <w:jc w:val="both"/>
      </w:pPr>
      <w:r>
        <w:t>Примечание.</w:t>
      </w:r>
    </w:p>
    <w:p w:rsidR="00563634" w:rsidRDefault="00563634" w:rsidP="00563634">
      <w:pPr>
        <w:jc w:val="both"/>
      </w:pPr>
      <w:r>
        <w:t>В тексте документа, видимо, допущена опечатка: имеется в виду часть 1 статьи 103 Федерального закона от 05.04.2013 № 44-ФЗ.</w:t>
      </w:r>
    </w:p>
    <w:p w:rsidR="00563634" w:rsidRDefault="00563634" w:rsidP="00563634">
      <w:pPr>
        <w:jc w:val="both"/>
      </w:pPr>
      <w:r>
        <w:t>В соответствии с частью 1 статьи 103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563634" w:rsidRDefault="00563634" w:rsidP="00563634">
      <w:pPr>
        <w:jc w:val="both"/>
      </w:pPr>
      <w:r>
        <w:t>Согласно пункту 10 части 2 статьи 103 Закона № 44-ФЗ в реестр контрактов включается в том числе информация об исполнении контракта.</w:t>
      </w:r>
    </w:p>
    <w:p w:rsidR="00563634" w:rsidRDefault="00563634" w:rsidP="00563634">
      <w:pPr>
        <w:jc w:val="both"/>
      </w:pPr>
      <w:r>
        <w:t>Таким образом, при осуществлении закупки в соответствии с положениями Закона № 44-ФЗ информация об исполнении контракта включается в реестр контрактов, порядок ведения которого определен статьей 103 Закона № 44-ФЗ.</w:t>
      </w:r>
    </w:p>
    <w:p w:rsidR="00563634" w:rsidRDefault="00563634" w:rsidP="00563634">
      <w:pPr>
        <w:jc w:val="both"/>
      </w:pPr>
      <w:r>
        <w:t xml:space="preserve">При этом Департамент отмечает, что в случае если заказчик при осуществлении закупки руководствуется положениями Закона № 223-ФЗ, то согласно статье 4.1 Закона № 223-ФЗ информация об исполнении договора включается в реестр договоров, заключенных заказчиками </w:t>
      </w:r>
      <w:r>
        <w:lastRenderedPageBreak/>
        <w:t>по результатам закупки.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установлен постановлением Правительства Российской Федерации от 31 октября 2014 г. № 1132. </w:t>
      </w:r>
    </w:p>
    <w:bookmarkEnd w:id="0"/>
    <w:p w:rsidR="00563634" w:rsidRDefault="00563634" w:rsidP="00563634">
      <w:pPr>
        <w:jc w:val="right"/>
      </w:pPr>
      <w:r>
        <w:t>Заместитель директора Департамента</w:t>
      </w:r>
    </w:p>
    <w:p w:rsidR="00563634" w:rsidRDefault="00563634" w:rsidP="00563634">
      <w:pPr>
        <w:jc w:val="right"/>
      </w:pPr>
      <w:r>
        <w:t>Д.А.ГОТОВЦЕВ</w:t>
      </w:r>
    </w:p>
    <w:p w:rsidR="00563634" w:rsidRDefault="00563634" w:rsidP="00563634">
      <w:r>
        <w:t>11.09.2020</w:t>
      </w:r>
    </w:p>
    <w:p w:rsidR="00563634" w:rsidRDefault="00563634" w:rsidP="00563634">
      <w:r>
        <w:t> </w:t>
      </w:r>
    </w:p>
    <w:p w:rsidR="00AF4BA9" w:rsidRPr="00563634" w:rsidRDefault="00AF4BA9">
      <w:pPr>
        <w:rPr>
          <w:lang w:val="en-US"/>
        </w:rPr>
      </w:pPr>
    </w:p>
    <w:sectPr w:rsidR="00AF4BA9" w:rsidRPr="0056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34"/>
    <w:rsid w:val="00563634"/>
    <w:rsid w:val="00A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98C5-0246-479B-9A4B-02544C8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34"/>
    <w:rPr>
      <w:color w:val="0000FF"/>
      <w:u w:val="single"/>
    </w:rPr>
  </w:style>
  <w:style w:type="paragraph" w:customStyle="1" w:styleId="search-resultstext">
    <w:name w:val="search-results__text"/>
    <w:basedOn w:val="a"/>
    <w:rsid w:val="005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63634"/>
  </w:style>
  <w:style w:type="character" w:customStyle="1" w:styleId="b">
    <w:name w:val="b"/>
    <w:basedOn w:val="a0"/>
    <w:rsid w:val="00563634"/>
  </w:style>
  <w:style w:type="paragraph" w:customStyle="1" w:styleId="search-resultslink-inherit">
    <w:name w:val="search-results__link-inherit"/>
    <w:basedOn w:val="a"/>
    <w:rsid w:val="005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2021-09-07T05:31:00Z</dcterms:created>
  <dcterms:modified xsi:type="dcterms:W3CDTF">2021-09-07T05:37:00Z</dcterms:modified>
</cp:coreProperties>
</file>