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CD" w:rsidRPr="00D06D44" w:rsidRDefault="00353ECD" w:rsidP="00353ECD"/>
    <w:p w:rsidR="00353ECD" w:rsidRPr="00353ECD" w:rsidRDefault="00353ECD" w:rsidP="00353ECD">
      <w:pPr>
        <w:jc w:val="center"/>
        <w:rPr>
          <w:b/>
          <w:sz w:val="28"/>
          <w:szCs w:val="28"/>
        </w:rPr>
      </w:pPr>
      <w:r w:rsidRPr="00353ECD">
        <w:rPr>
          <w:b/>
          <w:sz w:val="28"/>
          <w:szCs w:val="28"/>
        </w:rPr>
        <w:t>МИНИСТЕРСТВО ФИНАНСОВ РОССИЙСКОЙ ФЕДЕРАЦИИ</w:t>
      </w:r>
    </w:p>
    <w:p w:rsidR="00353ECD" w:rsidRPr="00353ECD" w:rsidRDefault="00353ECD" w:rsidP="00353ECD">
      <w:pPr>
        <w:jc w:val="center"/>
        <w:rPr>
          <w:b/>
          <w:sz w:val="28"/>
          <w:szCs w:val="28"/>
        </w:rPr>
      </w:pPr>
    </w:p>
    <w:p w:rsidR="00353ECD" w:rsidRPr="00353ECD" w:rsidRDefault="00353ECD" w:rsidP="00353ECD">
      <w:pPr>
        <w:jc w:val="center"/>
        <w:rPr>
          <w:b/>
          <w:sz w:val="28"/>
          <w:szCs w:val="28"/>
        </w:rPr>
      </w:pPr>
      <w:r w:rsidRPr="00353ECD">
        <w:rPr>
          <w:b/>
          <w:sz w:val="28"/>
          <w:szCs w:val="28"/>
        </w:rPr>
        <w:t>ПИСЬМО</w:t>
      </w:r>
    </w:p>
    <w:p w:rsidR="00353ECD" w:rsidRPr="00353ECD" w:rsidRDefault="00353ECD" w:rsidP="00353ECD">
      <w:pPr>
        <w:jc w:val="center"/>
        <w:rPr>
          <w:b/>
          <w:sz w:val="28"/>
          <w:szCs w:val="28"/>
        </w:rPr>
      </w:pPr>
      <w:r w:rsidRPr="00353ECD">
        <w:rPr>
          <w:b/>
          <w:sz w:val="28"/>
          <w:szCs w:val="28"/>
        </w:rPr>
        <w:t>от 17 июля 2020 г. № 24-03-07/62357</w:t>
      </w:r>
    </w:p>
    <w:p w:rsidR="00353ECD" w:rsidRPr="00D06D44" w:rsidRDefault="00353ECD" w:rsidP="00353ECD">
      <w:r w:rsidRPr="00D06D44">
        <w:t> </w:t>
      </w:r>
    </w:p>
    <w:p w:rsidR="00353ECD" w:rsidRPr="00D06D44" w:rsidRDefault="00353ECD" w:rsidP="00353ECD">
      <w:pPr>
        <w:jc w:val="both"/>
      </w:pPr>
      <w:r w:rsidRPr="00D06D44"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hyperlink r:id="rId4" w:history="1">
        <w:r w:rsidRPr="00D06D44">
          <w:t>постановления</w:t>
        </w:r>
      </w:hyperlink>
      <w:r w:rsidRPr="00D06D44">
        <w:t xml:space="preserve">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353ECD" w:rsidRPr="00D06D44" w:rsidRDefault="00353ECD" w:rsidP="00353ECD">
      <w:pPr>
        <w:jc w:val="both"/>
      </w:pPr>
      <w:r w:rsidRPr="00D06D44">
        <w:t xml:space="preserve">В соответствии с </w:t>
      </w:r>
      <w:hyperlink r:id="rId5" w:history="1">
        <w:r w:rsidRPr="00D06D44">
          <w:t>пунктом 11.8</w:t>
        </w:r>
      </w:hyperlink>
      <w:r w:rsidRPr="00D06D44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53ECD" w:rsidRPr="00D06D44" w:rsidRDefault="00353ECD" w:rsidP="00353ECD">
      <w:pPr>
        <w:jc w:val="both"/>
      </w:pPr>
      <w:r w:rsidRPr="00D06D44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53ECD" w:rsidRPr="00D06D44" w:rsidRDefault="00353ECD" w:rsidP="00353ECD">
      <w:pPr>
        <w:jc w:val="both"/>
      </w:pPr>
      <w:r w:rsidRPr="00D06D44">
        <w:t xml:space="preserve">Вместе с тем Департамент считает возможным сообщить, что </w:t>
      </w:r>
      <w:hyperlink r:id="rId6" w:history="1">
        <w:r w:rsidRPr="00D06D44">
          <w:t>пунктом 3</w:t>
        </w:r>
      </w:hyperlink>
      <w:r w:rsidRPr="00D06D44">
        <w:t xml:space="preserve"> Постановления № 878 установлено, что при осуществлении закупок радиоэлектронной продукции, включенной в перечень,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353ECD" w:rsidRPr="00D06D44" w:rsidRDefault="00353ECD" w:rsidP="00353ECD">
      <w:pPr>
        <w:jc w:val="both"/>
      </w:pPr>
      <w:r w:rsidRPr="00D06D44">
        <w:t>содержат предложения о поставке радиоэлектронной продукции, включенной в реестр;</w:t>
      </w:r>
    </w:p>
    <w:p w:rsidR="00353ECD" w:rsidRPr="00D06D44" w:rsidRDefault="00353ECD" w:rsidP="00353ECD">
      <w:pPr>
        <w:jc w:val="both"/>
      </w:pPr>
      <w:r w:rsidRPr="00D06D44">
        <w:t xml:space="preserve"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 </w:t>
      </w:r>
      <w:hyperlink r:id="rId7" w:history="1">
        <w:r w:rsidRPr="00D06D44">
          <w:t>статьей 9</w:t>
        </w:r>
      </w:hyperlink>
      <w:r w:rsidRPr="00D06D44">
        <w:t xml:space="preserve"> Федерального закона "О защите конкуренции", при сопоставлении этих заявок (окончательных предложений).</w:t>
      </w:r>
    </w:p>
    <w:p w:rsidR="00353ECD" w:rsidRPr="00D06D44" w:rsidRDefault="00353ECD" w:rsidP="00353ECD">
      <w:pPr>
        <w:jc w:val="both"/>
      </w:pPr>
      <w:r w:rsidRPr="00D06D44">
        <w:t>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записи.</w:t>
      </w:r>
    </w:p>
    <w:p w:rsidR="00353ECD" w:rsidRPr="00D06D44" w:rsidRDefault="00353ECD" w:rsidP="00353ECD">
      <w:pPr>
        <w:jc w:val="both"/>
      </w:pPr>
      <w:r w:rsidRPr="00D06D44">
        <w:t xml:space="preserve">Таким образом, для подтверждения соответствия радиоэлектронной продукции требованиям извещения об осуществлении закупки и (или) документации о закупке участник закупки в составе </w:t>
      </w:r>
      <w:r w:rsidRPr="00D06D44">
        <w:lastRenderedPageBreak/>
        <w:t>заявки представляет декларацию о нахождении такой продукции в реестре с указанием номера реестровой записи.</w:t>
      </w:r>
    </w:p>
    <w:p w:rsidR="00353ECD" w:rsidRPr="00D06D44" w:rsidRDefault="00353ECD" w:rsidP="00353ECD">
      <w:pPr>
        <w:jc w:val="both"/>
      </w:pPr>
      <w:r w:rsidRPr="00D06D44">
        <w:t xml:space="preserve">Вместе с тем согласно </w:t>
      </w:r>
      <w:hyperlink r:id="rId8" w:history="1">
        <w:r w:rsidRPr="00D06D44">
          <w:t>пункту 3</w:t>
        </w:r>
      </w:hyperlink>
      <w:r w:rsidRPr="00D06D44">
        <w:t xml:space="preserve"> Правил формирования и ведения единого реестра российской радиоэлектронной продукции, утвержденных Постановлением № 878, формирование и ведение указанного реестра осуществляются </w:t>
      </w:r>
      <w:proofErr w:type="spellStart"/>
      <w:r w:rsidRPr="00D06D44">
        <w:t>Минпромторгом</w:t>
      </w:r>
      <w:proofErr w:type="spellEnd"/>
      <w:r w:rsidRPr="00D06D44">
        <w:t xml:space="preserve"> России посредством принятия решений о включении радиоэлектронной продукции в реестр или об исключении радиоэлектронной продукции из реестра,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D06D44">
        <w:t>Минпромторг</w:t>
      </w:r>
      <w:proofErr w:type="spellEnd"/>
      <w:r w:rsidRPr="00D06D44">
        <w:t xml:space="preserve"> России.</w:t>
      </w:r>
    </w:p>
    <w:p w:rsidR="00353ECD" w:rsidRPr="00D06D44" w:rsidRDefault="00353ECD" w:rsidP="00353ECD">
      <w:r w:rsidRPr="00D06D44">
        <w:t> </w:t>
      </w:r>
    </w:p>
    <w:p w:rsidR="00353ECD" w:rsidRPr="00D06D44" w:rsidRDefault="00353ECD" w:rsidP="00353ECD">
      <w:pPr>
        <w:jc w:val="right"/>
      </w:pPr>
      <w:bookmarkStart w:id="0" w:name="_GoBack"/>
      <w:r w:rsidRPr="00D06D44">
        <w:t>Заместитель директора Департамента</w:t>
      </w:r>
    </w:p>
    <w:p w:rsidR="00353ECD" w:rsidRPr="00D06D44" w:rsidRDefault="00353ECD" w:rsidP="00353ECD">
      <w:pPr>
        <w:jc w:val="right"/>
      </w:pPr>
      <w:r w:rsidRPr="00D06D44">
        <w:t>Д.А.ГОТОВЦЕВ</w:t>
      </w:r>
    </w:p>
    <w:p w:rsidR="00353ECD" w:rsidRPr="00D06D44" w:rsidRDefault="00353ECD" w:rsidP="00353ECD">
      <w:pPr>
        <w:jc w:val="right"/>
      </w:pPr>
      <w:r w:rsidRPr="00D06D44">
        <w:t>17.07.2020</w:t>
      </w:r>
    </w:p>
    <w:bookmarkEnd w:id="0"/>
    <w:p w:rsidR="00353ECD" w:rsidRPr="00D06D44" w:rsidRDefault="00353ECD" w:rsidP="00353ECD">
      <w:r w:rsidRPr="00D06D44">
        <w:t> </w:t>
      </w:r>
    </w:p>
    <w:p w:rsidR="00353ECD" w:rsidRPr="00D06D44" w:rsidRDefault="00353ECD" w:rsidP="00353ECD"/>
    <w:p w:rsidR="00353ECD" w:rsidRPr="00D06D44" w:rsidRDefault="00353ECD" w:rsidP="00353ECD"/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CD"/>
    <w:rsid w:val="001259A6"/>
    <w:rsid w:val="003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0CE2-DF44-4768-BAEC-9EBE075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41490&amp;dst=100060&amp;field=134&amp;date=19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49423&amp;dst=288&amp;field=134&amp;date=19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1490&amp;dst=100012&amp;field=134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341490&amp;date=19.09.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2021-09-22T08:20:00Z</dcterms:created>
  <dcterms:modified xsi:type="dcterms:W3CDTF">2021-09-22T08:24:00Z</dcterms:modified>
</cp:coreProperties>
</file>