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6E9D" w:rsidRPr="00616E9D" w:rsidRDefault="00616E9D" w:rsidP="00616E9D">
      <w:pPr>
        <w:jc w:val="center"/>
        <w:rPr>
          <w:b/>
          <w:sz w:val="24"/>
          <w:szCs w:val="24"/>
        </w:rPr>
      </w:pPr>
      <w:r w:rsidRPr="00616E9D">
        <w:rPr>
          <w:b/>
          <w:sz w:val="24"/>
          <w:szCs w:val="24"/>
        </w:rPr>
        <w:fldChar w:fldCharType="begin"/>
      </w:r>
      <w:r w:rsidRPr="00616E9D">
        <w:rPr>
          <w:b/>
          <w:sz w:val="24"/>
          <w:szCs w:val="24"/>
        </w:rPr>
        <w:instrText xml:space="preserve"> HYPERLINK "http://www.consultant.ru/cons/cgi/online.cgi?req=doc&amp;base=QUEST&amp;n=196833" \t "_blank" </w:instrText>
      </w:r>
      <w:r w:rsidRPr="00616E9D">
        <w:rPr>
          <w:b/>
          <w:sz w:val="24"/>
          <w:szCs w:val="24"/>
        </w:rPr>
        <w:fldChar w:fldCharType="separate"/>
      </w:r>
    </w:p>
    <w:p w:rsidR="00616E9D" w:rsidRPr="00616E9D" w:rsidRDefault="00616E9D" w:rsidP="00616E9D">
      <w:pPr>
        <w:jc w:val="center"/>
        <w:rPr>
          <w:b/>
          <w:sz w:val="24"/>
          <w:szCs w:val="24"/>
        </w:rPr>
      </w:pPr>
      <w:r w:rsidRPr="00616E9D">
        <w:rPr>
          <w:b/>
          <w:sz w:val="24"/>
          <w:szCs w:val="24"/>
        </w:rPr>
        <w:fldChar w:fldCharType="end"/>
      </w:r>
      <w:r w:rsidRPr="00616E9D">
        <w:rPr>
          <w:b/>
          <w:sz w:val="24"/>
          <w:szCs w:val="24"/>
        </w:rPr>
        <w:t xml:space="preserve"> МИНИСТЕРСТВО ФИНАНСОВ РОССИЙСКОЙ ФЕДЕРАЦИИ</w:t>
      </w:r>
    </w:p>
    <w:p w:rsidR="00616E9D" w:rsidRPr="00616E9D" w:rsidRDefault="00616E9D" w:rsidP="00616E9D">
      <w:pPr>
        <w:jc w:val="center"/>
        <w:rPr>
          <w:b/>
          <w:sz w:val="24"/>
          <w:szCs w:val="24"/>
        </w:rPr>
      </w:pPr>
    </w:p>
    <w:p w:rsidR="00616E9D" w:rsidRPr="00616E9D" w:rsidRDefault="00616E9D" w:rsidP="00616E9D">
      <w:pPr>
        <w:jc w:val="center"/>
        <w:rPr>
          <w:b/>
          <w:sz w:val="24"/>
          <w:szCs w:val="24"/>
        </w:rPr>
      </w:pPr>
      <w:r w:rsidRPr="00616E9D">
        <w:rPr>
          <w:b/>
          <w:sz w:val="24"/>
          <w:szCs w:val="24"/>
        </w:rPr>
        <w:t>ПИСЬМО</w:t>
      </w:r>
    </w:p>
    <w:p w:rsidR="00616E9D" w:rsidRPr="00616E9D" w:rsidRDefault="00616E9D" w:rsidP="00616E9D">
      <w:pPr>
        <w:jc w:val="center"/>
        <w:rPr>
          <w:b/>
          <w:sz w:val="24"/>
          <w:szCs w:val="24"/>
        </w:rPr>
      </w:pPr>
      <w:r w:rsidRPr="00616E9D">
        <w:rPr>
          <w:b/>
          <w:sz w:val="24"/>
          <w:szCs w:val="24"/>
        </w:rPr>
        <w:t>от 13 мая 2020 г. № 24-03-08/38653</w:t>
      </w:r>
    </w:p>
    <w:p w:rsidR="00616E9D" w:rsidRPr="000F08B8" w:rsidRDefault="00616E9D" w:rsidP="00616E9D">
      <w:r w:rsidRPr="000F08B8">
        <w:t> </w:t>
      </w:r>
    </w:p>
    <w:p w:rsidR="00616E9D" w:rsidRPr="000F08B8" w:rsidRDefault="00616E9D" w:rsidP="00616E9D">
      <w:pPr>
        <w:jc w:val="both"/>
      </w:pPr>
      <w:r w:rsidRPr="000F08B8"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hyperlink r:id="rId4" w:history="1">
        <w:r w:rsidRPr="000F08B8">
          <w:t>закона</w:t>
        </w:r>
      </w:hyperlink>
      <w:r w:rsidRPr="000F08B8"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 в связи с возникновением не зависящих от сторон контракта обстоятельств, в рамках своей компетенции сообщает следующее.</w:t>
      </w:r>
    </w:p>
    <w:p w:rsidR="00616E9D" w:rsidRPr="000F08B8" w:rsidRDefault="00616E9D" w:rsidP="00616E9D">
      <w:pPr>
        <w:jc w:val="both"/>
      </w:pPr>
      <w:r w:rsidRPr="000F08B8">
        <w:t xml:space="preserve">В соответствии с </w:t>
      </w:r>
      <w:hyperlink r:id="rId5" w:history="1">
        <w:r w:rsidRPr="000F08B8">
          <w:t>пунктом 11.8</w:t>
        </w:r>
      </w:hyperlink>
      <w:r w:rsidRPr="000F08B8"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16E9D" w:rsidRPr="000F08B8" w:rsidRDefault="00616E9D" w:rsidP="00616E9D">
      <w:pPr>
        <w:jc w:val="both"/>
      </w:pPr>
      <w:r w:rsidRPr="000F08B8"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16E9D" w:rsidRPr="000F08B8" w:rsidRDefault="00616E9D" w:rsidP="00616E9D">
      <w:pPr>
        <w:jc w:val="both"/>
      </w:pPr>
      <w:r w:rsidRPr="000F08B8">
        <w:t>Вместе с тем Департамент считает необходимым отметить следующее.</w:t>
      </w:r>
    </w:p>
    <w:p w:rsidR="00616E9D" w:rsidRPr="000F08B8" w:rsidRDefault="00616E9D" w:rsidP="00616E9D">
      <w:pPr>
        <w:jc w:val="both"/>
      </w:pPr>
      <w:r w:rsidRPr="000F08B8">
        <w:t xml:space="preserve">С 1 апреля 2020 г. вступил в силу Федеральный </w:t>
      </w:r>
      <w:hyperlink r:id="rId6" w:history="1">
        <w:r w:rsidRPr="000F08B8">
          <w:t>закон</w:t>
        </w:r>
      </w:hyperlink>
      <w:r w:rsidRPr="000F08B8">
        <w:t xml:space="preserve">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98-ФЗ), предусматривающий в том числе, что в 2020 году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 </w:t>
      </w:r>
      <w:hyperlink r:id="rId7" w:history="1">
        <w:r w:rsidRPr="000F08B8">
          <w:t>частью 24 статьи 22</w:t>
        </w:r>
      </w:hyperlink>
      <w:r w:rsidRPr="000F08B8">
        <w:t xml:space="preserve">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 w:rsidRPr="000F08B8">
        <w:t>коронавирусной</w:t>
      </w:r>
      <w:proofErr w:type="spellEnd"/>
      <w:r w:rsidRPr="000F08B8">
        <w:t xml:space="preserve"> инфекции, вызванной 2019-№</w:t>
      </w:r>
      <w:proofErr w:type="spellStart"/>
      <w:r w:rsidRPr="000F08B8">
        <w:t>CoV</w:t>
      </w:r>
      <w:proofErr w:type="spellEnd"/>
      <w:r w:rsidRPr="000F08B8">
        <w:t xml:space="preserve">, а также в иных случаях, установленных Правительством Российской Федерации, возникли не зависящие от сторон контракта обстоятельства, влекущие невозможность его исполнения.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настоящей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настоящей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hyperlink r:id="rId8" w:history="1">
        <w:r w:rsidRPr="000F08B8">
          <w:t>статьей 96</w:t>
        </w:r>
      </w:hyperlink>
      <w:r w:rsidRPr="000F08B8">
        <w:t xml:space="preserve"> Закона № 44-ФЗ при </w:t>
      </w:r>
      <w:r w:rsidRPr="000F08B8">
        <w:lastRenderedPageBreak/>
        <w:t>определении поставщика (подрядчика, исполнителя) (</w:t>
      </w:r>
      <w:hyperlink r:id="rId9" w:history="1">
        <w:r w:rsidRPr="000F08B8">
          <w:t>часть 65 статьи 112</w:t>
        </w:r>
      </w:hyperlink>
      <w:r w:rsidRPr="000F08B8">
        <w:t xml:space="preserve"> Закона № 44-ФЗ в редакции Федерального закона от 24 апреля 2020 г. № 124-ФЗ).</w:t>
      </w:r>
    </w:p>
    <w:p w:rsidR="00616E9D" w:rsidRPr="000F08B8" w:rsidRDefault="00616E9D" w:rsidP="00616E9D">
      <w:pPr>
        <w:jc w:val="both"/>
      </w:pPr>
      <w:r w:rsidRPr="000F08B8">
        <w:t xml:space="preserve">Также отмечаем, что изменение условий контракта в соответствии с </w:t>
      </w:r>
      <w:hyperlink r:id="rId10" w:history="1">
        <w:r w:rsidRPr="000F08B8">
          <w:t>частью 65 статьи 112</w:t>
        </w:r>
      </w:hyperlink>
      <w:r w:rsidRPr="000F08B8">
        <w:t xml:space="preserve">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616E9D" w:rsidRPr="000F08B8" w:rsidRDefault="00616E9D" w:rsidP="00616E9D">
      <w:pPr>
        <w:jc w:val="both"/>
      </w:pPr>
      <w:r w:rsidRPr="000F08B8">
        <w:t xml:space="preserve">Указанная позиция доведена до всех участников контрактной системы совместным </w:t>
      </w:r>
      <w:hyperlink r:id="rId11" w:history="1">
        <w:r w:rsidRPr="000F08B8">
          <w:t>письмом</w:t>
        </w:r>
      </w:hyperlink>
      <w:r w:rsidRPr="000F08B8">
        <w:t xml:space="preserve">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 w:rsidRPr="000F08B8">
        <w:t>коронавирусной</w:t>
      </w:r>
      <w:proofErr w:type="spellEnd"/>
      <w:r w:rsidRPr="000F08B8">
        <w:t xml:space="preserve"> инфекции, вызванной 2019-№</w:t>
      </w:r>
      <w:proofErr w:type="spellStart"/>
      <w:r w:rsidRPr="000F08B8">
        <w:t>CoV</w:t>
      </w:r>
      <w:proofErr w:type="spellEnd"/>
      <w:r w:rsidRPr="000F08B8">
        <w:t>".</w:t>
      </w:r>
    </w:p>
    <w:p w:rsidR="00616E9D" w:rsidRPr="000F08B8" w:rsidRDefault="00616E9D" w:rsidP="00616E9D">
      <w:pPr>
        <w:jc w:val="both"/>
      </w:pPr>
      <w:r w:rsidRPr="000F08B8">
        <w:t xml:space="preserve">Кроме того, </w:t>
      </w:r>
      <w:hyperlink r:id="rId12" w:history="1">
        <w:r w:rsidRPr="000F08B8">
          <w:t>Законом</w:t>
        </w:r>
      </w:hyperlink>
      <w:r w:rsidRPr="000F08B8">
        <w:t xml:space="preserve"> № 98-ФЗ внесены изменения, устанавливающие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 w:rsidRPr="000F08B8">
        <w:t>коронавирусной</w:t>
      </w:r>
      <w:proofErr w:type="spellEnd"/>
      <w:r w:rsidRPr="000F08B8">
        <w:t xml:space="preserve"> инфекции обязательств, предусмотренных заключенным контрактом (</w:t>
      </w:r>
      <w:hyperlink r:id="rId13" w:history="1">
        <w:r w:rsidRPr="000F08B8">
          <w:t>часть 42.1 статьи 112</w:t>
        </w:r>
      </w:hyperlink>
      <w:r w:rsidRPr="000F08B8">
        <w:t xml:space="preserve"> Закона № 44-ФЗ).</w:t>
      </w:r>
    </w:p>
    <w:p w:rsidR="00616E9D" w:rsidRPr="000F08B8" w:rsidRDefault="00616E9D" w:rsidP="00616E9D">
      <w:pPr>
        <w:jc w:val="both"/>
      </w:pPr>
      <w:r w:rsidRPr="000F08B8">
        <w:t xml:space="preserve">В реализацию указанной </w:t>
      </w:r>
      <w:hyperlink r:id="rId14" w:history="1">
        <w:r w:rsidRPr="000F08B8">
          <w:t>нормы</w:t>
        </w:r>
      </w:hyperlink>
      <w:r w:rsidRPr="000F08B8">
        <w:t xml:space="preserve"> Минфином России обеспечено принятие </w:t>
      </w:r>
      <w:hyperlink r:id="rId15" w:history="1">
        <w:r w:rsidRPr="000F08B8">
          <w:t>постановления</w:t>
        </w:r>
      </w:hyperlink>
      <w:r w:rsidRPr="000F08B8">
        <w:t xml:space="preserve"> Правительства Российской Федерации от 26 апреля 2020 г. № 591 "О внесении изменений в постановление Правительства Российской Федерации от 4 июля 2018 г. № 783", предусматривающего списание заказчиком начисленных поставщику (подрядчику, исполнителю) неустоек (штрафов, пеней) в случае неисполнения им обязательств, предусмотренных контрактом, в связи с распространением новой </w:t>
      </w:r>
      <w:proofErr w:type="spellStart"/>
      <w:r w:rsidRPr="000F08B8">
        <w:t>коронавирусной</w:t>
      </w:r>
      <w:proofErr w:type="spellEnd"/>
      <w:r w:rsidRPr="000F08B8">
        <w:t xml:space="preserve"> инфекции.</w:t>
      </w:r>
    </w:p>
    <w:p w:rsidR="00616E9D" w:rsidRPr="000F08B8" w:rsidRDefault="00616E9D" w:rsidP="00616E9D">
      <w:pPr>
        <w:jc w:val="both"/>
      </w:pPr>
      <w:r w:rsidRPr="000F08B8">
        <w:t xml:space="preserve">С учетом изложенного в настоящее время реализован комплекс антикризисных мер, направленных в том числе на преодоление сложной экономической ситуации в связи с распространением новой </w:t>
      </w:r>
      <w:proofErr w:type="spellStart"/>
      <w:r w:rsidRPr="000F08B8">
        <w:t>коронавирусной</w:t>
      </w:r>
      <w:proofErr w:type="spellEnd"/>
      <w:r w:rsidRPr="000F08B8">
        <w:t xml:space="preserve"> инфекции, который позволяет минимизировать риски срыва исполнения контрактов, а также наступления негативных последствий для поставщиков (подрядчиков, исполнителей), в том числе включение в реестр недобросовестных поставщиков в связи с неисполнением ими обязательств по контрактам.</w:t>
      </w:r>
    </w:p>
    <w:p w:rsidR="00616E9D" w:rsidRPr="000F08B8" w:rsidRDefault="00616E9D" w:rsidP="00616E9D">
      <w:pPr>
        <w:jc w:val="both"/>
      </w:pPr>
      <w:r w:rsidRPr="000F08B8">
        <w:t> </w:t>
      </w:r>
    </w:p>
    <w:p w:rsidR="00616E9D" w:rsidRPr="000F08B8" w:rsidRDefault="00616E9D" w:rsidP="00616E9D">
      <w:pPr>
        <w:jc w:val="right"/>
      </w:pPr>
      <w:r w:rsidRPr="000F08B8">
        <w:t>Заместитель директора Департамента</w:t>
      </w:r>
    </w:p>
    <w:p w:rsidR="00616E9D" w:rsidRPr="000F08B8" w:rsidRDefault="00616E9D" w:rsidP="00616E9D">
      <w:pPr>
        <w:jc w:val="right"/>
      </w:pPr>
      <w:r w:rsidRPr="000F08B8">
        <w:t>Д.А.ГОТОВЦЕВ</w:t>
      </w:r>
    </w:p>
    <w:p w:rsidR="00616E9D" w:rsidRPr="000F08B8" w:rsidRDefault="00616E9D" w:rsidP="00616E9D">
      <w:pPr>
        <w:jc w:val="right"/>
      </w:pPr>
      <w:r w:rsidRPr="000F08B8">
        <w:t>13.05.2020</w:t>
      </w:r>
    </w:p>
    <w:p w:rsidR="00D130B9" w:rsidRDefault="00D130B9" w:rsidP="00616E9D">
      <w:pPr>
        <w:jc w:val="both"/>
      </w:pPr>
    </w:p>
    <w:sectPr w:rsidR="00D1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9D"/>
    <w:rsid w:val="00616E9D"/>
    <w:rsid w:val="00D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44263-B2AD-47FB-9B04-7915A96A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51268&amp;dst=101344&amp;field=134&amp;date=19.09.2021" TargetMode="External"/><Relationship Id="rId13" Type="http://schemas.openxmlformats.org/officeDocument/2006/relationships/hyperlink" Target="https://login.consultant.ru/link/?req=doc&amp;demo=2&amp;base=LAW&amp;n=351268&amp;dst=1650&amp;field=134&amp;date=19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351268&amp;dst=1178&amp;field=134&amp;date=19.09.2021" TargetMode="External"/><Relationship Id="rId12" Type="http://schemas.openxmlformats.org/officeDocument/2006/relationships/hyperlink" Target="https://login.consultant.ru/link/?req=doc&amp;demo=2&amp;base=LAW&amp;n=349080&amp;dst=100142&amp;field=134&amp;date=19.09.202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49080&amp;dst=100148&amp;field=134&amp;date=19.09.2021" TargetMode="External"/><Relationship Id="rId11" Type="http://schemas.openxmlformats.org/officeDocument/2006/relationships/hyperlink" Target="https://login.consultant.ru/link/?req=doc&amp;demo=2&amp;base=LAW&amp;n=349331&amp;date=19.09.2021" TargetMode="External"/><Relationship Id="rId5" Type="http://schemas.openxmlformats.org/officeDocument/2006/relationships/hyperlink" Target="https://login.consultant.ru/link/?req=doc&amp;demo=2&amp;base=LAW&amp;n=326830&amp;dst=100509&amp;field=134&amp;date=19.09.2021" TargetMode="External"/><Relationship Id="rId15" Type="http://schemas.openxmlformats.org/officeDocument/2006/relationships/hyperlink" Target="https://login.consultant.ru/link/?req=doc&amp;demo=2&amp;base=LAW&amp;n=351415&amp;dst=100011&amp;field=134&amp;date=19.09.2021" TargetMode="External"/><Relationship Id="rId10" Type="http://schemas.openxmlformats.org/officeDocument/2006/relationships/hyperlink" Target="https://login.consultant.ru/link/?req=doc&amp;demo=2&amp;base=LAW&amp;n=351268&amp;dst=1670&amp;field=134&amp;date=19.09.2021" TargetMode="External"/><Relationship Id="rId4" Type="http://schemas.openxmlformats.org/officeDocument/2006/relationships/hyperlink" Target="https://login.consultant.ru/link/?req=doc&amp;demo=2&amp;base=LAW&amp;n=351268&amp;date=19.09.2021" TargetMode="External"/><Relationship Id="rId9" Type="http://schemas.openxmlformats.org/officeDocument/2006/relationships/hyperlink" Target="https://login.consultant.ru/link/?req=doc&amp;demo=2&amp;base=LAW&amp;n=351268&amp;dst=1670&amp;field=134&amp;date=19.09.2021" TargetMode="External"/><Relationship Id="rId14" Type="http://schemas.openxmlformats.org/officeDocument/2006/relationships/hyperlink" Target="https://login.consultant.ru/link/?req=doc&amp;demo=2&amp;base=LAW&amp;n=351268&amp;dst=1650&amp;field=134&amp;date=19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2021-09-28T12:12:00Z</dcterms:created>
  <dcterms:modified xsi:type="dcterms:W3CDTF">2021-09-28T12:14:00Z</dcterms:modified>
</cp:coreProperties>
</file>