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A4" w:rsidRDefault="004961A4" w:rsidP="004961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961A4" w:rsidRDefault="004961A4" w:rsidP="004961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961A4" w:rsidRDefault="004961A4" w:rsidP="004961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961A4" w:rsidRDefault="004961A4" w:rsidP="004961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октября 2019 г. № 24-03-07/76080</w:t>
      </w:r>
    </w:p>
    <w:p w:rsidR="004961A4" w:rsidRDefault="004961A4" w:rsidP="004961A4">
      <w:pPr>
        <w:jc w:val="both"/>
        <w:rPr>
          <w:rFonts w:ascii="Times New Roman" w:hAnsi="Times New Roman" w:cs="Times New Roman"/>
        </w:rPr>
      </w:pPr>
      <w:r>
        <w:t> </w:t>
      </w:r>
    </w:p>
    <w:p w:rsidR="004961A4" w:rsidRDefault="004961A4" w:rsidP="004961A4">
      <w:pPr>
        <w:jc w:val="both"/>
      </w:pPr>
      <w:r>
        <w:t>Департамент бюджетной политики в сфере контрактной системы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внесения изменений в условия контракта о порядке зачета авансового платежа, сообщает следующее.</w:t>
      </w:r>
    </w:p>
    <w:p w:rsidR="004961A4" w:rsidRDefault="004961A4" w:rsidP="004961A4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961A4" w:rsidRDefault="004961A4" w:rsidP="004961A4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961A4" w:rsidRDefault="004961A4" w:rsidP="004961A4">
      <w:pPr>
        <w:jc w:val="both"/>
      </w:pPr>
      <w:r>
        <w:t>Вместе с тем полагаем необходимым отметить, что согласно статье 432 Гражданского кодекса Российской Федерации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4961A4" w:rsidRDefault="004961A4" w:rsidP="004961A4">
      <w:pPr>
        <w:jc w:val="both"/>
      </w:pPr>
      <w: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4961A4" w:rsidRDefault="004961A4" w:rsidP="004961A4">
      <w:pPr>
        <w:jc w:val="both"/>
      </w:pPr>
      <w: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4961A4" w:rsidRDefault="004961A4" w:rsidP="004961A4">
      <w:pPr>
        <w:jc w:val="both"/>
      </w:pPr>
      <w:r>
        <w:t>Частью 13 статьи 34 Закона № 44-ФЗ предусмотрено требование о включении в контракт обязательного условия о порядке и сроках оплаты товара, работы или услуги.</w:t>
      </w:r>
    </w:p>
    <w:p w:rsidR="004961A4" w:rsidRDefault="004961A4" w:rsidP="004961A4">
      <w:pPr>
        <w:jc w:val="both"/>
      </w:pPr>
      <w:r>
        <w:t>Таким образом, порядок оплаты и сроки являются существенными условиями исполнения контракта.</w:t>
      </w:r>
    </w:p>
    <w:p w:rsidR="004961A4" w:rsidRDefault="004961A4" w:rsidP="004961A4">
      <w:pPr>
        <w:jc w:val="both"/>
      </w:pPr>
      <w:r>
        <w:t>Согласно части 2 статьи 34 Закона № 44-ФЗ при заключении и исполнении контракта изменение его условий не допускается, за исключением случаев, предусмотренных указанной статьей и статьей 95 Закона № 44-ФЗ.</w:t>
      </w:r>
    </w:p>
    <w:p w:rsidR="004961A4" w:rsidRDefault="004961A4" w:rsidP="004961A4">
      <w:pPr>
        <w:jc w:val="both"/>
      </w:pPr>
      <w:r>
        <w:lastRenderedPageBreak/>
        <w:t>Указанными нормами Закона № 44-ФЗ возможность изменения порядка оплаты контракта не предусмотрена.</w:t>
      </w:r>
    </w:p>
    <w:p w:rsidR="004961A4" w:rsidRDefault="004961A4" w:rsidP="004961A4">
      <w:pPr>
        <w:jc w:val="both"/>
      </w:pPr>
      <w:r>
        <w:t>Учитывая изложенное, при исполнении контракта заключение дополнительного соглашения об изменении условий авансирования контракта Законом № 44-ФЗ не предусмотрено.</w:t>
      </w:r>
      <w:bookmarkStart w:id="0" w:name="_GoBack"/>
      <w:bookmarkEnd w:id="0"/>
      <w:r>
        <w:t> </w:t>
      </w:r>
    </w:p>
    <w:p w:rsidR="004961A4" w:rsidRDefault="004961A4" w:rsidP="004961A4">
      <w:pPr>
        <w:jc w:val="right"/>
      </w:pPr>
      <w:r>
        <w:t>Заместитель директора Департамента</w:t>
      </w:r>
    </w:p>
    <w:p w:rsidR="004961A4" w:rsidRDefault="004961A4" w:rsidP="004961A4">
      <w:pPr>
        <w:jc w:val="right"/>
      </w:pPr>
      <w:r>
        <w:t>Д.А.ГОТОВЦЕВ</w:t>
      </w:r>
    </w:p>
    <w:p w:rsidR="004961A4" w:rsidRDefault="004961A4" w:rsidP="004961A4">
      <w:r>
        <w:t>03.10.2019</w:t>
      </w:r>
    </w:p>
    <w:p w:rsidR="00D130B9" w:rsidRDefault="00D130B9"/>
    <w:sectPr w:rsidR="00D1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2AF1"/>
    <w:multiLevelType w:val="multilevel"/>
    <w:tmpl w:val="4DE4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4"/>
    <w:rsid w:val="004961A4"/>
    <w:rsid w:val="00D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C3061-E253-4F14-856C-240EDB7F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1A4"/>
    <w:rPr>
      <w:color w:val="0000FF"/>
      <w:u w:val="single"/>
    </w:rPr>
  </w:style>
  <w:style w:type="paragraph" w:customStyle="1" w:styleId="search-resultstext">
    <w:name w:val="search-results__text"/>
    <w:basedOn w:val="a"/>
    <w:rsid w:val="0049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961A4"/>
  </w:style>
  <w:style w:type="character" w:customStyle="1" w:styleId="b">
    <w:name w:val="b"/>
    <w:basedOn w:val="a0"/>
    <w:rsid w:val="004961A4"/>
  </w:style>
  <w:style w:type="paragraph" w:customStyle="1" w:styleId="search-resultslink-inherit">
    <w:name w:val="search-results__link-inherit"/>
    <w:basedOn w:val="a"/>
    <w:rsid w:val="0049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49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2021-09-29T10:54:00Z</dcterms:created>
  <dcterms:modified xsi:type="dcterms:W3CDTF">2021-09-29T10:58:00Z</dcterms:modified>
</cp:coreProperties>
</file>