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664" w:rsidRDefault="00614664" w:rsidP="00614664">
      <w:pPr>
        <w:jc w:val="center"/>
        <w:rPr>
          <w:rFonts w:ascii="Arial" w:hAnsi="Arial" w:cs="Arial"/>
          <w:b/>
          <w:bCs/>
        </w:rPr>
      </w:pPr>
      <w:r>
        <w:rPr>
          <w:rFonts w:ascii="Arial" w:hAnsi="Arial" w:cs="Arial"/>
          <w:b/>
          <w:bCs/>
        </w:rPr>
        <w:t>МИНИСТЕРСТВО ФИНАНСОВ РОССИЙСКОЙ ФЕДЕРАЦИИ</w:t>
      </w:r>
    </w:p>
    <w:p w:rsidR="00614664" w:rsidRDefault="00614664" w:rsidP="00614664">
      <w:pPr>
        <w:jc w:val="center"/>
        <w:rPr>
          <w:rFonts w:ascii="Arial" w:hAnsi="Arial" w:cs="Arial"/>
          <w:b/>
          <w:bCs/>
        </w:rPr>
      </w:pPr>
      <w:r>
        <w:rPr>
          <w:rFonts w:ascii="Arial" w:hAnsi="Arial" w:cs="Arial"/>
          <w:b/>
          <w:bCs/>
        </w:rPr>
        <w:t> </w:t>
      </w:r>
    </w:p>
    <w:p w:rsidR="00614664" w:rsidRDefault="00614664" w:rsidP="00614664">
      <w:pPr>
        <w:jc w:val="center"/>
        <w:rPr>
          <w:rFonts w:ascii="Arial" w:hAnsi="Arial" w:cs="Arial"/>
          <w:b/>
          <w:bCs/>
        </w:rPr>
      </w:pPr>
      <w:r>
        <w:rPr>
          <w:rFonts w:ascii="Arial" w:hAnsi="Arial" w:cs="Arial"/>
          <w:b/>
          <w:bCs/>
        </w:rPr>
        <w:t>ПИСЬМО</w:t>
      </w:r>
    </w:p>
    <w:p w:rsidR="00614664" w:rsidRDefault="00614664" w:rsidP="00614664">
      <w:pPr>
        <w:jc w:val="center"/>
        <w:rPr>
          <w:rFonts w:ascii="Arial" w:hAnsi="Arial" w:cs="Arial"/>
          <w:b/>
          <w:bCs/>
        </w:rPr>
      </w:pPr>
      <w:r>
        <w:rPr>
          <w:rFonts w:ascii="Arial" w:hAnsi="Arial" w:cs="Arial"/>
          <w:b/>
          <w:bCs/>
        </w:rPr>
        <w:t>от 7 февраля 2020 г. № 24-01-08/8177</w:t>
      </w:r>
    </w:p>
    <w:p w:rsidR="00614664" w:rsidRDefault="00614664" w:rsidP="00614664">
      <w:pPr>
        <w:rPr>
          <w:rFonts w:ascii="Times New Roman" w:hAnsi="Times New Roman" w:cs="Times New Roman"/>
        </w:rPr>
      </w:pPr>
      <w:r>
        <w:t> </w:t>
      </w:r>
    </w:p>
    <w:p w:rsidR="00614664" w:rsidRDefault="00614664" w:rsidP="00614664">
      <w:pPr>
        <w:jc w:val="both"/>
      </w:pPr>
      <w:bookmarkStart w:id="0" w:name="_GoBack"/>
      <w:r>
        <w:t>Департамент бюджетной политики в сфере контрактной системы Минфина России, рассмотрев обращение от 24.12.2019 по вопросу применения отдельных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сообщает следующее.</w:t>
      </w:r>
    </w:p>
    <w:p w:rsidR="00614664" w:rsidRDefault="00614664" w:rsidP="00614664">
      <w:pPr>
        <w:jc w:val="both"/>
      </w:pPr>
      <w:r>
        <w:t>Пунктом 12.5 Регламента Министерства финансов Российской Федерации, утвержденного приказом Министерства финансов Российской Федерации от 14.09.2018 № 194н, установлено, что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614664" w:rsidRDefault="00614664" w:rsidP="00614664">
      <w:pPr>
        <w:jc w:val="both"/>
      </w:pPr>
      <w:r>
        <w:t>Кроме того,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действий участников контрактной системы, совершаемых при осуществлении закупок.</w:t>
      </w:r>
    </w:p>
    <w:p w:rsidR="00614664" w:rsidRDefault="00614664" w:rsidP="00614664">
      <w:pPr>
        <w:jc w:val="both"/>
      </w:pPr>
      <w:r>
        <w:t>Департамент обращает внимание, что вывод о наличии либо отсутствии нарушений Закона о контрактной системе возможно сделать при осуществлении контрольных мероприятий в каждом конкретном случае исходя из описания предмета закупки и требований документации о закупке.</w:t>
      </w:r>
    </w:p>
    <w:p w:rsidR="00614664" w:rsidRDefault="00614664" w:rsidP="00614664">
      <w:pPr>
        <w:jc w:val="both"/>
      </w:pPr>
      <w:r>
        <w:t xml:space="preserve">Вместе с тем отмечаем, что в соответствии с частью 2 статьи 52 Градостроительного кодекса Российской Федерации (далее - </w:t>
      </w:r>
      <w:proofErr w:type="spellStart"/>
      <w:r>
        <w:t>ГрК</w:t>
      </w:r>
      <w:proofErr w:type="spellEnd"/>
      <w:r>
        <w:t xml:space="preserve"> РФ)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указанной статьей.</w:t>
      </w:r>
    </w:p>
    <w:p w:rsidR="00614664" w:rsidRDefault="00614664" w:rsidP="00614664">
      <w:pPr>
        <w:jc w:val="both"/>
      </w:pPr>
      <w:r>
        <w:t xml:space="preserve">Согласно части 3 статьи 55.8 </w:t>
      </w:r>
      <w:proofErr w:type="spellStart"/>
      <w:r>
        <w:t>ГрК</w:t>
      </w:r>
      <w:proofErr w:type="spellEnd"/>
      <w:r>
        <w:t xml:space="preserve"> РФ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614664" w:rsidRDefault="00614664" w:rsidP="00614664">
      <w:pPr>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w:t>
      </w:r>
      <w:proofErr w:type="spellStart"/>
      <w:r>
        <w:t>ГрК</w:t>
      </w:r>
      <w:proofErr w:type="spellEnd"/>
      <w:r>
        <w:t xml:space="preserve"> РФ;</w:t>
      </w:r>
    </w:p>
    <w:p w:rsidR="00614664" w:rsidRDefault="00614664" w:rsidP="00614664">
      <w:pPr>
        <w:jc w:val="both"/>
      </w:pPr>
      <w:r>
        <w:lastRenderedPageBreak/>
        <w:t xml:space="preserve">2) если совокупный размер обязательств по указанным в абзаце первом части 3 статьи 55.8 </w:t>
      </w:r>
      <w:proofErr w:type="spellStart"/>
      <w:r>
        <w:t>ГрК</w:t>
      </w:r>
      <w:proofErr w:type="spellEnd"/>
      <w:r>
        <w:t xml:space="preserve"> РФ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w:t>
      </w:r>
      <w:proofErr w:type="spellStart"/>
      <w:r>
        <w:t>ГрК</w:t>
      </w:r>
      <w:proofErr w:type="spellEnd"/>
      <w:r>
        <w:t xml:space="preserve"> РФ.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614664" w:rsidRDefault="00614664" w:rsidP="00614664">
      <w:pPr>
        <w:jc w:val="both"/>
      </w:pPr>
      <w:r>
        <w:t xml:space="preserve">При этом в силу положений части 4 статьи 55.8 </w:t>
      </w:r>
      <w:proofErr w:type="spellStart"/>
      <w:r>
        <w:t>ГрК</w:t>
      </w:r>
      <w:proofErr w:type="spellEnd"/>
      <w:r>
        <w:t xml:space="preserve"> РФ член саморегулируемой организации ежегодно в порядке, утвержденном приказом Минстроя России от 10.04.2017 № 700/</w:t>
      </w:r>
      <w:proofErr w:type="spellStart"/>
      <w:r>
        <w:t>пр</w:t>
      </w:r>
      <w:proofErr w:type="spellEnd"/>
      <w:r>
        <w:t>,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w:t>
      </w:r>
    </w:p>
    <w:p w:rsidR="00614664" w:rsidRDefault="00614664" w:rsidP="00614664">
      <w:pPr>
        <w:jc w:val="both"/>
      </w:pPr>
      <w:r>
        <w:t xml:space="preserve">В соответствии со статьей 55.13 </w:t>
      </w:r>
      <w:proofErr w:type="spellStart"/>
      <w:r>
        <w:t>ГрК</w:t>
      </w:r>
      <w:proofErr w:type="spellEnd"/>
      <w:r>
        <w:t xml:space="preserve"> РФ саморегулируемая организация осуществляет контроль за соблюдением членами саморегулируемой организации вышеуказанных требований законодательства Российской Федерации о градостроительной деятельности не реже одного раза в год.</w:t>
      </w:r>
    </w:p>
    <w:p w:rsidR="00614664" w:rsidRDefault="00614664" w:rsidP="00614664">
      <w:pPr>
        <w:jc w:val="both"/>
      </w:pPr>
      <w:r>
        <w:t xml:space="preserve">Кроме того, согласно частям 5 и 7 статьи 55.8 </w:t>
      </w:r>
      <w:proofErr w:type="spellStart"/>
      <w:r>
        <w:t>ГрК</w:t>
      </w:r>
      <w:proofErr w:type="spellEnd"/>
      <w:r>
        <w:t xml:space="preserve"> РФ член саморегулируемой организации обязан самостоятельно либо при получении от саморегулируемой организации предупреждения о превышении установленного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внести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614664" w:rsidRDefault="00614664" w:rsidP="00614664">
      <w:pPr>
        <w:jc w:val="both"/>
      </w:pPr>
      <w:r>
        <w:t xml:space="preserve">При несоответствии юридического лица или индивидуального предпринимателя установленным требованиям его право принимать участие в заключении договоров подряда с использованием конкурентных способов заключения договоров согласно части 8 статьи 55.8 </w:t>
      </w:r>
      <w:proofErr w:type="spellStart"/>
      <w:r>
        <w:t>ГрК</w:t>
      </w:r>
      <w:proofErr w:type="spellEnd"/>
      <w:r>
        <w:t xml:space="preserve"> РФ ограничивается.</w:t>
      </w:r>
    </w:p>
    <w:p w:rsidR="00614664" w:rsidRDefault="00614664" w:rsidP="00614664">
      <w:pPr>
        <w:jc w:val="both"/>
      </w:pPr>
      <w:r>
        <w:t>При этом в соответствии с пунктом 1 части 15 статьи 95 Закона о контрактной системе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предоставил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614664" w:rsidRDefault="00614664" w:rsidP="00614664">
      <w:pPr>
        <w:jc w:val="both"/>
      </w:pPr>
      <w:r>
        <w:t>Обращаем внимание, что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нормирования и ценообразования при проектировании и строительстве, в соответствии с Положением о Министерстве строительства и жилищно-коммунального хозяйства Российской Федерации, утвержденным постановлением Правительства Российской Федерации от 18.11.2013 № 1038, является Минстрой России, в связи с чем за дополнительными разъяснениями законодательства о градостроительной деятельности Вы вправе обратиться в Минстрой России. </w:t>
      </w:r>
    </w:p>
    <w:bookmarkEnd w:id="0"/>
    <w:p w:rsidR="00614664" w:rsidRDefault="00614664" w:rsidP="00614664">
      <w:pPr>
        <w:jc w:val="right"/>
      </w:pPr>
      <w:r>
        <w:lastRenderedPageBreak/>
        <w:t>Заместитель директора Департамента</w:t>
      </w:r>
    </w:p>
    <w:p w:rsidR="00614664" w:rsidRDefault="00614664" w:rsidP="00614664">
      <w:pPr>
        <w:jc w:val="right"/>
      </w:pPr>
      <w:r>
        <w:t>Д.А.ГОТОВЦЕВ</w:t>
      </w:r>
    </w:p>
    <w:p w:rsidR="00614664" w:rsidRDefault="00614664" w:rsidP="00614664">
      <w:r>
        <w:t>07.02.2020</w:t>
      </w:r>
    </w:p>
    <w:p w:rsidR="00614664" w:rsidRDefault="00614664" w:rsidP="00614664">
      <w:r>
        <w:t> </w:t>
      </w:r>
    </w:p>
    <w:p w:rsidR="00A8025B" w:rsidRDefault="00A8025B"/>
    <w:sectPr w:rsidR="00A80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73D6F"/>
    <w:multiLevelType w:val="multilevel"/>
    <w:tmpl w:val="1BA4D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664"/>
    <w:rsid w:val="00614664"/>
    <w:rsid w:val="00A80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17D3A-5857-4D8A-810A-84C662D4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6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4664"/>
    <w:rPr>
      <w:color w:val="0000FF"/>
      <w:u w:val="single"/>
    </w:rPr>
  </w:style>
  <w:style w:type="paragraph" w:customStyle="1" w:styleId="search-resultstext">
    <w:name w:val="search-results__text"/>
    <w:basedOn w:val="a"/>
    <w:rsid w:val="00614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614664"/>
  </w:style>
  <w:style w:type="character" w:customStyle="1" w:styleId="b">
    <w:name w:val="b"/>
    <w:basedOn w:val="a0"/>
    <w:rsid w:val="00614664"/>
  </w:style>
  <w:style w:type="paragraph" w:customStyle="1" w:styleId="search-resultslink-inherit">
    <w:name w:val="search-results__link-inherit"/>
    <w:basedOn w:val="a"/>
    <w:rsid w:val="00614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614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1016</Words>
  <Characters>5796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2021-10-19T10:20:00Z</dcterms:created>
  <dcterms:modified xsi:type="dcterms:W3CDTF">2021-10-19T10:27:00Z</dcterms:modified>
</cp:coreProperties>
</file>