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89" w:rsidRDefault="007A5289" w:rsidP="007A5289">
      <w:pPr>
        <w:jc w:val="center"/>
        <w:rPr>
          <w:rFonts w:ascii="Arial" w:hAnsi="Arial" w:cs="Arial"/>
          <w:b/>
          <w:bCs/>
        </w:rPr>
      </w:pPr>
      <w:r>
        <w:rPr>
          <w:rFonts w:ascii="Arial" w:hAnsi="Arial" w:cs="Arial"/>
          <w:b/>
          <w:bCs/>
        </w:rPr>
        <w:t>МИНИСТЕРСТВО ФИНАНСОВ РОССИЙСКОЙ ФЕДЕРАЦИИ</w:t>
      </w:r>
    </w:p>
    <w:p w:rsidR="007A5289" w:rsidRDefault="007A5289" w:rsidP="007A5289">
      <w:pPr>
        <w:jc w:val="center"/>
        <w:rPr>
          <w:rFonts w:ascii="Arial" w:hAnsi="Arial" w:cs="Arial"/>
          <w:b/>
          <w:bCs/>
        </w:rPr>
      </w:pPr>
      <w:r>
        <w:rPr>
          <w:rFonts w:ascii="Arial" w:hAnsi="Arial" w:cs="Arial"/>
          <w:b/>
          <w:bCs/>
        </w:rPr>
        <w:t> </w:t>
      </w:r>
    </w:p>
    <w:p w:rsidR="007A5289" w:rsidRDefault="007A5289" w:rsidP="007A5289">
      <w:pPr>
        <w:jc w:val="center"/>
        <w:rPr>
          <w:rFonts w:ascii="Arial" w:hAnsi="Arial" w:cs="Arial"/>
          <w:b/>
          <w:bCs/>
        </w:rPr>
      </w:pPr>
      <w:r>
        <w:rPr>
          <w:rFonts w:ascii="Arial" w:hAnsi="Arial" w:cs="Arial"/>
          <w:b/>
          <w:bCs/>
        </w:rPr>
        <w:t>ПИСЬМО</w:t>
      </w:r>
    </w:p>
    <w:p w:rsidR="007A5289" w:rsidRDefault="007A5289" w:rsidP="007A5289">
      <w:pPr>
        <w:jc w:val="center"/>
        <w:rPr>
          <w:rFonts w:ascii="Arial" w:hAnsi="Arial" w:cs="Arial"/>
          <w:b/>
          <w:bCs/>
        </w:rPr>
      </w:pPr>
      <w:r>
        <w:rPr>
          <w:rFonts w:ascii="Arial" w:hAnsi="Arial" w:cs="Arial"/>
          <w:b/>
          <w:bCs/>
        </w:rPr>
        <w:t>от 6 июля 2020 г. № 24-01-08/58269</w:t>
      </w:r>
    </w:p>
    <w:p w:rsidR="007A5289" w:rsidRDefault="007A5289" w:rsidP="007A5289">
      <w:pPr>
        <w:jc w:val="both"/>
        <w:rPr>
          <w:rFonts w:ascii="Times New Roman" w:hAnsi="Times New Roman" w:cs="Times New Roman"/>
        </w:rPr>
      </w:pPr>
      <w:r>
        <w:t> </w:t>
      </w:r>
    </w:p>
    <w:p w:rsidR="007A5289" w:rsidRDefault="007A5289" w:rsidP="007A5289">
      <w:pPr>
        <w:jc w:val="both"/>
      </w:pPr>
      <w:r>
        <w:t>Департамент бюджетной политики в сфере контрактной системы Минфина России (далее - Департамент), рассмотрев обращение от 05.06.2020, направленное посредством электронной почты, по вопросу о применении положений приказа Минфина России от 04.06.2018 № 126н "Об условиях допуска товаров, происход</w:t>
      </w:r>
      <w:bookmarkStart w:id="0" w:name="_GoBack"/>
      <w:bookmarkEnd w:id="0"/>
      <w:r>
        <w:t>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 в случае закупки товара, поставляемого заказчику при выполнении закупаемых работ, оказании закупаемых услуг, сообщает следующее.</w:t>
      </w:r>
    </w:p>
    <w:p w:rsidR="007A5289" w:rsidRDefault="007A5289" w:rsidP="007A5289">
      <w:pPr>
        <w:jc w:val="both"/>
      </w:pPr>
      <w:r>
        <w:t>Согласно пункту 1 Положения о Министерстве финансов Российской Федерации, утвержденного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7A5289" w:rsidRDefault="007A5289" w:rsidP="007A5289">
      <w:pPr>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A5289" w:rsidRDefault="007A5289" w:rsidP="007A5289">
      <w:pPr>
        <w:jc w:val="both"/>
      </w:pPr>
      <w:r>
        <w:t>Вместе с тем в рамках установленной компетенции полагаем возможным сообщить следующее.</w:t>
      </w:r>
    </w:p>
    <w:p w:rsidR="007A5289" w:rsidRDefault="007A5289" w:rsidP="007A5289">
      <w:pPr>
        <w:jc w:val="both"/>
      </w:pPr>
      <w:r>
        <w:t>Положениями части 4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установлено, что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w:t>
      </w:r>
    </w:p>
    <w:p w:rsidR="007A5289" w:rsidRDefault="007A5289" w:rsidP="007A5289">
      <w:pPr>
        <w:jc w:val="both"/>
      </w:pPr>
      <w:r>
        <w:t>Приказ № 126н принят для реализации полномочий по установлению условий допуска для целей осуществления закупок исключительно товаров, происходящих из иностранного государства или группы иностранных государств, что следует из его наименования, пункта 1 Приказа № 126н, утвержденного приложения, содержащего исключительно товары.</w:t>
      </w:r>
    </w:p>
    <w:p w:rsidR="007A5289" w:rsidRDefault="007A5289" w:rsidP="007A5289">
      <w:pPr>
        <w:jc w:val="both"/>
      </w:pPr>
      <w:r>
        <w:t>Таким образом, Приказ № 126н применяется исключительно при осуществлении закупок товаров (в случае, если предметом контракта является поставка товара) и не регулирует закупки работ, услуг. </w:t>
      </w:r>
    </w:p>
    <w:p w:rsidR="007A5289" w:rsidRDefault="007A5289" w:rsidP="007A5289">
      <w:pPr>
        <w:jc w:val="right"/>
      </w:pPr>
      <w:r>
        <w:t>Заместитель директора Департамента</w:t>
      </w:r>
    </w:p>
    <w:p w:rsidR="007A5289" w:rsidRDefault="007A5289" w:rsidP="007A5289">
      <w:pPr>
        <w:jc w:val="right"/>
      </w:pPr>
      <w:r>
        <w:t>Д.А.ГОТОВЦЕВ</w:t>
      </w:r>
    </w:p>
    <w:p w:rsidR="007A5289" w:rsidRDefault="007A5289" w:rsidP="007A5289">
      <w:r>
        <w:lastRenderedPageBreak/>
        <w:t>06.07.2020</w:t>
      </w:r>
    </w:p>
    <w:p w:rsidR="00D867A9" w:rsidRDefault="00D867A9"/>
    <w:sectPr w:rsidR="00D86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89"/>
    <w:rsid w:val="007A5289"/>
    <w:rsid w:val="00D8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BFEC8-414E-428B-8D0C-9BD2F09C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289"/>
    <w:rPr>
      <w:color w:val="0000FF"/>
      <w:u w:val="single"/>
    </w:rPr>
  </w:style>
  <w:style w:type="character" w:customStyle="1" w:styleId="blk">
    <w:name w:val="blk"/>
    <w:basedOn w:val="a0"/>
    <w:rsid w:val="007A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2021-10-28T08:11:00Z</dcterms:created>
  <dcterms:modified xsi:type="dcterms:W3CDTF">2021-10-28T08:14:00Z</dcterms:modified>
</cp:coreProperties>
</file>