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2A" w:rsidRDefault="0013682A" w:rsidP="0013682A">
      <w:pPr>
        <w:jc w:val="center"/>
        <w:rPr>
          <w:rFonts w:ascii="Arial" w:hAnsi="Arial" w:cs="Arial"/>
          <w:b/>
          <w:bCs/>
        </w:rPr>
      </w:pPr>
      <w:r>
        <w:rPr>
          <w:rFonts w:ascii="Arial" w:hAnsi="Arial" w:cs="Arial"/>
          <w:b/>
          <w:bCs/>
        </w:rPr>
        <w:t>МИНИСТЕРСТВО ФИНАНСОВ РОССИЙСКОЙ ФЕДЕРАЦИИ</w:t>
      </w:r>
    </w:p>
    <w:p w:rsidR="0013682A" w:rsidRDefault="0013682A" w:rsidP="0013682A">
      <w:pPr>
        <w:jc w:val="center"/>
        <w:rPr>
          <w:rFonts w:ascii="Arial" w:hAnsi="Arial" w:cs="Arial"/>
          <w:b/>
          <w:bCs/>
        </w:rPr>
      </w:pPr>
      <w:r>
        <w:rPr>
          <w:rFonts w:ascii="Arial" w:hAnsi="Arial" w:cs="Arial"/>
          <w:b/>
          <w:bCs/>
        </w:rPr>
        <w:t> </w:t>
      </w:r>
    </w:p>
    <w:p w:rsidR="0013682A" w:rsidRDefault="0013682A" w:rsidP="0013682A">
      <w:pPr>
        <w:jc w:val="center"/>
        <w:rPr>
          <w:rFonts w:ascii="Arial" w:hAnsi="Arial" w:cs="Arial"/>
          <w:b/>
          <w:bCs/>
        </w:rPr>
      </w:pPr>
      <w:r>
        <w:rPr>
          <w:rFonts w:ascii="Arial" w:hAnsi="Arial" w:cs="Arial"/>
          <w:b/>
          <w:bCs/>
        </w:rPr>
        <w:t>ПИСЬМО</w:t>
      </w:r>
    </w:p>
    <w:p w:rsidR="0013682A" w:rsidRDefault="0013682A" w:rsidP="0013682A">
      <w:pPr>
        <w:jc w:val="center"/>
        <w:rPr>
          <w:rFonts w:ascii="Arial" w:hAnsi="Arial" w:cs="Arial"/>
          <w:b/>
          <w:bCs/>
        </w:rPr>
      </w:pPr>
      <w:r>
        <w:rPr>
          <w:rFonts w:ascii="Arial" w:hAnsi="Arial" w:cs="Arial"/>
          <w:b/>
          <w:bCs/>
        </w:rPr>
        <w:t>от 26 февраля 2020 г. № 24-03-07/13744</w:t>
      </w:r>
    </w:p>
    <w:p w:rsidR="0013682A" w:rsidRDefault="0013682A" w:rsidP="0013682A">
      <w:pPr>
        <w:jc w:val="both"/>
        <w:rPr>
          <w:rFonts w:ascii="Times New Roman" w:hAnsi="Times New Roman" w:cs="Times New Roman"/>
        </w:rPr>
      </w:pPr>
      <w:r>
        <w:t> </w:t>
      </w:r>
    </w:p>
    <w:p w:rsidR="0013682A" w:rsidRDefault="0013682A" w:rsidP="0013682A">
      <w:pPr>
        <w:ind w:firstLine="540"/>
        <w:jc w:val="both"/>
      </w:pPr>
      <w:r>
        <w:t>Департамент бюджетной политики в сфере контрактной системы Минфина России (далее - Департамент), рассмотрев обращение ООО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13682A" w:rsidRDefault="0013682A" w:rsidP="0013682A">
      <w:pPr>
        <w:ind w:firstLine="540"/>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3682A" w:rsidRDefault="0013682A" w:rsidP="0013682A">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3682A" w:rsidRDefault="0013682A" w:rsidP="0013682A">
      <w:pPr>
        <w:ind w:firstLine="540"/>
        <w:jc w:val="both"/>
      </w:pPr>
      <w:r>
        <w:t>Вместе с тем в рамках компетенции Департамента полагаем необходимым отметить следующее.</w:t>
      </w:r>
    </w:p>
    <w:p w:rsidR="0013682A" w:rsidRDefault="0013682A" w:rsidP="0013682A">
      <w:pPr>
        <w:ind w:firstLine="540"/>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3682A" w:rsidRDefault="0013682A" w:rsidP="0013682A">
      <w:pPr>
        <w:ind w:firstLine="540"/>
        <w:jc w:val="both"/>
      </w:pPr>
      <w:r>
        <w:t>Согласно части 2 статьи 34 Закона №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 44-ФЗ.</w:t>
      </w:r>
    </w:p>
    <w:p w:rsidR="0013682A" w:rsidRDefault="0013682A" w:rsidP="0013682A">
      <w:pPr>
        <w:ind w:firstLine="540"/>
        <w:jc w:val="both"/>
      </w:pPr>
      <w:r>
        <w:t>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3682A" w:rsidRDefault="0013682A" w:rsidP="0013682A">
      <w:pPr>
        <w:ind w:firstLine="540"/>
        <w:jc w:val="both"/>
      </w:pPr>
      <w:r>
        <w:lastRenderedPageBreak/>
        <w:t>Учитывая изложенное, возможность при исполнении контракта замены товара одного производителя на товар другого производителя предусмотрена только в соответствии с частью 7 статьи 95 Закона № 44-ФЗ.</w:t>
      </w:r>
    </w:p>
    <w:p w:rsidR="0013682A" w:rsidRDefault="0013682A" w:rsidP="0013682A">
      <w:pPr>
        <w:ind w:firstLine="540"/>
        <w:jc w:val="both"/>
      </w:pPr>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13682A" w:rsidRDefault="0013682A" w:rsidP="0013682A">
      <w:pPr>
        <w:ind w:firstLine="540"/>
        <w:jc w:val="both"/>
      </w:pPr>
      <w:r>
        <w:t>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w:t>
      </w:r>
    </w:p>
    <w:p w:rsidR="0013682A" w:rsidRDefault="0013682A" w:rsidP="0013682A">
      <w:pPr>
        <w:ind w:firstLine="540"/>
        <w:jc w:val="both"/>
      </w:pPr>
      <w:r>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законодательства Российской Федерации о контрактной системе в сфере закупок.</w:t>
      </w:r>
      <w:bookmarkStart w:id="0" w:name="_GoBack"/>
      <w:bookmarkEnd w:id="0"/>
    </w:p>
    <w:p w:rsidR="0013682A" w:rsidRDefault="0013682A" w:rsidP="0013682A">
      <w:pPr>
        <w:jc w:val="both"/>
      </w:pPr>
      <w:r>
        <w:t> </w:t>
      </w:r>
    </w:p>
    <w:p w:rsidR="0013682A" w:rsidRDefault="0013682A" w:rsidP="0013682A">
      <w:pPr>
        <w:jc w:val="right"/>
      </w:pPr>
      <w:r>
        <w:t>Заместитель директора Департамента</w:t>
      </w:r>
    </w:p>
    <w:p w:rsidR="0013682A" w:rsidRDefault="0013682A" w:rsidP="0013682A">
      <w:pPr>
        <w:jc w:val="right"/>
      </w:pPr>
      <w:r>
        <w:t>Д.А.ГОТОВЦЕВ</w:t>
      </w:r>
    </w:p>
    <w:p w:rsidR="0013682A" w:rsidRDefault="0013682A" w:rsidP="0013682A">
      <w:r>
        <w:t>26.02.2020</w:t>
      </w:r>
    </w:p>
    <w:p w:rsidR="0013682A" w:rsidRDefault="0013682A" w:rsidP="0013682A">
      <w:pPr>
        <w:jc w:val="both"/>
      </w:pPr>
      <w:r>
        <w:t> </w:t>
      </w:r>
    </w:p>
    <w:p w:rsidR="0013682A" w:rsidRDefault="0013682A" w:rsidP="0013682A">
      <w:pPr>
        <w:shd w:val="clear" w:color="auto" w:fill="FFFFFF"/>
        <w:spacing w:beforeAutospacing="1" w:afterAutospacing="1"/>
        <w:rPr>
          <w:rFonts w:ascii="Arial" w:hAnsi="Arial" w:cs="Arial"/>
          <w:color w:val="000000"/>
        </w:rPr>
      </w:pPr>
    </w:p>
    <w:p w:rsidR="0013682A" w:rsidRDefault="0013682A" w:rsidP="0013682A">
      <w:pPr>
        <w:shd w:val="clear" w:color="auto" w:fill="FFFFFF"/>
        <w:spacing w:beforeAutospacing="1" w:afterAutospacing="1"/>
        <w:rPr>
          <w:rFonts w:ascii="Arial" w:hAnsi="Arial" w:cs="Arial"/>
          <w:color w:val="000000"/>
        </w:rPr>
      </w:pPr>
    </w:p>
    <w:p w:rsidR="0013682A" w:rsidRDefault="0013682A" w:rsidP="0013682A"/>
    <w:p w:rsidR="00AB3FF3" w:rsidRDefault="00AB3FF3"/>
    <w:sectPr w:rsidR="00AB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61A2"/>
    <w:multiLevelType w:val="multilevel"/>
    <w:tmpl w:val="B14C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2A"/>
    <w:rsid w:val="0013682A"/>
    <w:rsid w:val="00AB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E5AFC-CC3D-4F89-B7A3-2192BD2A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82A"/>
    <w:rPr>
      <w:color w:val="0000FF"/>
      <w:u w:val="single"/>
    </w:rPr>
  </w:style>
  <w:style w:type="paragraph" w:customStyle="1" w:styleId="search-resultstext">
    <w:name w:val="search-results__text"/>
    <w:basedOn w:val="a"/>
    <w:rsid w:val="00136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3682A"/>
  </w:style>
  <w:style w:type="character" w:customStyle="1" w:styleId="b">
    <w:name w:val="b"/>
    <w:basedOn w:val="a0"/>
    <w:rsid w:val="0013682A"/>
  </w:style>
  <w:style w:type="paragraph" w:customStyle="1" w:styleId="search-resultslink-inherit">
    <w:name w:val="search-results__link-inherit"/>
    <w:basedOn w:val="a"/>
    <w:rsid w:val="00136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13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2021-11-08T06:34:00Z</dcterms:created>
  <dcterms:modified xsi:type="dcterms:W3CDTF">2021-11-08T06:37:00Z</dcterms:modified>
</cp:coreProperties>
</file>