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69" w:rsidRDefault="00FC4769" w:rsidP="00FC47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C4769" w:rsidRDefault="00FC4769" w:rsidP="00FC47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C4769" w:rsidRDefault="00FC4769" w:rsidP="00FC47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C4769" w:rsidRDefault="00FC4769" w:rsidP="00FC47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№ 24-07-07/9407</w:t>
      </w:r>
    </w:p>
    <w:p w:rsidR="00FC4769" w:rsidRDefault="00FC4769" w:rsidP="00FC4769">
      <w:pPr>
        <w:rPr>
          <w:rFonts w:ascii="Times New Roman" w:hAnsi="Times New Roman" w:cs="Times New Roman"/>
        </w:rPr>
      </w:pPr>
      <w:r>
        <w:t> </w:t>
      </w:r>
    </w:p>
    <w:p w:rsidR="00FC4769" w:rsidRDefault="00FC4769" w:rsidP="00FC4769">
      <w:r>
        <w:t>Департамент бюджетной политики в сфере контрактной системы Минфина России (далее - Департамент), рассмотрев обращение СМУП от 22.01.2020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Федерального закона от 18.07.2011 № 223-ФЗ "О закупках товаров, работ, услуг отдельными видами юридических лиц" при осуществлении унитарными предприятиями закупок за счет субсидий, сообщает следующее.</w:t>
      </w:r>
    </w:p>
    <w:p w:rsidR="00FC4769" w:rsidRDefault="00FC4769" w:rsidP="00FC4769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FC4769" w:rsidRDefault="00FC4769" w:rsidP="00FC4769">
      <w:r>
        <w:t>Вместе с тем Департамент считает возможным сообщить следующее.</w:t>
      </w:r>
    </w:p>
    <w:p w:rsidR="00FC4769" w:rsidRDefault="00FC4769" w:rsidP="00FC4769">
      <w:r>
        <w:t>Согласно пункту 1 статьи 78 Бюджетного кодекса Российской Федерации (далее - БК РФ)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FC4769" w:rsidRDefault="00FC4769" w:rsidP="00FC4769">
      <w:r>
        <w:t>В соответствии с положениями части 2.1 статьи 15 Закона № 44-ФЗ унитарные предприятия осуществляют закупки в соответствии с требованиями Закона № 44-ФЗ, за исключением закупок, осуществляемых в соответствии с правовым актом, предусмотренным частью 3 статьи 2 Закона № 223-ФЗ, принятым унитарными предприятиями и размещенным до начала года в единой информационной системе:</w:t>
      </w:r>
    </w:p>
    <w:p w:rsidR="00FC4769" w:rsidRDefault="00FC4769" w:rsidP="00FC4769">
      <w:r>
        <w:t xml:space="preserve">а) 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>
        <w:t>грантодателями</w:t>
      </w:r>
      <w:proofErr w:type="spellEnd"/>
      <w:r>
        <w:t>, не установлено иное;</w:t>
      </w:r>
    </w:p>
    <w:p w:rsidR="00FC4769" w:rsidRDefault="00FC4769" w:rsidP="00FC4769">
      <w:r>
        <w:t xml:space="preserve"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</w:t>
      </w:r>
      <w:r>
        <w:lastRenderedPageBreak/>
        <w:t>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Закона № 44-ФЗ;</w:t>
      </w:r>
    </w:p>
    <w:p w:rsidR="00FC4769" w:rsidRDefault="00FC4769" w:rsidP="00FC4769">
      <w:r>
        <w:t>в) без привлечения средств соответствующих бюджетов бюджетной системы Российской Федерации.</w:t>
      </w:r>
    </w:p>
    <w:p w:rsidR="00FC4769" w:rsidRDefault="00FC4769" w:rsidP="00FC4769">
      <w:r>
        <w:t>Таким образом, закупки за счет субсидий (кроме предоставляемых на конкурсной основе) унитарные предприятия осуществляют в соответствии с Законом № 44-ФЗ независимо от того, в каком порядке предоставлены субсидии (в порядке возмещения затрат либо в целях финансового обеспечения затрат).</w:t>
      </w:r>
      <w:bookmarkStart w:id="0" w:name="_GoBack"/>
      <w:bookmarkEnd w:id="0"/>
      <w:r>
        <w:t> </w:t>
      </w:r>
    </w:p>
    <w:p w:rsidR="00FC4769" w:rsidRDefault="00FC4769" w:rsidP="00FC4769">
      <w:pPr>
        <w:jc w:val="right"/>
      </w:pPr>
      <w:r>
        <w:t>Заместитель директора Департамента</w:t>
      </w:r>
    </w:p>
    <w:p w:rsidR="00FC4769" w:rsidRDefault="00FC4769" w:rsidP="00FC4769">
      <w:pPr>
        <w:jc w:val="right"/>
      </w:pPr>
      <w:r>
        <w:t>А.В.ГРИНЕНКО</w:t>
      </w:r>
    </w:p>
    <w:p w:rsidR="00FC4769" w:rsidRDefault="00FC4769" w:rsidP="00FC4769">
      <w:r>
        <w:t>12.02.2020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69"/>
    <w:rsid w:val="006926A9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B18A6-D48E-4038-AD14-E08E78FC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769"/>
    <w:rPr>
      <w:color w:val="0000FF"/>
      <w:u w:val="single"/>
    </w:rPr>
  </w:style>
  <w:style w:type="character" w:customStyle="1" w:styleId="blk">
    <w:name w:val="blk"/>
    <w:basedOn w:val="a0"/>
    <w:rsid w:val="00FC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2022-01-20T10:36:00Z</dcterms:created>
  <dcterms:modified xsi:type="dcterms:W3CDTF">2022-01-20T10:38:00Z</dcterms:modified>
</cp:coreProperties>
</file>