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C0" w:rsidRDefault="00F37EC0" w:rsidP="00F37E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37EC0" w:rsidRDefault="00F37EC0" w:rsidP="00F37E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37EC0" w:rsidRDefault="00F37EC0" w:rsidP="00F37E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37EC0" w:rsidRDefault="00F37EC0" w:rsidP="00F37E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сентября 2020 г. № 24-06-07/81840 </w:t>
      </w:r>
    </w:p>
    <w:p w:rsidR="00F37EC0" w:rsidRDefault="00F37EC0" w:rsidP="00F37EC0">
      <w:r>
        <w:t xml:space="preserve">  Департамент бюджетной политики в сфере контрактной системы Минфина России (далее - Департамент), рассмотрев обращение по вопросу использования каталога товаров, работ и услуг для обеспечения государственных и муниципальных нужд (далее - каталог) при осуществлении закупки у единственного поставщика по пунктам 4, 5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F37EC0" w:rsidRDefault="00F37EC0" w:rsidP="00F37EC0">
      <w:r>
        <w:t xml:space="preserve"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F37EC0" w:rsidRDefault="00F37EC0" w:rsidP="00F37EC0">
      <w:r>
        <w:t xml:space="preserve">Вместе с тем Департамент полагает возможным сообщить следующее. </w:t>
      </w:r>
    </w:p>
    <w:p w:rsidR="00F37EC0" w:rsidRDefault="00F37EC0" w:rsidP="00F37EC0">
      <w:r>
        <w:t xml:space="preserve">В соответствии с Правилами использования каталога товаров, работ, услуг для обеспечения государственных и муниципальных нужд (далее - Правила использования каталога), утвержденными постановлением Правительства Российской Федерации от 08.02.2017 № 145: </w:t>
      </w:r>
    </w:p>
    <w:p w:rsidR="00F37EC0" w:rsidRDefault="00F37EC0" w:rsidP="00F37EC0">
      <w:r>
        <w:t xml:space="preserve">Примечание. </w:t>
      </w:r>
    </w:p>
    <w:p w:rsidR="00F37EC0" w:rsidRDefault="00F37EC0" w:rsidP="00F37EC0">
      <w:r>
        <w:t xml:space="preserve">На момент издания данного документа подпункт "а" пункта 2 Правил использования каталога, утвержденных Постановлением Правительства РФ от 08.02.2017 № 145, изложен в новой редакции. </w:t>
      </w:r>
    </w:p>
    <w:p w:rsidR="00F37EC0" w:rsidRDefault="00F37EC0" w:rsidP="00F37EC0">
      <w:r>
        <w:t xml:space="preserve">1) каталог используется заказчиками в целях обеспечения применения информации о товарах, работах, услугах, в том числе в контракте, иных документах, предусмотренных Законом № 44-ФЗ (подпункт "а" пункта 2); </w:t>
      </w:r>
    </w:p>
    <w:p w:rsidR="00F37EC0" w:rsidRDefault="00F37EC0" w:rsidP="00F37EC0">
      <w:r>
        <w:t xml:space="preserve">2) заказчики обязаны применять информацию, включенную в позицию каталога, содержащую описание товара, работы, услуги, с указанной в ней даты начала обязательного применения (пункт 4). Кроме того, участниками контрактной системы каталог используется в целях обеспечения единообразного указания информации о товарах, работах, услугах (пункт 12); </w:t>
      </w:r>
    </w:p>
    <w:p w:rsidR="00F37EC0" w:rsidRDefault="00F37EC0" w:rsidP="00F37EC0">
      <w:r>
        <w:t xml:space="preserve">3) 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Правил использования каталога в отношении каждого такого товара, работы услуги, на которые в каталоге имеется подлежащая применению позиция (пункт 8). </w:t>
      </w:r>
    </w:p>
    <w:p w:rsidR="00F37EC0" w:rsidRDefault="00F37EC0" w:rsidP="00F37EC0">
      <w:r>
        <w:t>Правила использования каталога исключений в отношении закупок, предусмотренных пунктами 4 и 5 части 1 статьи 93 Закона № 44-ФЗ, не устанавливают, в связи с чем заказчик использует каталог, в том числе при осуществлении таких закупок.</w:t>
      </w:r>
      <w:bookmarkStart w:id="0" w:name="_GoBack"/>
      <w:bookmarkEnd w:id="0"/>
    </w:p>
    <w:p w:rsidR="00F37EC0" w:rsidRDefault="00F37EC0" w:rsidP="00F37EC0">
      <w:r>
        <w:lastRenderedPageBreak/>
        <w:t xml:space="preserve">  </w:t>
      </w:r>
    </w:p>
    <w:p w:rsidR="00F37EC0" w:rsidRDefault="00F37EC0" w:rsidP="00F37EC0">
      <w:pPr>
        <w:jc w:val="right"/>
      </w:pPr>
      <w:r>
        <w:t xml:space="preserve">Заместитель директора Департамента </w:t>
      </w:r>
    </w:p>
    <w:p w:rsidR="00F37EC0" w:rsidRDefault="00F37EC0" w:rsidP="00F37EC0">
      <w:pPr>
        <w:jc w:val="right"/>
      </w:pPr>
      <w:r>
        <w:t xml:space="preserve">А.В.ГРИНЕНКО </w:t>
      </w:r>
    </w:p>
    <w:p w:rsidR="00F37EC0" w:rsidRDefault="00F37EC0" w:rsidP="00F37EC0">
      <w:r>
        <w:t xml:space="preserve">17.09.2020 </w:t>
      </w:r>
    </w:p>
    <w:p w:rsidR="00F37EC0" w:rsidRDefault="00F37EC0" w:rsidP="00F37EC0">
      <w:r>
        <w:t xml:space="preserve">  </w:t>
      </w:r>
    </w:p>
    <w:p w:rsidR="00F37EC0" w:rsidRDefault="00F37EC0" w:rsidP="00F37EC0">
      <w:r>
        <w:t xml:space="preserve">  </w:t>
      </w:r>
    </w:p>
    <w:p w:rsidR="00163E34" w:rsidRDefault="00163E34"/>
    <w:sectPr w:rsidR="001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C0"/>
    <w:rsid w:val="00163E34"/>
    <w:rsid w:val="00F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3341-DA53-453F-BF4D-600932DD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EC0"/>
    <w:rPr>
      <w:color w:val="0000FF"/>
      <w:u w:val="single"/>
    </w:rPr>
  </w:style>
  <w:style w:type="character" w:customStyle="1" w:styleId="blk">
    <w:name w:val="blk"/>
    <w:basedOn w:val="a0"/>
    <w:rsid w:val="00F3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2022-02-09T10:56:00Z</dcterms:created>
  <dcterms:modified xsi:type="dcterms:W3CDTF">2022-02-09T11:06:00Z</dcterms:modified>
</cp:coreProperties>
</file>