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CE" w:rsidRDefault="007861CE" w:rsidP="007861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7861CE" w:rsidRDefault="007861CE" w:rsidP="007861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7861CE" w:rsidRDefault="007861CE" w:rsidP="007861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7861CE" w:rsidRDefault="007861CE" w:rsidP="007861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31 августа 2020 г. № 24-03-06/76159 </w:t>
      </w:r>
    </w:p>
    <w:p w:rsidR="007861CE" w:rsidRDefault="007861CE" w:rsidP="007861CE">
      <w:pPr>
        <w:rPr>
          <w:rFonts w:ascii="Times New Roman" w:hAnsi="Times New Roman" w:cs="Times New Roman"/>
        </w:rPr>
      </w:pPr>
      <w:r>
        <w:t xml:space="preserve">  </w:t>
      </w:r>
    </w:p>
    <w:p w:rsidR="007861CE" w:rsidRDefault="007861CE" w:rsidP="007861CE"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постановления Правительства Российской Федерации от 30 апреля 2020 г.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</w:t>
      </w:r>
      <w:proofErr w:type="gramEnd"/>
      <w:r>
        <w:t xml:space="preserve">, для целей осуществления закупок для нужд обороны страны и безопасности государства" (далее - Постановление № 616), в рамках компетенции сообщает следующее. </w:t>
      </w:r>
    </w:p>
    <w:p w:rsidR="007861CE" w:rsidRDefault="007861CE" w:rsidP="007861CE"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обращению. </w:t>
      </w:r>
    </w:p>
    <w:p w:rsidR="007861CE" w:rsidRDefault="007861CE" w:rsidP="007861CE">
      <w:r>
        <w:t xml:space="preserve"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 </w:t>
      </w:r>
    </w:p>
    <w:p w:rsidR="007861CE" w:rsidRDefault="007861CE" w:rsidP="007861CE">
      <w:r>
        <w:t xml:space="preserve"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 </w:t>
      </w:r>
    </w:p>
    <w:p w:rsidR="007861CE" w:rsidRDefault="007861CE" w:rsidP="007861CE"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7861CE" w:rsidRDefault="007861CE" w:rsidP="007861CE">
      <w:r>
        <w:t xml:space="preserve">Вместе с тем Департамент считает необходимым отметить следующее. </w:t>
      </w:r>
    </w:p>
    <w:p w:rsidR="007861CE" w:rsidRDefault="007861CE" w:rsidP="007861CE">
      <w:r>
        <w:t xml:space="preserve">Установленный Постановлением № 616 запрет на допуск товаров иностранного происхождения применяется в случае, если закупаемый товар (включая поставляемый при выполнении закупаемых работ, оказании закупаемых услуг) включен в утвержденный указанным постановлением перечень товаров, в том числе в случае осуществления закупки у единственного поставщика. </w:t>
      </w:r>
    </w:p>
    <w:p w:rsidR="007861CE" w:rsidRDefault="007861CE" w:rsidP="007861CE">
      <w:r>
        <w:t xml:space="preserve">Пунктом 6 Постановления № 616 установлен порядок подтверждения соответственно территории производства продукции и страны происхождения отдельных видов промышленных товаров, включенных в указанный выше перечень. </w:t>
      </w:r>
    </w:p>
    <w:p w:rsidR="007861CE" w:rsidRDefault="007861CE" w:rsidP="007861CE">
      <w:proofErr w:type="gramStart"/>
      <w:r>
        <w:lastRenderedPageBreak/>
        <w:t>Также отмечаем, что пунктом 10 Постановления № 616 установлено, что для подтверждения соответствия закупки промышленных товаров требованиям, установленным указанным постановлением, участник закупки представляет заказчику в составе заявки на участие в закупке выписку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и (или) информацию о совокупном количестве баллов за выполнение технологических операций (условий</w:t>
      </w:r>
      <w:proofErr w:type="gramEnd"/>
      <w:r>
        <w:t xml:space="preserve">) на территории Российской Федерации, если такое предусмотрено постановлением Правительства Российской Федерации от 17 июля 2015 г. № 719 (далее - Выписка из реестра). Информация о реестровых </w:t>
      </w:r>
      <w:proofErr w:type="gramStart"/>
      <w:r>
        <w:t>записях</w:t>
      </w:r>
      <w:proofErr w:type="gramEnd"/>
      <w:r>
        <w:t xml:space="preserve"> о товаре включается в контракт. </w:t>
      </w:r>
    </w:p>
    <w:p w:rsidR="007861CE" w:rsidRDefault="007861CE" w:rsidP="007861CE">
      <w:proofErr w:type="gramStart"/>
      <w:r>
        <w:t xml:space="preserve">При этом в соответствии с пунктом 6 части 5 статьи 66 Закона № 44-ФЗ вторая часть заявки на участие в электронном аукционе должна содержать документы, предусмотренные нормативными правовыми актами, принятыми в соответствии со статьей 14 Закона № 44-ФЗ, в случае закупки товаров, работ, услуг, на которые распространяется действие указанных нормативных правовых актов, или копии таких документов. </w:t>
      </w:r>
      <w:proofErr w:type="gramEnd"/>
    </w:p>
    <w:p w:rsidR="007861CE" w:rsidRDefault="007861CE" w:rsidP="007861CE">
      <w:r>
        <w:t xml:space="preserve">При отсутствии в заявке на участие в электронном аукционе документов, предусмотренных настоящим пунктом, или копий таких документов эта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 </w:t>
      </w:r>
    </w:p>
    <w:p w:rsidR="007861CE" w:rsidRDefault="007861CE" w:rsidP="007861CE">
      <w:r>
        <w:t xml:space="preserve">Таким образом, надлежащим исполнением участником закупки своих обязанностей по подтверждению страны происхождения товара является представление в составе второй части заявки на участие в электронном аукционе документов, предусмотренных пунктом 10 Постановления № 616. </w:t>
      </w:r>
    </w:p>
    <w:p w:rsidR="007861CE" w:rsidRDefault="007861CE" w:rsidP="007861CE">
      <w:proofErr w:type="gramStart"/>
      <w:r>
        <w:t xml:space="preserve">При этом необходимо отметить, что согласно пункту 5 Постановления № 616 дополнительным требованием к участникам закупки промышленных товаров, указанных в пунктах 1 - 7, 124 и 125 перечня, является использование при производстве промышленных товаров, и (или) выполнении работ, и (или) оказании услуг материалов или полуфабрикатов, страной происхождения которых является Российская Федерация и (или) государство - член Евразийского экономического союза. </w:t>
      </w:r>
      <w:proofErr w:type="gramEnd"/>
    </w:p>
    <w:p w:rsidR="007861CE" w:rsidRDefault="007861CE" w:rsidP="007861CE">
      <w:r>
        <w:t xml:space="preserve">Указанное дополнительное требование не действует в случае, если на территории Российской Федерации и (или) территориях государств - членов Евразийского экономического союза отсутствует производство таких товаров, материалов или полуфабрикатов. </w:t>
      </w:r>
    </w:p>
    <w:p w:rsidR="007861CE" w:rsidRDefault="007861CE" w:rsidP="007861CE">
      <w:r>
        <w:t xml:space="preserve">Документы, подтверждающие страну происхождения материалов и полуфабрикатов, представляются поставщиком (подрядчиком, исполнителем) на этапе исполнения контракта по форме и в порядке, которые предусмотрены пунктом 10 Постановления № 616. </w:t>
      </w:r>
    </w:p>
    <w:p w:rsidR="007861CE" w:rsidRDefault="007861CE" w:rsidP="007861CE">
      <w:r>
        <w:t xml:space="preserve">Вместе с тем необходимо отметить, что согласно подпункту "а" пункта 15 Постановления № 616 </w:t>
      </w:r>
      <w:proofErr w:type="spellStart"/>
      <w:r>
        <w:t>Минпромторгу</w:t>
      </w:r>
      <w:proofErr w:type="spellEnd"/>
      <w:r>
        <w:t xml:space="preserve"> России поручено давать разъяснения по вопросам, связанным с применением указанного постановления, а также </w:t>
      </w:r>
      <w:proofErr w:type="spellStart"/>
      <w:r>
        <w:t>Минпромторг</w:t>
      </w:r>
      <w:proofErr w:type="spellEnd"/>
      <w:r>
        <w:t xml:space="preserve"> России является разработчиком данного постановления, в </w:t>
      </w:r>
      <w:proofErr w:type="gramStart"/>
      <w:r>
        <w:t>связи</w:t>
      </w:r>
      <w:proofErr w:type="gramEnd"/>
      <w:r>
        <w:t xml:space="preserve"> с чем в случае необходимости получения дополнительной информации по вопросу, указанному в обращении, заявитель вправе обратиться в </w:t>
      </w:r>
      <w:proofErr w:type="spellStart"/>
      <w:r>
        <w:t>Минпромторг</w:t>
      </w:r>
      <w:proofErr w:type="spellEnd"/>
      <w:r>
        <w:t xml:space="preserve"> России.</w:t>
      </w:r>
      <w:bookmarkStart w:id="0" w:name="_GoBack"/>
      <w:bookmarkEnd w:id="0"/>
      <w:r>
        <w:t xml:space="preserve">  </w:t>
      </w:r>
    </w:p>
    <w:p w:rsidR="007861CE" w:rsidRDefault="007861CE" w:rsidP="007861CE">
      <w:pPr>
        <w:jc w:val="right"/>
      </w:pPr>
      <w:r>
        <w:t xml:space="preserve">Заместитель директора Департамента </w:t>
      </w:r>
    </w:p>
    <w:p w:rsidR="007861CE" w:rsidRDefault="007861CE" w:rsidP="007861CE">
      <w:pPr>
        <w:jc w:val="right"/>
      </w:pPr>
      <w:r>
        <w:t xml:space="preserve">Д.А.ГОТОВЦЕВ </w:t>
      </w:r>
    </w:p>
    <w:p w:rsidR="007861CE" w:rsidRDefault="007861CE" w:rsidP="007861CE">
      <w:r>
        <w:t xml:space="preserve">31.08.2020 </w:t>
      </w:r>
    </w:p>
    <w:p w:rsidR="007861CE" w:rsidRDefault="007861CE" w:rsidP="007861CE">
      <w:r>
        <w:t xml:space="preserve">  </w:t>
      </w:r>
    </w:p>
    <w:p w:rsidR="00173083" w:rsidRDefault="00173083"/>
    <w:sectPr w:rsidR="0017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CE"/>
    <w:rsid w:val="00173083"/>
    <w:rsid w:val="0078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1CE"/>
    <w:rPr>
      <w:color w:val="0000FF"/>
      <w:u w:val="single"/>
    </w:rPr>
  </w:style>
  <w:style w:type="character" w:customStyle="1" w:styleId="blk">
    <w:name w:val="blk"/>
    <w:basedOn w:val="a0"/>
    <w:rsid w:val="00786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1CE"/>
    <w:rPr>
      <w:color w:val="0000FF"/>
      <w:u w:val="single"/>
    </w:rPr>
  </w:style>
  <w:style w:type="character" w:customStyle="1" w:styleId="blk">
    <w:name w:val="blk"/>
    <w:basedOn w:val="a0"/>
    <w:rsid w:val="0078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2022-02-24T06:11:00Z</dcterms:created>
  <dcterms:modified xsi:type="dcterms:W3CDTF">2022-02-24T06:18:00Z</dcterms:modified>
</cp:coreProperties>
</file>