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446" w:rsidRDefault="00B41446" w:rsidP="00B41446"/>
    <w:p w:rsidR="00B41446" w:rsidRDefault="00B41446" w:rsidP="00B41446">
      <w:pPr>
        <w:jc w:val="center"/>
        <w:rPr>
          <w:rFonts w:ascii="Arial" w:hAnsi="Arial" w:cs="Arial"/>
          <w:b/>
          <w:bCs/>
        </w:rPr>
      </w:pPr>
      <w:r>
        <w:rPr>
          <w:rFonts w:ascii="Arial" w:hAnsi="Arial" w:cs="Arial"/>
          <w:b/>
          <w:bCs/>
        </w:rPr>
        <w:t xml:space="preserve">МИНИСТЕРСТВО ФИНАНСОВ РОССИЙСКОЙ ФЕДЕРАЦИИ </w:t>
      </w:r>
    </w:p>
    <w:p w:rsidR="00B41446" w:rsidRDefault="00B41446" w:rsidP="00B41446">
      <w:pPr>
        <w:jc w:val="center"/>
        <w:rPr>
          <w:rFonts w:ascii="Arial" w:hAnsi="Arial" w:cs="Arial"/>
          <w:b/>
          <w:bCs/>
        </w:rPr>
      </w:pPr>
      <w:r>
        <w:rPr>
          <w:rFonts w:ascii="Arial" w:hAnsi="Arial" w:cs="Arial"/>
          <w:b/>
          <w:bCs/>
        </w:rPr>
        <w:t xml:space="preserve">  </w:t>
      </w:r>
    </w:p>
    <w:p w:rsidR="00B41446" w:rsidRDefault="00B41446" w:rsidP="00B41446">
      <w:pPr>
        <w:jc w:val="center"/>
        <w:rPr>
          <w:rFonts w:ascii="Arial" w:hAnsi="Arial" w:cs="Arial"/>
          <w:b/>
          <w:bCs/>
        </w:rPr>
      </w:pPr>
      <w:r>
        <w:rPr>
          <w:rFonts w:ascii="Arial" w:hAnsi="Arial" w:cs="Arial"/>
          <w:b/>
          <w:bCs/>
        </w:rPr>
        <w:t xml:space="preserve">ПИСЬМО </w:t>
      </w:r>
    </w:p>
    <w:p w:rsidR="00B41446" w:rsidRDefault="00B41446" w:rsidP="00B41446">
      <w:pPr>
        <w:jc w:val="center"/>
        <w:rPr>
          <w:rFonts w:ascii="Arial" w:hAnsi="Arial" w:cs="Arial"/>
          <w:b/>
          <w:bCs/>
        </w:rPr>
      </w:pPr>
      <w:r>
        <w:rPr>
          <w:rFonts w:ascii="Arial" w:hAnsi="Arial" w:cs="Arial"/>
          <w:b/>
          <w:bCs/>
        </w:rPr>
        <w:t xml:space="preserve">от 6 августа 2021 г. № 24-06-06/63337 </w:t>
      </w:r>
    </w:p>
    <w:p w:rsidR="00B41446" w:rsidRDefault="00B41446" w:rsidP="00B41446">
      <w:pPr>
        <w:rPr>
          <w:rFonts w:ascii="Times New Roman" w:hAnsi="Times New Roman" w:cs="Times New Roman"/>
        </w:rPr>
      </w:pPr>
      <w:r>
        <w:t xml:space="preserve">  </w:t>
      </w:r>
    </w:p>
    <w:p w:rsidR="00B41446" w:rsidRDefault="00B41446" w:rsidP="00B41446">
      <w:r>
        <w:t xml:space="preserve">Минфин России, рассмотрев обращение по вопросу применения пунктов 8 и 9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отношении контракта, заключенного на основании части 16.1 статьи 34 Закона № 44-ФЗ, сообщает следующее. </w:t>
      </w:r>
    </w:p>
    <w:p w:rsidR="00B41446" w:rsidRDefault="00B41446" w:rsidP="00B41446">
      <w: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w:t>
      </w:r>
    </w:p>
    <w:p w:rsidR="00B41446" w:rsidRDefault="00B41446" w:rsidP="00B41446">
      <w:proofErr w:type="gramStart"/>
      <w:r>
        <w:t>Согласно пунктам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w:t>
      </w:r>
      <w:proofErr w:type="gramEnd"/>
      <w:r>
        <w:t xml:space="preserve">, </w:t>
      </w:r>
      <w:proofErr w:type="gramStart"/>
      <w:r>
        <w:t>принятого</w:t>
      </w:r>
      <w:proofErr w:type="gramEnd"/>
      <w:r>
        <w:t xml:space="preserve"> по обращению. </w:t>
      </w:r>
    </w:p>
    <w:p w:rsidR="00B41446" w:rsidRDefault="00B41446" w:rsidP="00B41446">
      <w:r>
        <w:t xml:space="preserve">Вместе с тем в рамках установленной компетенции сообщаем следующее. </w:t>
      </w:r>
    </w:p>
    <w:p w:rsidR="00B41446" w:rsidRDefault="00B41446" w:rsidP="00B41446">
      <w:proofErr w:type="gramStart"/>
      <w:r>
        <w:t>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w:t>
      </w:r>
      <w:proofErr w:type="gramEnd"/>
      <w:r>
        <w:t xml:space="preserve"> (подрядчика, исполнителя), документация о закупке, заявка, окончательное предложение не </w:t>
      </w:r>
      <w:proofErr w:type="gramStart"/>
      <w:r>
        <w:t>предусмотрены</w:t>
      </w:r>
      <w:proofErr w:type="gramEnd"/>
      <w:r>
        <w:t xml:space="preserve">. </w:t>
      </w:r>
    </w:p>
    <w:p w:rsidR="00B41446" w:rsidRDefault="00B41446" w:rsidP="00B41446">
      <w:r>
        <w:t xml:space="preserve">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 </w:t>
      </w:r>
    </w:p>
    <w:p w:rsidR="00B41446" w:rsidRDefault="00B41446" w:rsidP="00B41446">
      <w:proofErr w:type="gramStart"/>
      <w:r>
        <w:t>Пункт 8 части 1 статьи 95 Закона № 44-ФЗ предусматривает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цена которого составляет или превышает предельный размер (предельные размеры</w:t>
      </w:r>
      <w:proofErr w:type="gramEnd"/>
      <w:r>
        <w:t xml:space="preserve">) цены, установленный постановлением Правительства Российской Федерации от 19.12.2013 № 1186 (далее - Постановление № 1186), возникли независящие от сторон контракта обстоятельства, влекущие </w:t>
      </w:r>
      <w:r>
        <w:lastRenderedPageBreak/>
        <w:t xml:space="preserve">невозможность его исполнения, в том числе необходимость внесения изменений в проектную документацию. </w:t>
      </w:r>
    </w:p>
    <w:p w:rsidR="00B41446" w:rsidRDefault="00B41446" w:rsidP="00B41446">
      <w:r>
        <w:t xml:space="preserve">Предельный размер цены контракта, при котором или при превышении которого допускается внесение изменений, предусмотренных пунктом 8 части 1 статьи 95 Закона № 44-ФЗ, установлен Постановлением № 1186 и составляет 100 </w:t>
      </w:r>
      <w:proofErr w:type="gramStart"/>
      <w:r>
        <w:t>млн</w:t>
      </w:r>
      <w:proofErr w:type="gramEnd"/>
      <w:r>
        <w:t xml:space="preserve"> рублей. </w:t>
      </w:r>
    </w:p>
    <w:p w:rsidR="00B41446" w:rsidRDefault="00B41446" w:rsidP="00B41446">
      <w:proofErr w:type="gramStart"/>
      <w:r>
        <w:t>Предусмотренное пунктом 8 части 1 статьи 95 Закона № 44-ФЗ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w:t>
      </w:r>
      <w:proofErr w:type="gramEnd"/>
      <w:r>
        <w:t xml:space="preserve"> контракта и (или) цены контракта более чем на тридцать процентов. </w:t>
      </w:r>
    </w:p>
    <w:p w:rsidR="00B41446" w:rsidRDefault="00B41446" w:rsidP="00B41446">
      <w:r>
        <w:t xml:space="preserve">При этом в указанный срок не включается срок получения </w:t>
      </w:r>
      <w:proofErr w:type="gramStart"/>
      <w: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t xml:space="preserve">. </w:t>
      </w:r>
    </w:p>
    <w:p w:rsidR="00B41446" w:rsidRDefault="00B41446" w:rsidP="00B41446">
      <w:proofErr w:type="gramStart"/>
      <w:r>
        <w:t>Пунктом 9 части 1 статьи 95 Закона № 44-ФЗ предусмотрено, что изменение существенных условий контракта при его исполнении допускается, если контракт, предметом которого являются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w:t>
      </w:r>
      <w:proofErr w:type="gramEnd"/>
      <w:r>
        <w:t xml:space="preserve">, </w:t>
      </w:r>
      <w:proofErr w:type="gramStart"/>
      <w:r>
        <w:t>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w:t>
      </w:r>
      <w:proofErr w:type="gramEnd"/>
      <w:r>
        <w:t xml:space="preserve"> При этом</w:t>
      </w:r>
      <w:proofErr w:type="gramStart"/>
      <w:r>
        <w:t>,</w:t>
      </w:r>
      <w:proofErr w:type="gramEnd"/>
      <w:r>
        <w:t xml:space="preserve">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пунктом 9 части 1 статьи 95 Закона № 44-ФЗ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 44-ФЗ, предоставления подрядчиком в соответствии с Законом № 44-ФЗ обеспечения исполнения контракта. </w:t>
      </w:r>
    </w:p>
    <w:p w:rsidR="00B41446" w:rsidRDefault="00B41446" w:rsidP="00B41446">
      <w:r>
        <w:t xml:space="preserve">Таким образом, возможность изменения существенных условий контракта в соответствии с пунктами 8 и 9 части 1 статьи 95 Закона № 44-ФЗ предусмотрена только в случае, если предметом контракта являются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w:t>
      </w:r>
    </w:p>
    <w:p w:rsidR="00B41446" w:rsidRDefault="00B41446" w:rsidP="00B41446">
      <w:r>
        <w:t xml:space="preserve">Вместе с тем согласно части 16.1 статьи 34 Закона № 44-ФЗ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устанавливается постановлением Правительства Российской Федерации от 12.05.2017 № 563. </w:t>
      </w:r>
    </w:p>
    <w:p w:rsidR="00B41446" w:rsidRDefault="00B41446" w:rsidP="00B41446">
      <w:r>
        <w:t xml:space="preserve">Учитывая изложенное, возможность изменения существенных условий контракта, установленная пунктами 8 и 9 части 1 статьи 95 Закона № 44-ФЗ, не применяется в отношении контрактов, предметом которых может быть одновременно выполнение работ по проектированию, строительству и вводу в эксплуатацию объектов капитального строительства. </w:t>
      </w:r>
    </w:p>
    <w:p w:rsidR="00B41446" w:rsidRDefault="00B41446" w:rsidP="00B41446">
      <w:proofErr w:type="gramStart"/>
      <w:r>
        <w:lastRenderedPageBreak/>
        <w:t>При этом отмечаем, что Федеральным законом от 02.07.2021 № 360-ФЗ "О внесении изменений в отдельные законодательные акты Российской Федерации" внесены изменения в Закон № 44-ФЗ, вступающие в силу с 01.01.2022 и предусматривающие распространение положений пунктов 8 и 9 части 1 статьи 95 Закона № 44-ФЗ на контракты, заключенные на основании части 16.1 статьи 34 Закона № 44-ФЗ.</w:t>
      </w:r>
      <w:bookmarkStart w:id="0" w:name="_GoBack"/>
      <w:bookmarkEnd w:id="0"/>
      <w:r>
        <w:t xml:space="preserve">  </w:t>
      </w:r>
      <w:proofErr w:type="gramEnd"/>
    </w:p>
    <w:p w:rsidR="00B41446" w:rsidRDefault="00B41446" w:rsidP="00B41446">
      <w:pPr>
        <w:jc w:val="right"/>
      </w:pPr>
      <w:r>
        <w:t xml:space="preserve">А.М.ЛАВРОВ </w:t>
      </w:r>
    </w:p>
    <w:p w:rsidR="00B41446" w:rsidRDefault="00B41446" w:rsidP="00B41446">
      <w:r>
        <w:t xml:space="preserve">06.08.2021 </w:t>
      </w:r>
    </w:p>
    <w:p w:rsidR="007A13EA" w:rsidRDefault="007A13EA"/>
    <w:sectPr w:rsidR="007A1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46"/>
    <w:rsid w:val="007A13EA"/>
    <w:rsid w:val="00B41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4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1446"/>
    <w:rPr>
      <w:color w:val="0000FF"/>
      <w:u w:val="single"/>
    </w:rPr>
  </w:style>
  <w:style w:type="character" w:customStyle="1" w:styleId="blk">
    <w:name w:val="blk"/>
    <w:basedOn w:val="a0"/>
    <w:rsid w:val="00B41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4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1446"/>
    <w:rPr>
      <w:color w:val="0000FF"/>
      <w:u w:val="single"/>
    </w:rPr>
  </w:style>
  <w:style w:type="character" w:customStyle="1" w:styleId="blk">
    <w:name w:val="blk"/>
    <w:basedOn w:val="a0"/>
    <w:rsid w:val="00B41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1062</Words>
  <Characters>6058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2022-03-01T05:21:00Z</dcterms:created>
  <dcterms:modified xsi:type="dcterms:W3CDTF">2022-03-01T05:29:00Z</dcterms:modified>
</cp:coreProperties>
</file>