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1B" w:rsidRDefault="00753D1B" w:rsidP="00753D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53D1B" w:rsidRDefault="00753D1B" w:rsidP="00753D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53D1B" w:rsidRDefault="00753D1B" w:rsidP="00753D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53D1B" w:rsidRDefault="00753D1B" w:rsidP="00753D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13 марта 2020 г. № 24-04-08/19365 </w:t>
      </w:r>
    </w:p>
    <w:p w:rsidR="00753D1B" w:rsidRDefault="00753D1B" w:rsidP="00753D1B">
      <w:pPr>
        <w:rPr>
          <w:rFonts w:ascii="Times New Roman" w:hAnsi="Times New Roman" w:cs="Times New Roman"/>
        </w:rPr>
      </w:pPr>
      <w:r>
        <w:t xml:space="preserve">  </w:t>
      </w:r>
    </w:p>
    <w:p w:rsidR="00753D1B" w:rsidRDefault="00753D1B" w:rsidP="00753D1B">
      <w:r>
        <w:t xml:space="preserve">Примечание. </w:t>
      </w:r>
    </w:p>
    <w:p w:rsidR="00753D1B" w:rsidRDefault="00753D1B" w:rsidP="00753D1B">
      <w:r>
        <w:t xml:space="preserve">В тексте документа, видимо, допущена опечатка: Федеральный закон № 223-ФЗ имеет дату 18.07.2011, а не 18.08.2011. </w:t>
      </w:r>
    </w:p>
    <w:p w:rsidR="00753D1B" w:rsidRDefault="00753D1B" w:rsidP="00753D1B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об осуществлении закупок на получение кредита в соответствии с правовым актом, принятым в соответствии с частью 3 статьи 2 Федерального закона от 18.08.2011 № 223-ФЗ "О закупках товаров, работ, услуг отдельными видами юридических лиц" (далее - Закон № 223-ФЗ) и размещенным до начала года в единой информационной системе (далее - ЕИС</w:t>
      </w:r>
      <w:proofErr w:type="gramEnd"/>
      <w:r>
        <w:t xml:space="preserve">), сообщает следующее. </w:t>
      </w:r>
    </w:p>
    <w:p w:rsidR="00753D1B" w:rsidRDefault="00753D1B" w:rsidP="00753D1B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7.7 Регламента Министерства финансов Российской Федерации, утвержденного приказом Минфина России от 15.06.2012 № 82н (зарегистрирован в Минюсте России 12.07.2012 № 24894),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753D1B" w:rsidRDefault="00753D1B" w:rsidP="00753D1B">
      <w:r>
        <w:t xml:space="preserve">Вместе с тем Департамент считает возможным сообщить следующее. </w:t>
      </w:r>
    </w:p>
    <w:p w:rsidR="00753D1B" w:rsidRDefault="00753D1B" w:rsidP="00753D1B">
      <w:r>
        <w:t xml:space="preserve">Примечание. </w:t>
      </w:r>
    </w:p>
    <w:p w:rsidR="00753D1B" w:rsidRDefault="00753D1B" w:rsidP="00753D1B">
      <w:r>
        <w:t xml:space="preserve">В тексте документа, видимо, допущена опечатка: имеется в виду подпункт "в" пункта 2 части 2.1 статьи 15 Федерального закона от 05.04.2013 № 44-ФЗ. </w:t>
      </w:r>
    </w:p>
    <w:p w:rsidR="00753D1B" w:rsidRDefault="00753D1B" w:rsidP="00753D1B">
      <w:proofErr w:type="gramStart"/>
      <w:r>
        <w:t>Согласно подпункту "в" пункта 2 части 2.1 статьи 15 Закона № 44-ФЗ государственные, муниципальные унитарные предприятия осуществляют закупки в соответствии с требованиями Закона № 44-ФЗ, за исключением закупок, осуществляемых в соответствии с правовым актом, предусмотренным частью 3 статьи 2 Закона № 223-ФЗ, принятым государственным, муниципальным унитарными предприятиями и размещенным до начала года в единой информационной системе, без привлечения средств соответствующих бюджетов бюджетной системы</w:t>
      </w:r>
      <w:proofErr w:type="gramEnd"/>
      <w:r>
        <w:t xml:space="preserve"> Российской Федерации. </w:t>
      </w:r>
    </w:p>
    <w:p w:rsidR="00753D1B" w:rsidRDefault="00753D1B" w:rsidP="00753D1B">
      <w:r>
        <w:t xml:space="preserve">Согласно части 1 статьи 2 Закона №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</w:t>
      </w:r>
      <w:proofErr w:type="gramStart"/>
      <w:r>
        <w:t>основывается</w:t>
      </w:r>
      <w:proofErr w:type="gramEnd"/>
      <w:r>
        <w:t xml:space="preserve"> в том числе на положениях Бюджетного кодекса Российской Федерации (далее - БК РФ). </w:t>
      </w:r>
    </w:p>
    <w:p w:rsidR="00753D1B" w:rsidRDefault="00753D1B" w:rsidP="00753D1B">
      <w:r>
        <w:t xml:space="preserve">В соответствии со статьей 6 БК РФ: </w:t>
      </w:r>
    </w:p>
    <w:p w:rsidR="00753D1B" w:rsidRDefault="00753D1B" w:rsidP="00753D1B">
      <w:r>
        <w:t xml:space="preserve">1) бюджетная система Российской Федерации - совокупность федерального бюджета, бюджетов субъектов Российской Федерации, местных бюджетов и бюджетов государственных внебюджетных фондов; </w:t>
      </w:r>
    </w:p>
    <w:p w:rsidR="00753D1B" w:rsidRDefault="00753D1B" w:rsidP="00753D1B">
      <w:r>
        <w:lastRenderedPageBreak/>
        <w:t xml:space="preserve">2) расходные обязательства - обусловленные законом, иным нормативным правовым актом, договором или соглашением обязанности публично-правового образования (Российской Федерации, субъекта Российской Федерации, муниципального образования) или действующего от его имени казенного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бюджета; </w:t>
      </w:r>
    </w:p>
    <w:p w:rsidR="00753D1B" w:rsidRDefault="00753D1B" w:rsidP="00753D1B">
      <w:r>
        <w:t xml:space="preserve">3) бюджетные обязательства - расходные обязательства, подлежащие исполнению в соответствующем финансовом году; </w:t>
      </w:r>
    </w:p>
    <w:p w:rsidR="00753D1B" w:rsidRDefault="00753D1B" w:rsidP="00753D1B">
      <w:r>
        <w:t xml:space="preserve">4) бюджетные ассигнования - предельные объемы денежных средств, предусмотренных в соответствующем финансовом году для исполнения бюджетных обязательств. </w:t>
      </w:r>
    </w:p>
    <w:p w:rsidR="00753D1B" w:rsidRDefault="00753D1B" w:rsidP="00753D1B">
      <w:proofErr w:type="gramStart"/>
      <w:r>
        <w:t>В соответствии со статьей 65 БК РФ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</w:t>
      </w:r>
      <w:proofErr w:type="gramEnd"/>
      <w:r>
        <w:t xml:space="preserve"> финансовом году и плановом периоде) за счет средств соответствующих бюджетов. </w:t>
      </w:r>
    </w:p>
    <w:p w:rsidR="00753D1B" w:rsidRDefault="00753D1B" w:rsidP="00753D1B">
      <w:r>
        <w:t xml:space="preserve">Главой 10 БК РФ предусмотрены бюджетные ассигнования, в том числе предоставляемые унитарным предприятиям в случаях и порядке, предусмотренных БК РФ. </w:t>
      </w:r>
    </w:p>
    <w:p w:rsidR="00753D1B" w:rsidRDefault="00753D1B" w:rsidP="00753D1B">
      <w:r>
        <w:t xml:space="preserve">На основании изложенного к закупкам, указанным в подпункте "в" пункта 2 части 2.1 статьи 15 Закона № 44-ФЗ и осуществляемым унитарным предприятием в соответствии с правовым актом, предусмотренным частью 3 статьи 2 Закона № 223-ФЗ, могут быть отнесены закупки, среди </w:t>
      </w:r>
      <w:proofErr w:type="gramStart"/>
      <w:r>
        <w:t>источников</w:t>
      </w:r>
      <w:proofErr w:type="gramEnd"/>
      <w:r>
        <w:t xml:space="preserve"> финансирования которых отсутствуют средства, предоставленные унитарным предприятиям в рамках вышеуказанных бюджетных ассигнований.</w:t>
      </w:r>
      <w:bookmarkStart w:id="0" w:name="_GoBack"/>
      <w:bookmarkEnd w:id="0"/>
      <w:r>
        <w:t xml:space="preserve">  </w:t>
      </w:r>
    </w:p>
    <w:p w:rsidR="00753D1B" w:rsidRDefault="00753D1B" w:rsidP="00753D1B">
      <w:pPr>
        <w:jc w:val="right"/>
      </w:pPr>
      <w:r>
        <w:t xml:space="preserve">Заместитель директора Департамента </w:t>
      </w:r>
    </w:p>
    <w:p w:rsidR="00753D1B" w:rsidRDefault="00753D1B" w:rsidP="00753D1B">
      <w:pPr>
        <w:jc w:val="right"/>
      </w:pPr>
      <w:r>
        <w:t xml:space="preserve">А.В.ГРИНЕНКО </w:t>
      </w:r>
    </w:p>
    <w:p w:rsidR="00753D1B" w:rsidRDefault="00753D1B" w:rsidP="00753D1B">
      <w:r>
        <w:t xml:space="preserve">13.03.2020 </w:t>
      </w:r>
    </w:p>
    <w:p w:rsidR="00753D1B" w:rsidRDefault="00753D1B" w:rsidP="00753D1B">
      <w:r>
        <w:t xml:space="preserve">  </w:t>
      </w:r>
    </w:p>
    <w:p w:rsidR="00753D1B" w:rsidRDefault="00753D1B" w:rsidP="00753D1B">
      <w:r>
        <w:t xml:space="preserve">  </w:t>
      </w:r>
    </w:p>
    <w:p w:rsidR="00DD2DC5" w:rsidRDefault="00DD2DC5"/>
    <w:sectPr w:rsidR="00DD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1B"/>
    <w:rsid w:val="00753D1B"/>
    <w:rsid w:val="00D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D1B"/>
    <w:rPr>
      <w:color w:val="0000FF"/>
      <w:u w:val="single"/>
    </w:rPr>
  </w:style>
  <w:style w:type="character" w:customStyle="1" w:styleId="blk">
    <w:name w:val="blk"/>
    <w:basedOn w:val="a0"/>
    <w:rsid w:val="00753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D1B"/>
    <w:rPr>
      <w:color w:val="0000FF"/>
      <w:u w:val="single"/>
    </w:rPr>
  </w:style>
  <w:style w:type="character" w:customStyle="1" w:styleId="blk">
    <w:name w:val="blk"/>
    <w:basedOn w:val="a0"/>
    <w:rsid w:val="0075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2022-03-24T10:24:00Z</dcterms:created>
  <dcterms:modified xsi:type="dcterms:W3CDTF">2022-03-24T10:35:00Z</dcterms:modified>
</cp:coreProperties>
</file>