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4A" w:rsidRDefault="00630D4A" w:rsidP="00630D4A">
      <w:pPr>
        <w:jc w:val="center"/>
        <w:rPr>
          <w:rFonts w:ascii="Arial" w:hAnsi="Arial" w:cs="Arial"/>
          <w:b/>
          <w:bCs/>
        </w:rPr>
      </w:pPr>
      <w:r>
        <w:rPr>
          <w:rFonts w:ascii="Arial" w:hAnsi="Arial" w:cs="Arial"/>
          <w:b/>
          <w:bCs/>
        </w:rPr>
        <w:t xml:space="preserve">МИНИСТЕРСТВО ФИНАНСОВ РОССИЙСКОЙ ФЕДЕРАЦИИ </w:t>
      </w:r>
    </w:p>
    <w:p w:rsidR="00630D4A" w:rsidRDefault="00630D4A" w:rsidP="00630D4A">
      <w:pPr>
        <w:jc w:val="center"/>
        <w:rPr>
          <w:rFonts w:ascii="Arial" w:hAnsi="Arial" w:cs="Arial"/>
          <w:b/>
          <w:bCs/>
        </w:rPr>
      </w:pPr>
      <w:r>
        <w:rPr>
          <w:rFonts w:ascii="Arial" w:hAnsi="Arial" w:cs="Arial"/>
          <w:b/>
          <w:bCs/>
        </w:rPr>
        <w:t xml:space="preserve">  </w:t>
      </w:r>
    </w:p>
    <w:p w:rsidR="00630D4A" w:rsidRDefault="00630D4A" w:rsidP="00630D4A">
      <w:pPr>
        <w:jc w:val="center"/>
        <w:rPr>
          <w:rFonts w:ascii="Arial" w:hAnsi="Arial" w:cs="Arial"/>
          <w:b/>
          <w:bCs/>
        </w:rPr>
      </w:pPr>
      <w:r>
        <w:rPr>
          <w:rFonts w:ascii="Arial" w:hAnsi="Arial" w:cs="Arial"/>
          <w:b/>
          <w:bCs/>
        </w:rPr>
        <w:t xml:space="preserve">ПИСЬМО </w:t>
      </w:r>
    </w:p>
    <w:p w:rsidR="00630D4A" w:rsidRDefault="00630D4A" w:rsidP="00630D4A">
      <w:pPr>
        <w:jc w:val="center"/>
        <w:rPr>
          <w:rFonts w:ascii="Arial" w:hAnsi="Arial" w:cs="Arial"/>
          <w:b/>
          <w:bCs/>
        </w:rPr>
      </w:pPr>
      <w:r>
        <w:rPr>
          <w:rFonts w:ascii="Arial" w:hAnsi="Arial" w:cs="Arial"/>
          <w:b/>
          <w:bCs/>
        </w:rPr>
        <w:t xml:space="preserve">от 5 августа 2020 г. № 24-03-08/68585 </w:t>
      </w:r>
    </w:p>
    <w:p w:rsidR="00630D4A" w:rsidRDefault="00630D4A" w:rsidP="00630D4A">
      <w:pPr>
        <w:rPr>
          <w:rFonts w:ascii="Times New Roman" w:hAnsi="Times New Roman" w:cs="Times New Roman"/>
        </w:rPr>
      </w:pPr>
      <w:r>
        <w:t xml:space="preserve">  </w:t>
      </w:r>
    </w:p>
    <w:p w:rsidR="00630D4A" w:rsidRDefault="00630D4A" w:rsidP="00630D4A">
      <w:pPr>
        <w:ind w:firstLine="540"/>
        <w:jc w:val="both"/>
      </w:pPr>
      <w:proofErr w:type="gramStart"/>
      <w:r>
        <w:t xml:space="preserve">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и в рамках своей компетенции сообщает следующее. </w:t>
      </w:r>
      <w:proofErr w:type="gramEnd"/>
    </w:p>
    <w:p w:rsidR="00630D4A" w:rsidRDefault="00630D4A" w:rsidP="00630D4A">
      <w:pPr>
        <w:ind w:firstLine="540"/>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а также не рассматриваются по существу обращения по оценке конкретных хозяйственных ситуаций. </w:t>
      </w:r>
    </w:p>
    <w:p w:rsidR="00630D4A" w:rsidRDefault="00630D4A" w:rsidP="00630D4A">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630D4A" w:rsidRDefault="00630D4A" w:rsidP="00630D4A">
      <w:pPr>
        <w:ind w:firstLine="540"/>
        <w:jc w:val="both"/>
      </w:pPr>
      <w:proofErr w:type="gramStart"/>
      <w:r>
        <w:t>Вместе с тем Департамент считает необходимым отметить, что 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часть 1 статьи 95 Закона № 44-ФЗ дополнена пунктами 8 и 9, положения которых распространяются в том числе</w:t>
      </w:r>
      <w:proofErr w:type="gramEnd"/>
      <w:r>
        <w:t xml:space="preserve"> на контракты, заключенные до 1 июля 2019 г. </w:t>
      </w:r>
    </w:p>
    <w:p w:rsidR="00630D4A" w:rsidRDefault="00630D4A" w:rsidP="00630D4A">
      <w:pPr>
        <w:ind w:firstLine="540"/>
        <w:jc w:val="both"/>
      </w:pPr>
      <w:proofErr w:type="gramStart"/>
      <w:r>
        <w:t>Так, пункт 8 части 1 статьи 95 Закона № 44-ФЗ устанавливает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w:t>
      </w:r>
      <w:proofErr w:type="gramEnd"/>
      <w:r>
        <w:t xml:space="preserve">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w:t>
      </w:r>
    </w:p>
    <w:p w:rsidR="00630D4A" w:rsidRDefault="00630D4A" w:rsidP="00630D4A">
      <w:pPr>
        <w:ind w:firstLine="540"/>
        <w:jc w:val="both"/>
      </w:pPr>
      <w:proofErr w:type="gramStart"/>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t xml:space="preserve"> чем на тридцать процентов. </w:t>
      </w:r>
    </w:p>
    <w:p w:rsidR="00630D4A" w:rsidRDefault="00630D4A" w:rsidP="00630D4A">
      <w:pPr>
        <w:ind w:firstLine="540"/>
        <w:jc w:val="both"/>
      </w:pPr>
      <w:r>
        <w:lastRenderedPageBreak/>
        <w:t xml:space="preserve">При этом в указанный срок не включается срок получения </w:t>
      </w:r>
      <w:proofErr w:type="gramStart"/>
      <w: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t xml:space="preserve">. </w:t>
      </w:r>
    </w:p>
    <w:p w:rsidR="00630D4A" w:rsidRDefault="00630D4A" w:rsidP="00630D4A">
      <w:pPr>
        <w:ind w:firstLine="540"/>
        <w:jc w:val="both"/>
      </w:pPr>
      <w:r>
        <w:t xml:space="preserve">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w:t>
      </w:r>
      <w:proofErr w:type="gramStart"/>
      <w:r>
        <w:t>млн</w:t>
      </w:r>
      <w:proofErr w:type="gramEnd"/>
      <w:r>
        <w:t xml:space="preserve"> рублей. </w:t>
      </w:r>
    </w:p>
    <w:p w:rsidR="00630D4A" w:rsidRDefault="00630D4A" w:rsidP="00630D4A">
      <w:pPr>
        <w:ind w:firstLine="540"/>
        <w:jc w:val="both"/>
      </w:pPr>
      <w:r>
        <w:t xml:space="preserve">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 </w:t>
      </w:r>
    </w:p>
    <w:p w:rsidR="00630D4A" w:rsidRDefault="00630D4A" w:rsidP="00630D4A">
      <w:pPr>
        <w:ind w:firstLine="540"/>
        <w:jc w:val="both"/>
      </w:pPr>
      <w:proofErr w:type="gramStart"/>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w:t>
      </w:r>
      <w:proofErr w:type="gramEnd"/>
      <w:r>
        <w:t xml:space="preserve">, </w:t>
      </w:r>
      <w:proofErr w:type="gramStart"/>
      <w:r>
        <w:t>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 предоставления подрядчиком в соответствии с Законом № 44-ФЗ обеспечения исполнения контракта. </w:t>
      </w:r>
    </w:p>
    <w:p w:rsidR="00630D4A" w:rsidRDefault="00630D4A" w:rsidP="00630D4A">
      <w:pPr>
        <w:ind w:firstLine="540"/>
        <w:jc w:val="both"/>
      </w:pPr>
      <w:proofErr w:type="gramStart"/>
      <w:r>
        <w:t xml:space="preserve">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 </w:t>
      </w:r>
      <w:proofErr w:type="gramEnd"/>
    </w:p>
    <w:p w:rsidR="00630D4A" w:rsidRDefault="00630D4A" w:rsidP="00630D4A">
      <w:pPr>
        <w:ind w:firstLine="540"/>
        <w:jc w:val="both"/>
      </w:pPr>
      <w:r>
        <w:t xml:space="preserve">- 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w:t>
      </w:r>
    </w:p>
    <w:p w:rsidR="00630D4A" w:rsidRDefault="00630D4A" w:rsidP="00630D4A">
      <w:pPr>
        <w:ind w:firstLine="540"/>
        <w:jc w:val="both"/>
      </w:pPr>
      <w:r>
        <w:t xml:space="preserve">- если контракт не исполняется в установленный срок по вине подрядчика. При этом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 44-ФЗ. </w:t>
      </w:r>
    </w:p>
    <w:p w:rsidR="00630D4A" w:rsidRDefault="00630D4A" w:rsidP="00630D4A">
      <w:pPr>
        <w:ind w:firstLine="540"/>
        <w:jc w:val="both"/>
      </w:pPr>
      <w:proofErr w:type="gramStart"/>
      <w:r>
        <w:t>Также отмечаем, что 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w:t>
      </w:r>
      <w:proofErr w:type="gramEnd"/>
      <w:r>
        <w:t xml:space="preserve">, работ, услуг для </w:t>
      </w:r>
      <w:r>
        <w:lastRenderedPageBreak/>
        <w:t xml:space="preserve">обеспечения государственных и муниципальных нужд </w:t>
      </w:r>
      <w:proofErr w:type="gramStart"/>
      <w:r>
        <w:t>порядке</w:t>
      </w:r>
      <w:proofErr w:type="gramEnd"/>
      <w:r>
        <w:t xml:space="preserve">, и оплачиваются в пределах лимитов бюджетных обязательств. </w:t>
      </w:r>
      <w:bookmarkStart w:id="0" w:name="_GoBack"/>
      <w:bookmarkEnd w:id="0"/>
      <w:r>
        <w:t xml:space="preserve"> </w:t>
      </w:r>
    </w:p>
    <w:p w:rsidR="00630D4A" w:rsidRDefault="00630D4A" w:rsidP="00630D4A">
      <w:r>
        <w:t xml:space="preserve">  </w:t>
      </w:r>
    </w:p>
    <w:p w:rsidR="00630D4A" w:rsidRDefault="00630D4A" w:rsidP="00630D4A">
      <w:pPr>
        <w:jc w:val="right"/>
      </w:pPr>
      <w:r>
        <w:t xml:space="preserve">Заместитель директора Департамента </w:t>
      </w:r>
    </w:p>
    <w:p w:rsidR="00630D4A" w:rsidRDefault="00630D4A" w:rsidP="00630D4A">
      <w:pPr>
        <w:jc w:val="right"/>
      </w:pPr>
      <w:r>
        <w:t xml:space="preserve">Д.А.ГОТОВЦЕВ </w:t>
      </w:r>
    </w:p>
    <w:p w:rsidR="00630D4A" w:rsidRDefault="00630D4A" w:rsidP="00630D4A">
      <w:r>
        <w:t xml:space="preserve">05.08.2020 </w:t>
      </w:r>
    </w:p>
    <w:p w:rsidR="00D20608" w:rsidRPr="00630D4A" w:rsidRDefault="00D20608" w:rsidP="00630D4A"/>
    <w:sectPr w:rsidR="00D20608" w:rsidRPr="0063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4A"/>
    <w:rsid w:val="00630D4A"/>
    <w:rsid w:val="00D2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0D4A"/>
    <w:rPr>
      <w:color w:val="0000FF"/>
      <w:u w:val="single"/>
    </w:rPr>
  </w:style>
  <w:style w:type="character" w:customStyle="1" w:styleId="blk">
    <w:name w:val="blk"/>
    <w:basedOn w:val="a0"/>
    <w:rsid w:val="00630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0D4A"/>
    <w:rPr>
      <w:color w:val="0000FF"/>
      <w:u w:val="single"/>
    </w:rPr>
  </w:style>
  <w:style w:type="character" w:customStyle="1" w:styleId="blk">
    <w:name w:val="blk"/>
    <w:basedOn w:val="a0"/>
    <w:rsid w:val="0063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2022-03-29T09:56:00Z</dcterms:created>
  <dcterms:modified xsi:type="dcterms:W3CDTF">2022-03-29T10:02:00Z</dcterms:modified>
</cp:coreProperties>
</file>