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E6" w:rsidRDefault="009D62E6" w:rsidP="009D62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D62E6" w:rsidRDefault="009D62E6" w:rsidP="009D62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D62E6" w:rsidRDefault="009D62E6" w:rsidP="009D62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D62E6" w:rsidRDefault="009D62E6" w:rsidP="009D62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марта 2020 г. № 24-04-08/17852 </w:t>
      </w:r>
    </w:p>
    <w:p w:rsidR="009D62E6" w:rsidRDefault="009D62E6" w:rsidP="009D62E6">
      <w:pPr>
        <w:rPr>
          <w:rFonts w:ascii="Times New Roman" w:hAnsi="Times New Roman" w:cs="Times New Roman"/>
        </w:rPr>
      </w:pPr>
      <w:r>
        <w:t xml:space="preserve">  </w:t>
      </w:r>
    </w:p>
    <w:p w:rsidR="009D62E6" w:rsidRDefault="009D62E6" w:rsidP="009D62E6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осуществлении закупок бюджетным учреждением, сообщает следующее. </w:t>
      </w:r>
    </w:p>
    <w:p w:rsidR="009D62E6" w:rsidRDefault="009D62E6" w:rsidP="009D62E6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9D62E6" w:rsidRDefault="009D62E6" w:rsidP="009D62E6">
      <w:r>
        <w:t xml:space="preserve">Вместе с тем Департамент считает возможным сообщить следующее. </w:t>
      </w:r>
    </w:p>
    <w:p w:rsidR="009D62E6" w:rsidRDefault="009D62E6" w:rsidP="009D62E6">
      <w:r>
        <w:t>Согласно части 1 статьи 15 Закона № 44-ФЗ бюджетные учреждения осуществляют закупки за счет субсидий, предоставленных из бюджетов бюджетной системы Российской Федерации, и иных сре</w:t>
      </w:r>
      <w:proofErr w:type="gramStart"/>
      <w:r>
        <w:t>дств в с</w:t>
      </w:r>
      <w:proofErr w:type="gramEnd"/>
      <w:r>
        <w:t xml:space="preserve">оответствии с требованиями Закона № 44-ФЗ, за исключением случаев, предусмотренных частями 2 и 3 статьи 15 Закона № 44-ФЗ. </w:t>
      </w:r>
    </w:p>
    <w:p w:rsidR="009D62E6" w:rsidRDefault="009D62E6" w:rsidP="009D62E6">
      <w:proofErr w:type="gramStart"/>
      <w:r>
        <w:t>В соответствии с пунктом 4 части 2 статьи 1 Федерального закона от 18.07.2011 № 223-ФЗ "О закупках товаров, работ, услуг отдельными видами юридических лиц" (далее - Закон № 223-ФЗ), частью 2 статьи 15 Закона № 44-ФЗ при наличии правового акта, принятого бюджетным учреждением в соответствии с частью 3 статьи 2 Закона № 223-ФЗ и размещенного до начала года в единой информационной системе, данное учреждение вправе</w:t>
      </w:r>
      <w:proofErr w:type="gramEnd"/>
      <w:r>
        <w:t xml:space="preserve"> осуществлять в соответствующем году закупки в случаях, указанных в пунктах 1 - 3 части 2 статьи 15 Закона № 44-ФЗ, с соблюдением требований Закона № 223-ФЗ и указанного правового акта. </w:t>
      </w:r>
    </w:p>
    <w:p w:rsidR="009D62E6" w:rsidRDefault="009D62E6" w:rsidP="009D62E6">
      <w:r>
        <w:t xml:space="preserve">Частью 3 статьи 15 Закона № 44-ФЗ установлено, что принятое бюджетным учреждением решение об осуществлении указанных в пунктах 1 - 3 части 2 статьи 15 Закона № 44-ФЗ закупок в порядке, установленном Законом № 44-ФЗ, или в соответствии с Законом № 223-ФЗ не может быть изменено в текущем году. </w:t>
      </w:r>
    </w:p>
    <w:p w:rsidR="009D62E6" w:rsidRDefault="009D62E6" w:rsidP="009D62E6">
      <w:r>
        <w:t xml:space="preserve">Таким образом, бюджетное учреждение самостоятельно принимает решение об осуществлении закупок в соответствии с Законом № 44-ФЗ или Законом № 223-ФЗ исходя из вышеизложенных нормативных требований.  </w:t>
      </w:r>
    </w:p>
    <w:p w:rsidR="009D62E6" w:rsidRDefault="009D62E6" w:rsidP="009D62E6">
      <w:pPr>
        <w:jc w:val="right"/>
      </w:pPr>
      <w:r>
        <w:t xml:space="preserve">Заместитель директора Департамента </w:t>
      </w:r>
    </w:p>
    <w:p w:rsidR="009D62E6" w:rsidRDefault="009D62E6" w:rsidP="009D62E6">
      <w:pPr>
        <w:jc w:val="right"/>
      </w:pPr>
      <w:r>
        <w:t xml:space="preserve">А.В.ГРИНЕНКО </w:t>
      </w:r>
    </w:p>
    <w:p w:rsidR="006441E1" w:rsidRDefault="009D62E6">
      <w:r>
        <w:t xml:space="preserve">10.03.2020 </w:t>
      </w:r>
      <w:bookmarkStart w:id="0" w:name="_GoBack"/>
      <w:bookmarkEnd w:id="0"/>
    </w:p>
    <w:sectPr w:rsidR="006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E6"/>
    <w:rsid w:val="006441E1"/>
    <w:rsid w:val="009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2E6"/>
    <w:rPr>
      <w:color w:val="0000FF"/>
      <w:u w:val="single"/>
    </w:rPr>
  </w:style>
  <w:style w:type="character" w:customStyle="1" w:styleId="blk">
    <w:name w:val="blk"/>
    <w:basedOn w:val="a0"/>
    <w:rsid w:val="009D6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2E6"/>
    <w:rPr>
      <w:color w:val="0000FF"/>
      <w:u w:val="single"/>
    </w:rPr>
  </w:style>
  <w:style w:type="character" w:customStyle="1" w:styleId="blk">
    <w:name w:val="blk"/>
    <w:basedOn w:val="a0"/>
    <w:rsid w:val="009D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2022-03-31T05:49:00Z</dcterms:created>
  <dcterms:modified xsi:type="dcterms:W3CDTF">2022-03-31T05:51:00Z</dcterms:modified>
</cp:coreProperties>
</file>