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73" w:rsidRDefault="00782F73" w:rsidP="00782F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82F73" w:rsidRDefault="00782F73" w:rsidP="00782F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2F73" w:rsidRDefault="00782F73" w:rsidP="00782F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82F73" w:rsidRDefault="00782F73" w:rsidP="00782F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24-04-07/71644 </w:t>
      </w:r>
    </w:p>
    <w:p w:rsidR="00782F73" w:rsidRDefault="00782F73" w:rsidP="00782F73">
      <w:pPr>
        <w:rPr>
          <w:rFonts w:ascii="Times New Roman" w:hAnsi="Times New Roman" w:cs="Times New Roman"/>
        </w:rPr>
      </w:pPr>
      <w:r>
        <w:t xml:space="preserve">  </w:t>
      </w:r>
    </w:p>
    <w:p w:rsidR="00782F73" w:rsidRDefault="00782F73" w:rsidP="00782F73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КУ от 22.07.2020 по вопросу удаления информации, размещенной в единой информационной системе в сфере закупок (далее - ЕИС), сообщает следующее. </w:t>
      </w:r>
    </w:p>
    <w:p w:rsidR="00782F73" w:rsidRDefault="00782F73" w:rsidP="00782F73">
      <w:pPr>
        <w:ind w:firstLine="540"/>
        <w:jc w:val="both"/>
      </w:pPr>
      <w:proofErr w:type="gramStart"/>
      <w:r>
        <w:t>До ввода в эксплуатацию ЕИС пунктом 6 Положения о размещении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эксплуатацию, утвержденного постановлением Правительства Российской</w:t>
      </w:r>
      <w:proofErr w:type="gramEnd"/>
      <w:r>
        <w:t xml:space="preserve"> Федерации от 12.10.2013 № 913, предусматривалось, что удаление размещенной на официальном сайте информации допускается на основании предписания федерального органа исполнительной власти, уполномоченного на осуществление контроля в сфере закупок, или по решению суда. </w:t>
      </w:r>
    </w:p>
    <w:p w:rsidR="00782F73" w:rsidRDefault="00782F73" w:rsidP="00782F73">
      <w:pPr>
        <w:ind w:firstLine="540"/>
        <w:jc w:val="both"/>
      </w:pPr>
      <w:r>
        <w:t xml:space="preserve">Действующими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порядок исключения информации из реестра контрактов не установлен. </w:t>
      </w:r>
    </w:p>
    <w:p w:rsidR="00782F73" w:rsidRDefault="00782F73" w:rsidP="00782F73">
      <w:pPr>
        <w:ind w:firstLine="540"/>
        <w:jc w:val="both"/>
      </w:pPr>
      <w:r>
        <w:t>Департамент сообщает, что в целях исключения противоречивой правоприменительной практики Минфином России прорабатывается вопрос установления в нормативных правовых актах соответствующего порядка</w:t>
      </w:r>
      <w:bookmarkStart w:id="0" w:name="_GoBack"/>
      <w:bookmarkEnd w:id="0"/>
      <w:r>
        <w:t xml:space="preserve">. </w:t>
      </w:r>
    </w:p>
    <w:p w:rsidR="00782F73" w:rsidRDefault="00782F73" w:rsidP="00782F73">
      <w:r>
        <w:t xml:space="preserve">  </w:t>
      </w:r>
    </w:p>
    <w:p w:rsidR="00782F73" w:rsidRDefault="00782F73" w:rsidP="00782F73">
      <w:pPr>
        <w:jc w:val="right"/>
      </w:pPr>
      <w:r>
        <w:t xml:space="preserve">Заместитель директора Департамента </w:t>
      </w:r>
    </w:p>
    <w:p w:rsidR="00782F73" w:rsidRDefault="00782F73" w:rsidP="00782F73">
      <w:pPr>
        <w:jc w:val="right"/>
      </w:pPr>
      <w:r>
        <w:t xml:space="preserve">А.В.ГРИНЕНКО </w:t>
      </w:r>
    </w:p>
    <w:p w:rsidR="00782F73" w:rsidRDefault="00782F73" w:rsidP="00782F73">
      <w:r>
        <w:t xml:space="preserve">14.08.2020 </w:t>
      </w:r>
    </w:p>
    <w:p w:rsidR="00782F73" w:rsidRDefault="00782F73" w:rsidP="00782F73">
      <w:r>
        <w:t xml:space="preserve">  </w:t>
      </w:r>
    </w:p>
    <w:p w:rsidR="00782F73" w:rsidRDefault="00782F73" w:rsidP="00782F73"/>
    <w:p w:rsidR="003A0683" w:rsidRDefault="003A0683"/>
    <w:sectPr w:rsidR="003A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73"/>
    <w:rsid w:val="003A0683"/>
    <w:rsid w:val="007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73"/>
    <w:rPr>
      <w:color w:val="0000FF"/>
      <w:u w:val="single"/>
    </w:rPr>
  </w:style>
  <w:style w:type="character" w:customStyle="1" w:styleId="blk">
    <w:name w:val="blk"/>
    <w:basedOn w:val="a0"/>
    <w:rsid w:val="00782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F73"/>
    <w:rPr>
      <w:color w:val="0000FF"/>
      <w:u w:val="single"/>
    </w:rPr>
  </w:style>
  <w:style w:type="character" w:customStyle="1" w:styleId="blk">
    <w:name w:val="blk"/>
    <w:basedOn w:val="a0"/>
    <w:rsid w:val="0078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2022-04-12T08:38:00Z</dcterms:created>
  <dcterms:modified xsi:type="dcterms:W3CDTF">2022-04-12T08:42:00Z</dcterms:modified>
</cp:coreProperties>
</file>