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3A9" w:rsidRDefault="004043A9" w:rsidP="004043A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4043A9" w:rsidRDefault="004043A9" w:rsidP="004043A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4043A9" w:rsidRDefault="004043A9" w:rsidP="004043A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4043A9" w:rsidRDefault="004043A9" w:rsidP="004043A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21 августа 2020 г. № 24-04-07/73591 </w:t>
      </w:r>
    </w:p>
    <w:p w:rsidR="004043A9" w:rsidRDefault="004043A9" w:rsidP="004043A9">
      <w:pPr>
        <w:rPr>
          <w:rFonts w:ascii="Times New Roman" w:hAnsi="Times New Roman" w:cs="Times New Roman"/>
        </w:rPr>
      </w:pPr>
      <w:r>
        <w:t xml:space="preserve">  </w:t>
      </w:r>
    </w:p>
    <w:p w:rsidR="004043A9" w:rsidRDefault="004043A9" w:rsidP="004043A9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от 19.05.2020, сообщает следующее. </w:t>
      </w:r>
    </w:p>
    <w:p w:rsidR="004043A9" w:rsidRDefault="004043A9" w:rsidP="004043A9">
      <w:pPr>
        <w:ind w:firstLine="540"/>
        <w:jc w:val="both"/>
      </w:pPr>
      <w:proofErr w:type="gramStart"/>
      <w:r>
        <w:t>Минфин России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</w:t>
      </w:r>
      <w:proofErr w:type="gramEnd"/>
      <w:r>
        <w:t xml:space="preserve">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 </w:t>
      </w:r>
    </w:p>
    <w:p w:rsidR="004043A9" w:rsidRDefault="004043A9" w:rsidP="004043A9">
      <w:pPr>
        <w:ind w:firstLine="540"/>
        <w:jc w:val="both"/>
      </w:pPr>
      <w:r>
        <w:t xml:space="preserve">Вместе с тем Департамент считает возможным сообщить следующее. </w:t>
      </w:r>
    </w:p>
    <w:p w:rsidR="004043A9" w:rsidRDefault="004043A9" w:rsidP="004043A9">
      <w:pPr>
        <w:ind w:firstLine="540"/>
        <w:jc w:val="both"/>
      </w:pPr>
      <w:proofErr w:type="gramStart"/>
      <w:r>
        <w:t>В соответствии с частями 1 статей 23.7, 23.7.1 Кодекса Российской Федерации об административных правонарушениях (далее - КоАП) рассмотрение дел об административных правонарушениях, предусмотренных статьей 7.29.3, частями 8 - 10 статьи 7.32, статьей 7.32.6, частью 1 статьи 19.7.2 КоАП, осуществляет исключительно федеральный орган исполнительной власти, осуществляющий функции по контролю и надзору в финансово-бюджетной сфере, а также органы исполнительной власти субъектов Российской Федерации, осуществляющие</w:t>
      </w:r>
      <w:proofErr w:type="gramEnd"/>
      <w:r>
        <w:t xml:space="preserve"> функции по контролю и надзору в финансово-бюджетной сфере в пределах своих полномочий. </w:t>
      </w:r>
    </w:p>
    <w:p w:rsidR="004043A9" w:rsidRDefault="004043A9" w:rsidP="004043A9">
      <w:pPr>
        <w:ind w:firstLine="540"/>
        <w:jc w:val="both"/>
      </w:pPr>
      <w:r>
        <w:t xml:space="preserve">Согласно положениям пунктов 1 и 2 статьи 269.2 Бюджетного кодекса Российской Федерации: </w:t>
      </w:r>
    </w:p>
    <w:p w:rsidR="004043A9" w:rsidRDefault="004043A9" w:rsidP="004043A9">
      <w:pPr>
        <w:ind w:firstLine="540"/>
        <w:jc w:val="both"/>
      </w:pPr>
      <w:r>
        <w:t xml:space="preserve">полномочиями органов внутреннего государственного (муниципального) финансового контроля по осуществлению внутреннего государственного (муниципального) финансового контроля </w:t>
      </w:r>
      <w:proofErr w:type="gramStart"/>
      <w:r>
        <w:t>являются</w:t>
      </w:r>
      <w:proofErr w:type="gramEnd"/>
      <w:r>
        <w:t xml:space="preserve"> в том числе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 </w:t>
      </w:r>
    </w:p>
    <w:p w:rsidR="004043A9" w:rsidRDefault="004043A9" w:rsidP="004043A9">
      <w:pPr>
        <w:ind w:firstLine="540"/>
        <w:jc w:val="both"/>
      </w:pPr>
      <w:r>
        <w:t xml:space="preserve">органами внутреннего государственного (муниципального) финансового контроля 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 </w:t>
      </w:r>
    </w:p>
    <w:p w:rsidR="004043A9" w:rsidRDefault="004043A9" w:rsidP="004043A9">
      <w:pPr>
        <w:ind w:firstLine="540"/>
        <w:jc w:val="both"/>
      </w:pPr>
      <w:r>
        <w:t xml:space="preserve">Аналогичные полномочия на составление протоколов об административных правонарушениях и рассмотрение дел о таких административных правонарушениях ранее были установлены частью 27 статьи 99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44-ФЗ). </w:t>
      </w:r>
    </w:p>
    <w:p w:rsidR="004043A9" w:rsidRDefault="004043A9" w:rsidP="004043A9">
      <w:pPr>
        <w:ind w:firstLine="540"/>
        <w:jc w:val="both"/>
      </w:pPr>
      <w:proofErr w:type="gramStart"/>
      <w:r>
        <w:t xml:space="preserve">Следует отметить, что полномочия по контролю, предусмотренные частью 8 статьи 99 Закона № 44-ФЗ, в соответствии с частью 9 статьи 99 Закона № 44-ФЗ осуществляются в соответствии с порядком, предусмотренным бюджетным законодательством Российской Федерации и иными нормативными правовыми актами, регулирующими бюджетные </w:t>
      </w:r>
      <w:r>
        <w:lastRenderedPageBreak/>
        <w:t>правоотношения, органом внутреннего государственного финансового контроля федерального, регионального, муниципального уровня в отношении соответствующей нужды (федеральная, региональная, муниципальная) (за исключением нового случая</w:t>
      </w:r>
      <w:proofErr w:type="gramEnd"/>
      <w:r>
        <w:t xml:space="preserve"> осуществления контроля в сфере закупок органом федерального уровня в отношении закупок для обеспечения нужд субъектов Российской Федерации, муниципальных нужд, финансовое обеспечение которых частично или полностью осуществляется за счет субсидий, субвенций, иных межбюджетных трансфертов, имеющих целевое назначение, из федерального бюджета). </w:t>
      </w:r>
    </w:p>
    <w:p w:rsidR="004043A9" w:rsidRDefault="004043A9" w:rsidP="004043A9">
      <w:pPr>
        <w:ind w:firstLine="540"/>
        <w:jc w:val="both"/>
      </w:pPr>
      <w:r>
        <w:t>Вместе с тем положениями пункта 2 статьи 269.2 Бюджетного кодекса Российской Федерации, как и ранее частью 27 статьи 99 Закона № 44-ФЗ, не установлена прямая взаимосвязь между уровнем осуществления закупки (</w:t>
      </w:r>
      <w:proofErr w:type="gramStart"/>
      <w:r>
        <w:t>федеральный</w:t>
      </w:r>
      <w:proofErr w:type="gramEnd"/>
      <w:r>
        <w:t xml:space="preserve">, региональный, муниципальный) и уровнем органа финансового контроля при производстве по делам об административных правонарушениях. </w:t>
      </w:r>
    </w:p>
    <w:p w:rsidR="004043A9" w:rsidRDefault="004043A9" w:rsidP="004043A9">
      <w:pPr>
        <w:ind w:firstLine="540"/>
        <w:jc w:val="both"/>
      </w:pPr>
      <w:r>
        <w:t xml:space="preserve">Кроме того, статьи 23.7 и 23.7.1 КоАП не содержат указаний, в пределах каких именно полномочий органы государственного внутреннего контроля рассматривают дела об административных правонарушениях. </w:t>
      </w:r>
    </w:p>
    <w:p w:rsidR="004043A9" w:rsidRDefault="004043A9" w:rsidP="004043A9">
      <w:pPr>
        <w:ind w:firstLine="540"/>
        <w:jc w:val="both"/>
      </w:pPr>
      <w:r>
        <w:t xml:space="preserve">Таким образом, а также учитывая, что иное не установлено, по мнению Департамента, производство по делам об административных правонарушениях (в отличие от полномочий по контролю, предусмотренных частью 8 статьи 99 Закона № 44-ФЗ) может осуществляться вне зависимости от уровня закупки. </w:t>
      </w:r>
    </w:p>
    <w:p w:rsidR="004043A9" w:rsidRDefault="004043A9" w:rsidP="004043A9">
      <w:pPr>
        <w:ind w:firstLine="540"/>
        <w:jc w:val="both"/>
      </w:pPr>
      <w:r>
        <w:t xml:space="preserve">Дополнительно Департамент информирует о том, что: </w:t>
      </w:r>
    </w:p>
    <w:p w:rsidR="004043A9" w:rsidRDefault="004043A9" w:rsidP="004043A9">
      <w:pPr>
        <w:ind w:firstLine="540"/>
        <w:jc w:val="both"/>
      </w:pPr>
      <w:proofErr w:type="gramStart"/>
      <w:r>
        <w:t>утративший силу с 01.01.2014 Федеральный закон от 21.07.2005 № 94-ФЗ "О размещении заказов на поставки товаров, выполнение работ, оказание услуг для государственных и муниципальных нужд" (в рамках применения которого муниципальные органы контроля также не были уполномочены на составление протоколов об административных правонарушениях, рассмотрение дел о таких административных правонарушениях) содержал положения (часть 12 статьи 17 данного Федерального закона) о передаче информации и</w:t>
      </w:r>
      <w:proofErr w:type="gramEnd"/>
      <w:r>
        <w:t xml:space="preserve"> (или) документов в орган федерального или регионального уровня, в </w:t>
      </w:r>
      <w:proofErr w:type="gramStart"/>
      <w:r>
        <w:t>связи</w:t>
      </w:r>
      <w:proofErr w:type="gramEnd"/>
      <w:r>
        <w:t xml:space="preserve"> с чем будет дополнительно рассмотрен вопрос о внесении соответствующего положения в Закон № 44-ФЗ; </w:t>
      </w:r>
    </w:p>
    <w:p w:rsidR="004043A9" w:rsidRDefault="004043A9" w:rsidP="004043A9">
      <w:pPr>
        <w:ind w:firstLine="540"/>
        <w:jc w:val="both"/>
      </w:pPr>
      <w:r>
        <w:t>в настоящее время Минюстом России разработан проект федерального закона "Кодекс Российской Федерации об административных правонарушениях", размещенный на сайте в информационно-телекоммуникационной сети Интернет regulatio№.gov.ru для процедуры общественного обсуждения.</w:t>
      </w:r>
      <w:bookmarkStart w:id="0" w:name="_GoBack"/>
      <w:bookmarkEnd w:id="0"/>
      <w:r>
        <w:t xml:space="preserve"> </w:t>
      </w:r>
    </w:p>
    <w:p w:rsidR="004043A9" w:rsidRDefault="004043A9" w:rsidP="004043A9">
      <w:r>
        <w:t xml:space="preserve">  </w:t>
      </w:r>
    </w:p>
    <w:p w:rsidR="004043A9" w:rsidRDefault="004043A9" w:rsidP="004043A9">
      <w:pPr>
        <w:jc w:val="right"/>
      </w:pPr>
      <w:r>
        <w:t xml:space="preserve">Заместитель директора Департамента </w:t>
      </w:r>
    </w:p>
    <w:p w:rsidR="004043A9" w:rsidRDefault="004043A9" w:rsidP="004043A9">
      <w:pPr>
        <w:jc w:val="right"/>
      </w:pPr>
      <w:r>
        <w:t xml:space="preserve">А.В.ГРИНЕНКО </w:t>
      </w:r>
    </w:p>
    <w:p w:rsidR="004043A9" w:rsidRDefault="004043A9" w:rsidP="004043A9">
      <w:r>
        <w:t xml:space="preserve">21.08.2020 </w:t>
      </w:r>
    </w:p>
    <w:p w:rsidR="007A48B6" w:rsidRDefault="007A48B6"/>
    <w:sectPr w:rsidR="007A4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A9"/>
    <w:rsid w:val="004043A9"/>
    <w:rsid w:val="007A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43A9"/>
    <w:rPr>
      <w:color w:val="0000FF"/>
      <w:u w:val="single"/>
    </w:rPr>
  </w:style>
  <w:style w:type="character" w:customStyle="1" w:styleId="blk">
    <w:name w:val="blk"/>
    <w:basedOn w:val="a0"/>
    <w:rsid w:val="004043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43A9"/>
    <w:rPr>
      <w:color w:val="0000FF"/>
      <w:u w:val="single"/>
    </w:rPr>
  </w:style>
  <w:style w:type="character" w:customStyle="1" w:styleId="blk">
    <w:name w:val="blk"/>
    <w:basedOn w:val="a0"/>
    <w:rsid w:val="00404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2022-04-20T06:35:00Z</dcterms:created>
  <dcterms:modified xsi:type="dcterms:W3CDTF">2022-04-20T06:45:00Z</dcterms:modified>
</cp:coreProperties>
</file>