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66" w:rsidRDefault="00F61166" w:rsidP="00F611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F61166" w:rsidRDefault="00F61166" w:rsidP="00F611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F61166" w:rsidRDefault="00F61166" w:rsidP="00F611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F61166" w:rsidRDefault="00F61166" w:rsidP="00F611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19 августа 2020 г. № 24-03-08/72683 </w:t>
      </w:r>
    </w:p>
    <w:p w:rsidR="00F61166" w:rsidRDefault="00F61166" w:rsidP="00F61166">
      <w:pPr>
        <w:rPr>
          <w:rFonts w:ascii="Times New Roman" w:hAnsi="Times New Roman" w:cs="Times New Roman"/>
        </w:rPr>
      </w:pPr>
      <w:r>
        <w:t xml:space="preserve">  </w:t>
      </w:r>
    </w:p>
    <w:p w:rsidR="00F61166" w:rsidRDefault="00F61166" w:rsidP="00F61166">
      <w:pPr>
        <w:ind w:firstLine="540"/>
        <w:jc w:val="both"/>
      </w:pPr>
      <w:proofErr w:type="gramStart"/>
      <w:r>
        <w:t>Департамент бюджетной политики в сфере контрактной системы Минфина России (далее - Департамент) рассмотрел обращение по вопросу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оформления документов приемки поставленного товара, выполненных работ, оказанных услуг и в рамках своей компетенции сообщает</w:t>
      </w:r>
      <w:proofErr w:type="gramEnd"/>
      <w:r>
        <w:t xml:space="preserve"> следующее. </w:t>
      </w:r>
    </w:p>
    <w:p w:rsidR="00F61166" w:rsidRDefault="00F61166" w:rsidP="00F61166">
      <w:pPr>
        <w:ind w:firstLine="540"/>
        <w:jc w:val="both"/>
      </w:pPr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F61166" w:rsidRDefault="00F61166" w:rsidP="00F61166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F61166" w:rsidRDefault="00F61166" w:rsidP="00F61166">
      <w:pPr>
        <w:ind w:firstLine="540"/>
        <w:jc w:val="both"/>
      </w:pPr>
      <w:r>
        <w:t xml:space="preserve">Вместе с тем полагаем необходимым отметить следующее. </w:t>
      </w:r>
    </w:p>
    <w:p w:rsidR="00F61166" w:rsidRDefault="00F61166" w:rsidP="00F61166">
      <w:pPr>
        <w:ind w:firstLine="540"/>
        <w:jc w:val="both"/>
      </w:pPr>
      <w:proofErr w:type="gramStart"/>
      <w:r>
        <w:t>В соответствии с пунктом 1 части 1 статьи 94 Закона № 44-ФЗ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 № 44-ФЗ, в том числе приемку поставленного товара, выполненной работы (ее результатов), оказанной услуги, а также отдельных этапов</w:t>
      </w:r>
      <w:proofErr w:type="gramEnd"/>
      <w:r>
        <w:t xml:space="preserve"> поставки товара, выполнения работы, оказания услуги, </w:t>
      </w:r>
      <w:proofErr w:type="gramStart"/>
      <w:r>
        <w:t>предусмотренных</w:t>
      </w:r>
      <w:proofErr w:type="gramEnd"/>
      <w:r>
        <w:t xml:space="preserve"> контрактом. </w:t>
      </w:r>
    </w:p>
    <w:p w:rsidR="00F61166" w:rsidRDefault="00F61166" w:rsidP="00F61166">
      <w:pPr>
        <w:ind w:firstLine="540"/>
        <w:jc w:val="both"/>
      </w:pPr>
      <w:proofErr w:type="gramStart"/>
      <w:r>
        <w:t>В соответствии с частью 13 статьи 34 Закона № 44-ФЗ в контракт включается обязательное условие о порядке и сроках оплаты товара, работы или услуги, в том числе с учетом положений части 13 статьи 37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</w:t>
      </w:r>
      <w:proofErr w:type="gramEnd"/>
      <w:r>
        <w:t xml:space="preserve"> контрактом, а также о порядке и сроках оформления результатов такой приемки. </w:t>
      </w:r>
    </w:p>
    <w:p w:rsidR="00F61166" w:rsidRDefault="00F61166" w:rsidP="00F61166">
      <w:pPr>
        <w:ind w:firstLine="540"/>
        <w:jc w:val="both"/>
      </w:pPr>
      <w:proofErr w:type="gramStart"/>
      <w:r>
        <w:t>Частью 7 статьи 94 Закона № 44-ФЗ установлено, что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 же</w:t>
      </w:r>
      <w:proofErr w:type="gramEnd"/>
      <w:r>
        <w:t xml:space="preserve"> сроки заказчиком направляется в письменной форме мотивированный отказ от подписания такого документа. </w:t>
      </w:r>
    </w:p>
    <w:p w:rsidR="00F61166" w:rsidRDefault="00F61166" w:rsidP="00F61166">
      <w:pPr>
        <w:ind w:firstLine="540"/>
        <w:jc w:val="both"/>
      </w:pPr>
      <w:proofErr w:type="gramStart"/>
      <w:r>
        <w:lastRenderedPageBreak/>
        <w:t xml:space="preserve">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товара,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 </w:t>
      </w:r>
      <w:proofErr w:type="gramEnd"/>
    </w:p>
    <w:p w:rsidR="00F61166" w:rsidRDefault="00F61166" w:rsidP="00F61166">
      <w:pPr>
        <w:ind w:firstLine="540"/>
        <w:jc w:val="both"/>
      </w:pPr>
      <w:r>
        <w:t xml:space="preserve">Таким образом, условия о порядке и сроках приемки товара, работы, услуги формируются заказчиком при осуществлении каждой конкретной закупки индивидуально. </w:t>
      </w:r>
    </w:p>
    <w:p w:rsidR="00F61166" w:rsidRDefault="00F61166" w:rsidP="00F61166">
      <w:pPr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 xml:space="preserve">, порядок осуществления заказчиком приемки поставленного товара, выполненной работы, оказанной услуги определяется заказчиком самостоятельно, с учетом действующего законодательства, условиями заключенного контракта. </w:t>
      </w:r>
    </w:p>
    <w:p w:rsidR="00F61166" w:rsidRDefault="00F61166" w:rsidP="00F61166">
      <w:pPr>
        <w:ind w:firstLine="540"/>
        <w:jc w:val="both"/>
      </w:pPr>
      <w:r>
        <w:t>Дополнительно Департамент обращает внимание на то, что Законом № 44-ФЗ не регулируются вопросы, связанные с документальным оформлением приемки поставленного товара, выполненной работы (ее результатов) или оказанной услуги.</w:t>
      </w:r>
      <w:bookmarkStart w:id="0" w:name="_GoBack"/>
      <w:bookmarkEnd w:id="0"/>
      <w:r>
        <w:t xml:space="preserve"> </w:t>
      </w:r>
    </w:p>
    <w:p w:rsidR="00F61166" w:rsidRDefault="00F61166" w:rsidP="00F61166">
      <w:r>
        <w:t xml:space="preserve">  </w:t>
      </w:r>
    </w:p>
    <w:p w:rsidR="00F61166" w:rsidRDefault="00F61166" w:rsidP="00F61166">
      <w:pPr>
        <w:jc w:val="right"/>
      </w:pPr>
      <w:r>
        <w:t xml:space="preserve">Заместитель директора Департамента </w:t>
      </w:r>
    </w:p>
    <w:p w:rsidR="00F61166" w:rsidRDefault="00F61166" w:rsidP="00F61166">
      <w:pPr>
        <w:jc w:val="right"/>
      </w:pPr>
      <w:r>
        <w:t xml:space="preserve">Д.А.ГОТОВЦЕВ </w:t>
      </w:r>
    </w:p>
    <w:p w:rsidR="00F61166" w:rsidRDefault="00F61166" w:rsidP="00F61166">
      <w:r>
        <w:t xml:space="preserve">19.08.2020 </w:t>
      </w:r>
    </w:p>
    <w:p w:rsidR="00F61166" w:rsidRDefault="00F61166" w:rsidP="00F61166">
      <w:r>
        <w:t xml:space="preserve">  </w:t>
      </w:r>
    </w:p>
    <w:p w:rsidR="00F61166" w:rsidRDefault="00F61166" w:rsidP="00F61166"/>
    <w:p w:rsidR="00F61166" w:rsidRDefault="00F61166" w:rsidP="00F61166">
      <w:r>
        <w:t> </w:t>
      </w:r>
    </w:p>
    <w:p w:rsidR="009A5DE6" w:rsidRDefault="009A5DE6"/>
    <w:sectPr w:rsidR="009A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66"/>
    <w:rsid w:val="009A5DE6"/>
    <w:rsid w:val="00F6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166"/>
    <w:rPr>
      <w:color w:val="0000FF"/>
      <w:u w:val="single"/>
    </w:rPr>
  </w:style>
  <w:style w:type="character" w:customStyle="1" w:styleId="blk">
    <w:name w:val="blk"/>
    <w:basedOn w:val="a0"/>
    <w:rsid w:val="00F61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166"/>
    <w:rPr>
      <w:color w:val="0000FF"/>
      <w:u w:val="single"/>
    </w:rPr>
  </w:style>
  <w:style w:type="character" w:customStyle="1" w:styleId="blk">
    <w:name w:val="blk"/>
    <w:basedOn w:val="a0"/>
    <w:rsid w:val="00F61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2022-04-28T09:09:00Z</dcterms:created>
  <dcterms:modified xsi:type="dcterms:W3CDTF">2022-04-28T09:10:00Z</dcterms:modified>
</cp:coreProperties>
</file>