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6" w:rsidRDefault="000C5996" w:rsidP="000C59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C5996" w:rsidRDefault="000C5996" w:rsidP="000C59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C5996" w:rsidRDefault="000C5996" w:rsidP="000C59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C5996" w:rsidRDefault="000C5996" w:rsidP="000C59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января 2020 г. № 24-01-08/604 </w:t>
      </w:r>
    </w:p>
    <w:p w:rsidR="000C5996" w:rsidRDefault="000C5996" w:rsidP="000C5996">
      <w:pPr>
        <w:rPr>
          <w:rFonts w:ascii="Times New Roman" w:hAnsi="Times New Roman" w:cs="Times New Roman"/>
        </w:rPr>
      </w:pPr>
      <w:r>
        <w:t xml:space="preserve">  </w:t>
      </w:r>
    </w:p>
    <w:p w:rsidR="000C5996" w:rsidRDefault="000C5996" w:rsidP="000C5996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13.12.2019, направленное посредством электронной почты,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закупок в текущем финансовом году на последующие финансовые годы, сообщает</w:t>
      </w:r>
      <w:proofErr w:type="gramEnd"/>
      <w:r>
        <w:t xml:space="preserve"> следующее. </w:t>
      </w:r>
    </w:p>
    <w:p w:rsidR="000C5996" w:rsidRDefault="000C5996" w:rsidP="000C5996">
      <w:pPr>
        <w:ind w:firstLine="540"/>
        <w:jc w:val="both"/>
      </w:pPr>
      <w:r>
        <w:t xml:space="preserve"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0C5996" w:rsidRDefault="000C5996" w:rsidP="000C5996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0C5996" w:rsidRDefault="000C5996" w:rsidP="000C5996">
      <w:pPr>
        <w:ind w:firstLine="540"/>
        <w:jc w:val="both"/>
      </w:pPr>
      <w:r>
        <w:t xml:space="preserve">Вместе с тем в рамках установленной компетенции полагаем возможным сообщить следующее. </w:t>
      </w:r>
    </w:p>
    <w:p w:rsidR="000C5996" w:rsidRDefault="000C5996" w:rsidP="000C5996">
      <w:pPr>
        <w:ind w:firstLine="540"/>
        <w:jc w:val="both"/>
      </w:pPr>
      <w:r>
        <w:t xml:space="preserve">Согласно части 1 статьи 16 Закона № 44-ФЗ в редакции Федерального закона от 01.05.2019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C5996" w:rsidRDefault="000C5996" w:rsidP="000C5996">
      <w:pPr>
        <w:ind w:firstLine="540"/>
        <w:jc w:val="both"/>
      </w:pPr>
      <w:r>
        <w:t xml:space="preserve">При этом планирование закупок на 2019 год осуществляется по правилам, действовавшим до дня вступления в силу Закона № 71-ФЗ. </w:t>
      </w:r>
    </w:p>
    <w:p w:rsidR="000C5996" w:rsidRDefault="000C5996" w:rsidP="000C5996">
      <w:pPr>
        <w:ind w:firstLine="540"/>
        <w:jc w:val="both"/>
      </w:pPr>
      <w:proofErr w:type="gramStart"/>
      <w:r>
        <w:t>Формирование планов-графиков на 2019 год осуществлялось в соответствии со статьей 21 Закона № 44-ФЗ (в редакции, действовавшей до вступления в силу Закона № 71-ФЗ), а также в соответствии с Требованиями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с требованиями к форме плана-графика закупок товаров, работ, услуг, утвержденными постановлением</w:t>
      </w:r>
      <w:proofErr w:type="gramEnd"/>
      <w:r>
        <w:t xml:space="preserve"> Правительства от 05.06.2015 № 554 (далее - Требования № 554). </w:t>
      </w:r>
    </w:p>
    <w:p w:rsidR="000C5996" w:rsidRDefault="000C5996" w:rsidP="000C5996">
      <w:pPr>
        <w:ind w:firstLine="540"/>
        <w:jc w:val="both"/>
      </w:pPr>
      <w:r>
        <w:t xml:space="preserve">В силу положений статьи 21 Закона № 44-ФЗ (в редакции, действовавшей до вступления в силу Закона № 71-ФЗ) план-график разрабатывается ежегодно на один год и утверждается заказчиком после получения им объема прав в денежном выражении на принятие и (или) </w:t>
      </w:r>
      <w:r>
        <w:lastRenderedPageBreak/>
        <w:t xml:space="preserve">исполнение обязательств или утверждения плана финансово-хозяйственной деятельности в соответствии с законодательством Российской Федерации. Закупки, не предусмотренные планами-графиками, не могут быть осуществлены. </w:t>
      </w:r>
    </w:p>
    <w:p w:rsidR="000C5996" w:rsidRDefault="000C5996" w:rsidP="000C5996">
      <w:pPr>
        <w:ind w:firstLine="540"/>
        <w:jc w:val="both"/>
      </w:pPr>
      <w:proofErr w:type="gramStart"/>
      <w:r>
        <w:t>В соответствии с пунктом 8 Требований № 554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</w:t>
      </w:r>
      <w:proofErr w:type="gramEnd"/>
      <w:r>
        <w:t xml:space="preserve">, на который утвержден план-график закупок. </w:t>
      </w:r>
    </w:p>
    <w:p w:rsidR="000C5996" w:rsidRDefault="000C5996" w:rsidP="000C5996">
      <w:pPr>
        <w:ind w:firstLine="540"/>
        <w:jc w:val="both"/>
      </w:pPr>
      <w:r>
        <w:t xml:space="preserve">Примечание. </w:t>
      </w:r>
    </w:p>
    <w:p w:rsidR="000C5996" w:rsidRDefault="000C5996" w:rsidP="000C5996">
      <w:pPr>
        <w:ind w:firstLine="540"/>
        <w:jc w:val="both"/>
      </w:pPr>
      <w:r>
        <w:t xml:space="preserve">Текст документа приведен в соответствии с оригиналом. </w:t>
      </w:r>
    </w:p>
    <w:p w:rsidR="000C5996" w:rsidRDefault="000C5996" w:rsidP="000C5996">
      <w:pPr>
        <w:ind w:firstLine="540"/>
        <w:jc w:val="both"/>
      </w:pPr>
      <w:proofErr w:type="gramStart"/>
      <w:r>
        <w:t>Таким образом, с учетом положений бюджетного законодательства и законодательства о контрактной системе заказчик вправе определять поставщика (подрядчика, исполнителя) в текущем финансовом году, заключение и исполнение контрактов по которым планируется в следующем финансовом году на основании доведенного до заказчика объема прав в денежном выражении на очередной финансовый год и плановый период на принятие и (или) исполнение обязательств в соответствии с бюджетным</w:t>
      </w:r>
      <w:proofErr w:type="gramEnd"/>
      <w:r>
        <w:t xml:space="preserve"> законодательством Российской Федерации. </w:t>
      </w:r>
    </w:p>
    <w:p w:rsidR="000C5996" w:rsidRDefault="000C5996" w:rsidP="000C5996">
      <w:pPr>
        <w:ind w:firstLine="540"/>
        <w:jc w:val="both"/>
      </w:pPr>
      <w:proofErr w:type="gramStart"/>
      <w:r>
        <w:t>Дополнительно сообщаем, что в соответствии с частью 3 статьи 16 Закона № 44-ФЗ (в редакции Закона № 71-ФЗ) постановлением Правительства Российской Федерации от 30.09.2019 № 1279 (далее - Постановление № 1279)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планов-графиков закупок</w:t>
      </w:r>
      <w:proofErr w:type="gramEnd"/>
      <w:r>
        <w:t xml:space="preserve"> (далее - Положение). </w:t>
      </w:r>
    </w:p>
    <w:p w:rsidR="000C5996" w:rsidRDefault="000C5996" w:rsidP="000C5996">
      <w:pPr>
        <w:ind w:firstLine="540"/>
        <w:jc w:val="both"/>
      </w:pPr>
      <w:r>
        <w:t>Нормы Положения применяются заказчиками и иными лицами, установленными пунктом 2 Положения, при формировании планов-графиков на 2020 финансовый год, плановый период и последующие периоды (за исключением случаев, предусмотренных пунктом 4 Постановления № 1279).</w:t>
      </w:r>
      <w:bookmarkStart w:id="0" w:name="_GoBack"/>
      <w:bookmarkEnd w:id="0"/>
      <w:r>
        <w:t xml:space="preserve"> </w:t>
      </w:r>
    </w:p>
    <w:p w:rsidR="000C5996" w:rsidRDefault="000C5996" w:rsidP="000C5996">
      <w:r>
        <w:t xml:space="preserve">  </w:t>
      </w:r>
    </w:p>
    <w:p w:rsidR="000C5996" w:rsidRDefault="000C5996" w:rsidP="000C5996">
      <w:pPr>
        <w:jc w:val="right"/>
      </w:pPr>
      <w:r>
        <w:t xml:space="preserve">Заместитель директора Департамента </w:t>
      </w:r>
    </w:p>
    <w:p w:rsidR="000C5996" w:rsidRDefault="000C5996" w:rsidP="000C5996">
      <w:pPr>
        <w:jc w:val="right"/>
      </w:pPr>
      <w:r>
        <w:t xml:space="preserve">Д.А.ГОТОВЦЕВ </w:t>
      </w:r>
    </w:p>
    <w:p w:rsidR="000C5996" w:rsidRDefault="000C5996" w:rsidP="000C5996">
      <w:r>
        <w:t xml:space="preserve">13.01.2020 </w:t>
      </w:r>
    </w:p>
    <w:p w:rsidR="00C83E4D" w:rsidRDefault="00C83E4D"/>
    <w:sectPr w:rsidR="00C8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B98"/>
    <w:multiLevelType w:val="multilevel"/>
    <w:tmpl w:val="AC26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96"/>
    <w:rsid w:val="000C5996"/>
    <w:rsid w:val="00C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96"/>
    <w:rPr>
      <w:color w:val="0000FF"/>
      <w:u w:val="single"/>
    </w:rPr>
  </w:style>
  <w:style w:type="paragraph" w:customStyle="1" w:styleId="search-resultstext">
    <w:name w:val="search-results__text"/>
    <w:basedOn w:val="a"/>
    <w:rsid w:val="000C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C5996"/>
  </w:style>
  <w:style w:type="character" w:customStyle="1" w:styleId="b">
    <w:name w:val="b"/>
    <w:basedOn w:val="a0"/>
    <w:rsid w:val="000C5996"/>
  </w:style>
  <w:style w:type="paragraph" w:customStyle="1" w:styleId="search-resultslink-inherit">
    <w:name w:val="search-results__link-inherit"/>
    <w:basedOn w:val="a"/>
    <w:rsid w:val="000C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C5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96"/>
    <w:rPr>
      <w:color w:val="0000FF"/>
      <w:u w:val="single"/>
    </w:rPr>
  </w:style>
  <w:style w:type="paragraph" w:customStyle="1" w:styleId="search-resultstext">
    <w:name w:val="search-results__text"/>
    <w:basedOn w:val="a"/>
    <w:rsid w:val="000C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C5996"/>
  </w:style>
  <w:style w:type="character" w:customStyle="1" w:styleId="b">
    <w:name w:val="b"/>
    <w:basedOn w:val="a0"/>
    <w:rsid w:val="000C5996"/>
  </w:style>
  <w:style w:type="paragraph" w:customStyle="1" w:styleId="search-resultslink-inherit">
    <w:name w:val="search-results__link-inherit"/>
    <w:basedOn w:val="a"/>
    <w:rsid w:val="000C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C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2022-05-16T10:14:00Z</dcterms:created>
  <dcterms:modified xsi:type="dcterms:W3CDTF">2022-05-16T10:17:00Z</dcterms:modified>
</cp:coreProperties>
</file>