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03FCA" w14:textId="77777777" w:rsidR="00E1751D" w:rsidRPr="00E1751D" w:rsidRDefault="00E1751D" w:rsidP="00E175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51D">
        <w:rPr>
          <w:rFonts w:ascii="Times New Roman" w:hAnsi="Times New Roman" w:cs="Times New Roman"/>
          <w:b/>
          <w:bCs/>
          <w:sz w:val="24"/>
          <w:szCs w:val="24"/>
        </w:rPr>
        <w:t xml:space="preserve">МИНИСТЕРСТВО ФИНАНСОВ РОССИЙСКОЙ ФЕДЕРАЦИИ </w:t>
      </w:r>
    </w:p>
    <w:p w14:paraId="610C312B" w14:textId="77777777" w:rsidR="00E1751D" w:rsidRPr="00E1751D" w:rsidRDefault="00E1751D" w:rsidP="00E175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51D">
        <w:rPr>
          <w:rFonts w:ascii="Times New Roman" w:hAnsi="Times New Roman" w:cs="Times New Roman"/>
          <w:b/>
          <w:bCs/>
          <w:sz w:val="24"/>
          <w:szCs w:val="24"/>
        </w:rPr>
        <w:t xml:space="preserve">ПИСЬМО </w:t>
      </w:r>
    </w:p>
    <w:p w14:paraId="2BC71863" w14:textId="1CF36063" w:rsidR="00E1751D" w:rsidRPr="00E1751D" w:rsidRDefault="00E1751D" w:rsidP="00E175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51D">
        <w:rPr>
          <w:rFonts w:ascii="Times New Roman" w:hAnsi="Times New Roman" w:cs="Times New Roman"/>
          <w:b/>
          <w:bCs/>
          <w:sz w:val="24"/>
          <w:szCs w:val="24"/>
        </w:rPr>
        <w:t xml:space="preserve">от 14 января 2020 г.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E175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05840094"/>
      <w:r w:rsidRPr="00E1751D">
        <w:rPr>
          <w:rFonts w:ascii="Times New Roman" w:hAnsi="Times New Roman" w:cs="Times New Roman"/>
          <w:b/>
          <w:bCs/>
          <w:sz w:val="24"/>
          <w:szCs w:val="24"/>
        </w:rPr>
        <w:t>24-04-05/</w:t>
      </w:r>
      <w:bookmarkStart w:id="1" w:name="_Hlk106875685"/>
      <w:r w:rsidRPr="00E1751D">
        <w:rPr>
          <w:rFonts w:ascii="Times New Roman" w:hAnsi="Times New Roman" w:cs="Times New Roman"/>
          <w:b/>
          <w:bCs/>
          <w:sz w:val="24"/>
          <w:szCs w:val="24"/>
        </w:rPr>
        <w:t>1020</w:t>
      </w:r>
      <w:bookmarkEnd w:id="1"/>
      <w:r w:rsidRPr="00E175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</w:p>
    <w:p w14:paraId="3FB00141" w14:textId="6BACF3C0" w:rsidR="00E1751D" w:rsidRPr="00E1751D" w:rsidRDefault="00E1751D" w:rsidP="00E1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1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осуществлении ОМСУ муниципального района контроля в сфере закупок в отношении закупок, в том числе для нужд сельских поселений</w:t>
      </w:r>
      <w:r w:rsidRPr="00E1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0EA2DC28" w14:textId="77777777" w:rsidR="00E1751D" w:rsidRDefault="00E1751D" w:rsidP="00E1751D">
      <w:pPr>
        <w:jc w:val="center"/>
        <w:rPr>
          <w:rFonts w:ascii="Arial" w:hAnsi="Arial" w:cs="Arial"/>
          <w:b/>
          <w:bCs/>
        </w:rPr>
      </w:pPr>
    </w:p>
    <w:p w14:paraId="51F975A1" w14:textId="7DBFF0AD" w:rsidR="00E1751D" w:rsidRPr="00E1751D" w:rsidRDefault="00E1751D" w:rsidP="00E1751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 xml:space="preserve">  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Минфин России, рассмотрев обращение от 22.08.2019 об осуществлении контроля в сфере закупок в соответствии с Федеральным 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>законом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05.04.2013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44-ФЗ), сообщает следующее. </w:t>
      </w:r>
    </w:p>
    <w:p w14:paraId="6A2295B3" w14:textId="1EF5BDC3" w:rsidR="00E1751D" w:rsidRPr="00E1751D" w:rsidRDefault="00E1751D" w:rsidP="00E1751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Минфин России, в соответствии с 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>пунктом 1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 о М</w:t>
      </w:r>
      <w:bookmarkStart w:id="2" w:name="_GoBack"/>
      <w:bookmarkEnd w:id="2"/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инистерстве финансов Российской Федерации, утвержденного постановлением Правительства Российской Федерации от 30.06.2004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329, 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>пунктом 1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постановления Правительства Российской Федерации от 26.08.2013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728, 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>пунктом 7.7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Регламента Министерства финансов Российской Федерации, утвержденного приказом Минфина России от 15.06.2012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82н,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по проведению экспертиз договоров, учредительных и иных документов организаций, а также по оценке конкретных хозяйственных ситуаций. </w:t>
      </w:r>
    </w:p>
    <w:p w14:paraId="4BD5E9AA" w14:textId="77777777" w:rsidR="00E1751D" w:rsidRPr="00E1751D" w:rsidRDefault="00E1751D" w:rsidP="00E1751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Вместе с тем Минфин России в рамках компетенции сообщает следующее. </w:t>
      </w:r>
    </w:p>
    <w:p w14:paraId="6871FF57" w14:textId="720108A5" w:rsidR="00E1751D" w:rsidRPr="00E1751D" w:rsidRDefault="00E1751D" w:rsidP="00E1751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>пунктом 1 части 1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>пунктом 3 части 3 статьи 99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контроль в сфере закупок осуществляется органом местного самоуправления муниципального района или городского округа, уполномоченным на осуществление контроля в сфере закупок, путем проведения плановых и внеплановых проверок при осуществлении закупок для обеспечения муниципальных нужд. </w:t>
      </w:r>
    </w:p>
    <w:p w14:paraId="785D8B9D" w14:textId="35264528" w:rsidR="00E1751D" w:rsidRPr="00E1751D" w:rsidRDefault="00E1751D" w:rsidP="00E1751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положениями Федерального закона от 06.10.2003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131-ФЗ "Об общих принципах организации местного самоуправления в Российской Федерации" (далее - Закон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131-ФЗ): </w:t>
      </w:r>
    </w:p>
    <w:p w14:paraId="37C1EC2A" w14:textId="2FD0836C" w:rsidR="00E1751D" w:rsidRPr="00E1751D" w:rsidRDefault="00E1751D" w:rsidP="00E1751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>1) сельское поселение - один или несколько объединенных общей территорией сельских населенных пунктов (поселков, сел, станиц, деревень, хуторов, кишлаков, аулов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 (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>часть 1 статьи 2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131-ФЗ); </w:t>
      </w:r>
    </w:p>
    <w:p w14:paraId="258DD0EA" w14:textId="7CB326D2" w:rsidR="00E1751D" w:rsidRPr="00E1751D" w:rsidRDefault="00E1751D" w:rsidP="00E1751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муниципальный район -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</w:t>
      </w:r>
      <w:proofErr w:type="spellStart"/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>межпоселенческого</w:t>
      </w:r>
      <w:proofErr w:type="spellEnd"/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характера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 (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>часть 1 статьи 2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131-ФЗ); </w:t>
      </w:r>
    </w:p>
    <w:p w14:paraId="4C9469B0" w14:textId="11C948D9" w:rsidR="00E1751D" w:rsidRPr="00E1751D" w:rsidRDefault="00E1751D" w:rsidP="00E1751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полномочия органов местного самоуправления, установленные федеральными законами, по вопросам, не отнесенным в соответствии с Законом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131-ФЗ к вопросам местного значения, являются отдельными государственными полномочиями, передаваемыми для осуществления органам местного самоуправления (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>часть 1 статьи 19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131-ФЗ); </w:t>
      </w:r>
    </w:p>
    <w:p w14:paraId="74A7661E" w14:textId="7C634436" w:rsidR="00E1751D" w:rsidRPr="00E1751D" w:rsidRDefault="00E1751D" w:rsidP="00E1751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4) отдельные государственные полномочия, передаваемые для осуществления органам местного самоуправления, осуществляются органами местного самоуправления муниципальных районов, органами местного самоуправления муниципальных округов и органами местного самоуправления городских округов, если иное не установлено федеральным законом или законом субъекта Российской Федерации (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>часть 3 статьи 19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131-ФЗ); </w:t>
      </w:r>
    </w:p>
    <w:p w14:paraId="55057D4A" w14:textId="07C504DF" w:rsidR="00E1751D" w:rsidRPr="00E1751D" w:rsidRDefault="00E1751D" w:rsidP="00E1751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>5) органы местного самоуправления муниципального района вправе решать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субъектов Российской Федерации (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>часть 2 статьи 15.1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131-ФЗ). Аналогичные положения установлены в 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>части 2 статьи 16.1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131-ФЗ в отношении органов местного самоуправления городского округа. </w:t>
      </w:r>
    </w:p>
    <w:p w14:paraId="4EA46B68" w14:textId="0D07001A" w:rsidR="00E1751D" w:rsidRPr="00E1751D" w:rsidRDefault="00E1751D" w:rsidP="00E1751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Учитывая изложенное, а также отсутствие ограничений в 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>пункте 3 части 3 статьи 99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в отношении вида муниципальных нужд, для обеспечения которых осуществляется закупка, органы местного самоуправления муниципального района вправе осуществлять в соответствии с 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>Законом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контроль в сфере закупок в отношении закупок, в том числе осуществляемых для нужд сельских поселений. </w:t>
      </w:r>
    </w:p>
    <w:p w14:paraId="14B9415C" w14:textId="136BDB70" w:rsidR="00E1751D" w:rsidRPr="00E1751D" w:rsidRDefault="00E1751D" w:rsidP="00E1751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Рассмотрение вопроса о наделении полномочиями по контролю в сфере закупок отраслевого (функционального) органа местной администрации не входит в компетенцию Минфина России и не регулируется положениями 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44-ФЗ, за исключением требований, установленных 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>частями 1.1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>1.2 статьи 99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и регулирующих вопросы совмещения полномочий по осуществлению закупок и контроля в сфере закупок. </w:t>
      </w:r>
    </w:p>
    <w:p w14:paraId="220D3254" w14:textId="77777777" w:rsidR="00E1751D" w:rsidRPr="00E1751D" w:rsidRDefault="00E1751D" w:rsidP="00E1751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14:paraId="6F507410" w14:textId="77777777" w:rsidR="00E1751D" w:rsidRPr="00E1751D" w:rsidRDefault="00E1751D" w:rsidP="00E1751D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А.М.ЛАВРОВ </w:t>
      </w:r>
    </w:p>
    <w:p w14:paraId="7C8188D0" w14:textId="77777777" w:rsidR="00E1751D" w:rsidRPr="00E1751D" w:rsidRDefault="00E1751D" w:rsidP="00E1751D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14.01.2020 </w:t>
      </w:r>
    </w:p>
    <w:p w14:paraId="50FE02B0" w14:textId="77777777" w:rsidR="006D32F1" w:rsidRPr="00E1751D" w:rsidRDefault="006D32F1" w:rsidP="00E1751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F1" w:rsidRPr="00E1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544CE9"/>
    <w:rsid w:val="006D32F1"/>
    <w:rsid w:val="008B4EEB"/>
    <w:rsid w:val="00B96795"/>
    <w:rsid w:val="00C1291E"/>
    <w:rsid w:val="00D814B0"/>
    <w:rsid w:val="00E1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51D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2022-06-23T06:21:00Z</dcterms:created>
  <dcterms:modified xsi:type="dcterms:W3CDTF">2022-06-23T06:21:00Z</dcterms:modified>
</cp:coreProperties>
</file>