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4192A" w14:textId="1F0A8150" w:rsidR="005111A1" w:rsidRPr="005111A1" w:rsidRDefault="005111A1" w:rsidP="005111A1">
      <w:pPr>
        <w:pStyle w:val="aligncenter"/>
        <w:shd w:val="clear" w:color="auto" w:fill="FFFFFF"/>
        <w:spacing w:before="0" w:beforeAutospacing="0" w:after="0" w:afterAutospacing="0" w:line="450" w:lineRule="atLeast"/>
        <w:ind w:firstLine="709"/>
        <w:contextualSpacing/>
        <w:jc w:val="center"/>
        <w:rPr>
          <w:b/>
          <w:bCs/>
          <w:color w:val="000000"/>
        </w:rPr>
      </w:pPr>
      <w:r w:rsidRPr="005111A1">
        <w:rPr>
          <w:b/>
          <w:bCs/>
          <w:color w:val="000000"/>
        </w:rPr>
        <w:t xml:space="preserve">МИНИСТЕРСТВО ПРОМЫШЛЕННОСТИ И ТОРГОВЛИ </w:t>
      </w:r>
      <w:r>
        <w:rPr>
          <w:b/>
          <w:bCs/>
          <w:color w:val="000000"/>
        </w:rPr>
        <w:t>РФ</w:t>
      </w:r>
    </w:p>
    <w:p w14:paraId="56F64C61" w14:textId="77777777" w:rsidR="005111A1" w:rsidRPr="005111A1" w:rsidRDefault="005111A1" w:rsidP="005111A1">
      <w:pPr>
        <w:pStyle w:val="aligncenter"/>
        <w:shd w:val="clear" w:color="auto" w:fill="FFFFFF"/>
        <w:spacing w:before="0" w:beforeAutospacing="0" w:after="0" w:afterAutospacing="0" w:line="450" w:lineRule="atLeast"/>
        <w:ind w:firstLine="709"/>
        <w:contextualSpacing/>
        <w:jc w:val="center"/>
        <w:rPr>
          <w:b/>
          <w:bCs/>
          <w:color w:val="000000"/>
        </w:rPr>
      </w:pPr>
      <w:r w:rsidRPr="005111A1">
        <w:rPr>
          <w:b/>
          <w:bCs/>
          <w:color w:val="000000"/>
        </w:rPr>
        <w:t>ПИСЬМО</w:t>
      </w:r>
    </w:p>
    <w:p w14:paraId="41DD0333" w14:textId="797F8276" w:rsidR="005111A1" w:rsidRPr="005111A1" w:rsidRDefault="005111A1" w:rsidP="005111A1">
      <w:pPr>
        <w:pStyle w:val="aligncenter"/>
        <w:shd w:val="clear" w:color="auto" w:fill="FFFFFF"/>
        <w:spacing w:before="210" w:beforeAutospacing="0" w:after="0" w:afterAutospacing="0" w:line="450" w:lineRule="atLeast"/>
        <w:ind w:firstLine="709"/>
        <w:contextualSpacing/>
        <w:jc w:val="center"/>
        <w:rPr>
          <w:b/>
          <w:bCs/>
          <w:color w:val="000000"/>
        </w:rPr>
      </w:pPr>
      <w:r w:rsidRPr="005111A1">
        <w:rPr>
          <w:b/>
          <w:bCs/>
          <w:color w:val="000000"/>
        </w:rPr>
        <w:t xml:space="preserve">от 4 июля 2022 г. </w:t>
      </w:r>
      <w:r>
        <w:rPr>
          <w:b/>
          <w:bCs/>
          <w:color w:val="000000"/>
        </w:rPr>
        <w:t>№</w:t>
      </w:r>
      <w:r w:rsidRPr="005111A1">
        <w:rPr>
          <w:b/>
          <w:bCs/>
          <w:color w:val="000000"/>
        </w:rPr>
        <w:t xml:space="preserve"> </w:t>
      </w:r>
      <w:bookmarkStart w:id="0" w:name="_Hlk109120751"/>
      <w:bookmarkStart w:id="1" w:name="_GoBack"/>
      <w:r w:rsidRPr="005111A1">
        <w:rPr>
          <w:b/>
          <w:bCs/>
          <w:color w:val="000000"/>
        </w:rPr>
        <w:t>63987</w:t>
      </w:r>
      <w:bookmarkEnd w:id="0"/>
      <w:bookmarkEnd w:id="1"/>
      <w:r w:rsidRPr="005111A1">
        <w:rPr>
          <w:b/>
          <w:bCs/>
          <w:color w:val="000000"/>
        </w:rPr>
        <w:t>/12</w:t>
      </w:r>
    </w:p>
    <w:p w14:paraId="52500560" w14:textId="06916888" w:rsidR="005111A1" w:rsidRPr="005111A1" w:rsidRDefault="005111A1" w:rsidP="005111A1">
      <w:pPr>
        <w:pStyle w:val="aligncenter"/>
        <w:shd w:val="clear" w:color="auto" w:fill="FFFFFF"/>
        <w:spacing w:before="210" w:beforeAutospacing="0" w:after="0" w:afterAutospacing="0" w:line="450" w:lineRule="atLeast"/>
        <w:ind w:firstLine="709"/>
        <w:contextualSpacing/>
        <w:jc w:val="center"/>
        <w:rPr>
          <w:b/>
          <w:bCs/>
          <w:color w:val="000000"/>
        </w:rPr>
      </w:pPr>
      <w:r w:rsidRPr="005111A1">
        <w:rPr>
          <w:b/>
          <w:bCs/>
          <w:color w:val="000000"/>
        </w:rPr>
        <w:t xml:space="preserve">«О применении положений Постановления Правительства РФ от 30.04.2020 </w:t>
      </w:r>
      <w:r>
        <w:rPr>
          <w:b/>
          <w:bCs/>
          <w:color w:val="000000"/>
        </w:rPr>
        <w:t>№</w:t>
      </w:r>
      <w:r w:rsidRPr="005111A1">
        <w:rPr>
          <w:b/>
          <w:bCs/>
          <w:color w:val="000000"/>
        </w:rPr>
        <w:t xml:space="preserve"> 616»</w:t>
      </w:r>
    </w:p>
    <w:p w14:paraId="56D08CD3" w14:textId="64DA2D94" w:rsidR="005111A1" w:rsidRPr="005111A1" w:rsidRDefault="005111A1" w:rsidP="005111A1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5111A1">
        <w:rPr>
          <w:color w:val="000000"/>
        </w:rPr>
        <w:t>Департамент стратегического развития и корпоративной политики Минпромторга России рассмотрел обращение по вопросу применения положения </w:t>
      </w:r>
      <w:r w:rsidRPr="005111A1">
        <w:rPr>
          <w:color w:val="000000"/>
        </w:rPr>
        <w:t>постановления</w:t>
      </w:r>
      <w:r w:rsidRPr="005111A1">
        <w:rPr>
          <w:color w:val="000000"/>
        </w:rPr>
        <w:t xml:space="preserve"> Правительства Российской Федерации от 30 апреля 2020 г. </w:t>
      </w:r>
      <w:r>
        <w:rPr>
          <w:color w:val="000000"/>
        </w:rPr>
        <w:t>№</w:t>
      </w:r>
      <w:r w:rsidRPr="005111A1">
        <w:rPr>
          <w:color w:val="000000"/>
        </w:rPr>
        <w:t xml:space="preserve">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 (далее - постановление </w:t>
      </w:r>
      <w:r>
        <w:rPr>
          <w:color w:val="000000"/>
        </w:rPr>
        <w:t>№</w:t>
      </w:r>
      <w:r w:rsidRPr="005111A1">
        <w:rPr>
          <w:color w:val="000000"/>
        </w:rPr>
        <w:t xml:space="preserve"> 616) и сообщает следующее.</w:t>
      </w:r>
    </w:p>
    <w:p w14:paraId="19B75791" w14:textId="73C66FAB" w:rsidR="005111A1" w:rsidRPr="005111A1" w:rsidRDefault="005111A1" w:rsidP="005111A1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5111A1">
        <w:rPr>
          <w:color w:val="000000"/>
        </w:rPr>
        <w:t>В соответствии с </w:t>
      </w:r>
      <w:r w:rsidRPr="005111A1">
        <w:rPr>
          <w:color w:val="000000"/>
        </w:rPr>
        <w:t>пунктом 1</w:t>
      </w:r>
      <w:r w:rsidRPr="005111A1">
        <w:rPr>
          <w:color w:val="000000"/>
        </w:rPr>
        <w:t xml:space="preserve"> постановления </w:t>
      </w:r>
      <w:r>
        <w:rPr>
          <w:color w:val="000000"/>
        </w:rPr>
        <w:t>№</w:t>
      </w:r>
      <w:r w:rsidRPr="005111A1">
        <w:rPr>
          <w:color w:val="000000"/>
        </w:rPr>
        <w:t xml:space="preserve"> 616 установлен запрет на допуск промышленных товаров, происходящих из иностранных государств (за исключением государств - членов Евразийского экономического союза), для целей осуществления закупок для государственных и муниципальных нужд по </w:t>
      </w:r>
      <w:r w:rsidRPr="005111A1">
        <w:rPr>
          <w:color w:val="000000"/>
        </w:rPr>
        <w:t>перечню</w:t>
      </w:r>
      <w:r w:rsidRPr="005111A1">
        <w:rPr>
          <w:color w:val="000000"/>
        </w:rPr>
        <w:t> согласно приложению (далее - запрет, перечень).</w:t>
      </w:r>
    </w:p>
    <w:p w14:paraId="29A71225" w14:textId="6765D9BA" w:rsidR="005111A1" w:rsidRPr="005111A1" w:rsidRDefault="005111A1" w:rsidP="005111A1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5111A1">
        <w:rPr>
          <w:color w:val="000000"/>
        </w:rPr>
        <w:t>Согласно </w:t>
      </w:r>
      <w:r w:rsidRPr="005111A1">
        <w:rPr>
          <w:color w:val="000000"/>
        </w:rPr>
        <w:t>пункту 4</w:t>
      </w:r>
      <w:r w:rsidRPr="005111A1">
        <w:rPr>
          <w:color w:val="000000"/>
        </w:rPr>
        <w:t xml:space="preserve"> постановления </w:t>
      </w:r>
      <w:r>
        <w:rPr>
          <w:color w:val="000000"/>
        </w:rPr>
        <w:t>№</w:t>
      </w:r>
      <w:r w:rsidRPr="005111A1">
        <w:rPr>
          <w:color w:val="000000"/>
        </w:rPr>
        <w:t xml:space="preserve"> 616 указанный запрет распространяется в том числе на товары, поставляемые заказчику при выполнении закупаемых работ, оказании закупаемых услуг, а также являющиеся предметом лизинга.</w:t>
      </w:r>
    </w:p>
    <w:p w14:paraId="096FDF53" w14:textId="069096A4" w:rsidR="005111A1" w:rsidRDefault="005111A1" w:rsidP="005111A1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5111A1">
        <w:rPr>
          <w:color w:val="000000"/>
        </w:rPr>
        <w:t>Таким образом, в случае осуществления закупки на оказание услуг по пошиву мужской, женской и детской спортивной одежды по индивидуальному заказу населения, соответствующей коду Общероссийского классификатора продукции по видам экономической деятельности ОК034-2014 (КПЕС2008) </w:t>
      </w:r>
      <w:r w:rsidRPr="005111A1">
        <w:rPr>
          <w:color w:val="000000"/>
        </w:rPr>
        <w:t>14.19.99.210</w:t>
      </w:r>
      <w:r w:rsidRPr="005111A1">
        <w:rPr>
          <w:color w:val="000000"/>
        </w:rPr>
        <w:t>, включенному в </w:t>
      </w:r>
      <w:r w:rsidRPr="005111A1">
        <w:rPr>
          <w:color w:val="000000"/>
        </w:rPr>
        <w:t>перечень</w:t>
      </w:r>
      <w:r w:rsidRPr="005111A1">
        <w:rPr>
          <w:color w:val="000000"/>
        </w:rPr>
        <w:t>, необходимо устанавливать запрет.</w:t>
      </w:r>
    </w:p>
    <w:p w14:paraId="73EFD1B7" w14:textId="77777777" w:rsidR="005111A1" w:rsidRPr="005111A1" w:rsidRDefault="005111A1" w:rsidP="005111A1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</w:p>
    <w:p w14:paraId="23D72A60" w14:textId="77777777" w:rsidR="005111A1" w:rsidRPr="005111A1" w:rsidRDefault="005111A1" w:rsidP="005111A1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  <w:r w:rsidRPr="005111A1">
        <w:rPr>
          <w:color w:val="000000"/>
        </w:rPr>
        <w:t>Заместитель директора</w:t>
      </w:r>
    </w:p>
    <w:p w14:paraId="108179B2" w14:textId="77777777" w:rsidR="005111A1" w:rsidRPr="005111A1" w:rsidRDefault="005111A1" w:rsidP="005111A1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  <w:r w:rsidRPr="005111A1">
        <w:rPr>
          <w:color w:val="000000"/>
        </w:rPr>
        <w:t>Департамента стратегического</w:t>
      </w:r>
    </w:p>
    <w:p w14:paraId="52266CD1" w14:textId="77777777" w:rsidR="005111A1" w:rsidRPr="005111A1" w:rsidRDefault="005111A1" w:rsidP="005111A1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  <w:r w:rsidRPr="005111A1">
        <w:rPr>
          <w:color w:val="000000"/>
        </w:rPr>
        <w:t>развития и корпоративной политики</w:t>
      </w:r>
    </w:p>
    <w:p w14:paraId="27296EE3" w14:textId="77777777" w:rsidR="005111A1" w:rsidRPr="005111A1" w:rsidRDefault="005111A1" w:rsidP="005111A1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  <w:r w:rsidRPr="005111A1">
        <w:rPr>
          <w:color w:val="000000"/>
        </w:rPr>
        <w:t>Н.И.ЛЕЩЕНКО</w:t>
      </w:r>
    </w:p>
    <w:p w14:paraId="50FE02B0" w14:textId="77777777" w:rsidR="006D32F1" w:rsidRPr="005111A1" w:rsidRDefault="006D32F1" w:rsidP="005111A1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51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E1665"/>
    <w:rsid w:val="005111A1"/>
    <w:rsid w:val="00544CE9"/>
    <w:rsid w:val="006D32F1"/>
    <w:rsid w:val="008B4EEB"/>
    <w:rsid w:val="00B96795"/>
    <w:rsid w:val="00C1291E"/>
    <w:rsid w:val="00C97069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4B0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2022-07-19T05:59:00Z</dcterms:created>
  <dcterms:modified xsi:type="dcterms:W3CDTF">2022-07-19T05:59:00Z</dcterms:modified>
</cp:coreProperties>
</file>