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4EF19" w14:textId="77777777" w:rsidR="001A5C68" w:rsidRPr="001A5C68" w:rsidRDefault="001A5C68" w:rsidP="001A5C68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FB556B7" w14:textId="419E3D41" w:rsidR="001A5C68" w:rsidRPr="001A5C68" w:rsidRDefault="001A5C68" w:rsidP="001A5C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C68">
        <w:rPr>
          <w:rFonts w:ascii="Times New Roman" w:hAnsi="Times New Roman" w:cs="Times New Roman"/>
          <w:b/>
          <w:bCs/>
          <w:sz w:val="24"/>
          <w:szCs w:val="24"/>
        </w:rPr>
        <w:t>МИНИСТЕРСТВО ФИНАНСОВ РОССИЙСКОЙ ФЕДЕРАЦИИ</w:t>
      </w:r>
    </w:p>
    <w:p w14:paraId="1530761E" w14:textId="25D08D2A" w:rsidR="001A5C68" w:rsidRPr="001A5C68" w:rsidRDefault="001A5C68" w:rsidP="001A5C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C68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14:paraId="7F300DF9" w14:textId="4CC43988" w:rsidR="001A5C68" w:rsidRPr="001A5C68" w:rsidRDefault="001A5C68" w:rsidP="001A5C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C68">
        <w:rPr>
          <w:rFonts w:ascii="Times New Roman" w:hAnsi="Times New Roman" w:cs="Times New Roman"/>
          <w:b/>
          <w:bCs/>
          <w:sz w:val="24"/>
          <w:szCs w:val="24"/>
        </w:rPr>
        <w:t xml:space="preserve">от 8 июля 2022 г.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1A5C68">
        <w:rPr>
          <w:rFonts w:ascii="Times New Roman" w:hAnsi="Times New Roman" w:cs="Times New Roman"/>
          <w:b/>
          <w:bCs/>
          <w:sz w:val="24"/>
          <w:szCs w:val="24"/>
        </w:rPr>
        <w:t xml:space="preserve"> 09-02-08/</w:t>
      </w:r>
      <w:bookmarkStart w:id="0" w:name="_Hlk109726444"/>
      <w:bookmarkStart w:id="1" w:name="_GoBack"/>
      <w:r w:rsidRPr="001A5C68">
        <w:rPr>
          <w:rFonts w:ascii="Times New Roman" w:hAnsi="Times New Roman" w:cs="Times New Roman"/>
          <w:b/>
          <w:bCs/>
          <w:sz w:val="24"/>
          <w:szCs w:val="24"/>
        </w:rPr>
        <w:t>65715</w:t>
      </w:r>
      <w:bookmarkEnd w:id="0"/>
      <w:bookmarkEnd w:id="1"/>
    </w:p>
    <w:p w14:paraId="719508AF" w14:textId="03FAC0C7" w:rsidR="001A5C68" w:rsidRPr="001A5C68" w:rsidRDefault="001A5C68" w:rsidP="001A5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1A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перечислении средств по контрактам (договорам) об оказании услуг по строительному контролю, заключенным с ФБУ "Федеральный центр строительного контроля" и подлежащим казначейскому сопровождению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D7B0BE5" w14:textId="10E808DD" w:rsidR="001A5C68" w:rsidRPr="001A5C68" w:rsidRDefault="001A5C68" w:rsidP="001A5C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8446CD" w14:textId="77777777" w:rsidR="001A5C68" w:rsidRPr="001A5C68" w:rsidRDefault="001A5C68" w:rsidP="001A5C6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C68">
        <w:rPr>
          <w:rFonts w:ascii="Times New Roman" w:hAnsi="Times New Roman" w:cs="Times New Roman"/>
          <w:sz w:val="24"/>
          <w:szCs w:val="24"/>
        </w:rPr>
        <w:t>Министерство финансов Российской Федерации в связи с письмом от 27 июня 2022 г. по вопросу осуществления расчетов по контрактам (договорам), заключаемым (заключенным) с федеральным бюджетным учреждением "Федеральный центр строительного контроля" (далее - ФБУ "</w:t>
      </w:r>
      <w:proofErr w:type="spellStart"/>
      <w:r w:rsidRPr="001A5C68">
        <w:rPr>
          <w:rFonts w:ascii="Times New Roman" w:hAnsi="Times New Roman" w:cs="Times New Roman"/>
          <w:sz w:val="24"/>
          <w:szCs w:val="24"/>
        </w:rPr>
        <w:t>РосСтройКонтроль</w:t>
      </w:r>
      <w:proofErr w:type="spellEnd"/>
      <w:r w:rsidRPr="001A5C68">
        <w:rPr>
          <w:rFonts w:ascii="Times New Roman" w:hAnsi="Times New Roman" w:cs="Times New Roman"/>
          <w:sz w:val="24"/>
          <w:szCs w:val="24"/>
        </w:rPr>
        <w:t xml:space="preserve">") в целях проведения строительного контроля, сообщает следующее. </w:t>
      </w:r>
    </w:p>
    <w:p w14:paraId="119D14FF" w14:textId="3B7DFE18" w:rsidR="001A5C68" w:rsidRPr="001A5C68" w:rsidRDefault="001A5C68" w:rsidP="001A5C6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C6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1A5C68">
        <w:rPr>
          <w:rFonts w:ascii="Times New Roman" w:hAnsi="Times New Roman" w:cs="Times New Roman"/>
          <w:sz w:val="24"/>
          <w:szCs w:val="24"/>
        </w:rPr>
        <w:t>пунктом 2.1 статьи 53</w:t>
      </w:r>
      <w:r w:rsidRPr="001A5C6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или подведомственным указанному органу государственным (бюджетным или автономным) учреждением в отношении отдельных объектов федерального значения, а также иных объектов капитального строительства, строительство, реконструкцию, капитальный ремонт которых планируется осуществлять полностью или частично за счет средств федерального бюджета. </w:t>
      </w:r>
    </w:p>
    <w:p w14:paraId="523B2B1D" w14:textId="79DE89DA" w:rsidR="001A5C68" w:rsidRPr="001A5C68" w:rsidRDefault="001A5C68" w:rsidP="001A5C6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C68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</w:t>
      </w:r>
      <w:r w:rsidRPr="001A5C68">
        <w:rPr>
          <w:rFonts w:ascii="Times New Roman" w:hAnsi="Times New Roman" w:cs="Times New Roman"/>
          <w:sz w:val="24"/>
          <w:szCs w:val="24"/>
        </w:rPr>
        <w:t>Постановления</w:t>
      </w:r>
      <w:r w:rsidRPr="001A5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A5C68">
        <w:rPr>
          <w:rFonts w:ascii="Times New Roman" w:hAnsi="Times New Roman" w:cs="Times New Roman"/>
          <w:sz w:val="24"/>
          <w:szCs w:val="24"/>
        </w:rPr>
        <w:t xml:space="preserve"> 1413 </w:t>
      </w:r>
      <w:r w:rsidRPr="001A5C68">
        <w:rPr>
          <w:rFonts w:ascii="Times New Roman" w:hAnsi="Times New Roman" w:cs="Times New Roman"/>
          <w:sz w:val="24"/>
          <w:szCs w:val="24"/>
        </w:rPr>
        <w:t>&lt;1&gt;</w:t>
      </w:r>
      <w:r w:rsidRPr="001A5C68">
        <w:rPr>
          <w:rFonts w:ascii="Times New Roman" w:hAnsi="Times New Roman" w:cs="Times New Roman"/>
          <w:sz w:val="24"/>
          <w:szCs w:val="24"/>
        </w:rPr>
        <w:t xml:space="preserve">, </w:t>
      </w:r>
      <w:r w:rsidRPr="001A5C68">
        <w:rPr>
          <w:rFonts w:ascii="Times New Roman" w:hAnsi="Times New Roman" w:cs="Times New Roman"/>
          <w:sz w:val="24"/>
          <w:szCs w:val="24"/>
        </w:rPr>
        <w:t>Постановления</w:t>
      </w:r>
      <w:r w:rsidRPr="001A5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A5C68">
        <w:rPr>
          <w:rFonts w:ascii="Times New Roman" w:hAnsi="Times New Roman" w:cs="Times New Roman"/>
          <w:sz w:val="24"/>
          <w:szCs w:val="24"/>
        </w:rPr>
        <w:t xml:space="preserve"> 1190 </w:t>
      </w:r>
      <w:r w:rsidRPr="001A5C68">
        <w:rPr>
          <w:rFonts w:ascii="Times New Roman" w:hAnsi="Times New Roman" w:cs="Times New Roman"/>
          <w:sz w:val="24"/>
          <w:szCs w:val="24"/>
        </w:rPr>
        <w:t>&lt;2&gt;</w:t>
      </w:r>
      <w:r w:rsidRPr="001A5C68">
        <w:rPr>
          <w:rFonts w:ascii="Times New Roman" w:hAnsi="Times New Roman" w:cs="Times New Roman"/>
          <w:sz w:val="24"/>
          <w:szCs w:val="24"/>
        </w:rPr>
        <w:t xml:space="preserve"> и </w:t>
      </w:r>
      <w:r w:rsidRPr="001A5C68">
        <w:rPr>
          <w:rFonts w:ascii="Times New Roman" w:hAnsi="Times New Roman" w:cs="Times New Roman"/>
          <w:sz w:val="24"/>
          <w:szCs w:val="24"/>
        </w:rPr>
        <w:t>Постановления</w:t>
      </w:r>
      <w:r w:rsidRPr="001A5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A5C68">
        <w:rPr>
          <w:rFonts w:ascii="Times New Roman" w:hAnsi="Times New Roman" w:cs="Times New Roman"/>
          <w:sz w:val="24"/>
          <w:szCs w:val="24"/>
        </w:rPr>
        <w:t xml:space="preserve"> 1268 </w:t>
      </w:r>
      <w:r w:rsidRPr="001A5C68">
        <w:rPr>
          <w:rFonts w:ascii="Times New Roman" w:hAnsi="Times New Roman" w:cs="Times New Roman"/>
          <w:sz w:val="24"/>
          <w:szCs w:val="24"/>
        </w:rPr>
        <w:t>&lt;3&gt;</w:t>
      </w:r>
      <w:r w:rsidRPr="001A5C68">
        <w:rPr>
          <w:rFonts w:ascii="Times New Roman" w:hAnsi="Times New Roman" w:cs="Times New Roman"/>
          <w:sz w:val="24"/>
          <w:szCs w:val="24"/>
        </w:rPr>
        <w:t xml:space="preserve"> подведомственное Минстрою России ФБУ "</w:t>
      </w:r>
      <w:proofErr w:type="spellStart"/>
      <w:r w:rsidRPr="001A5C68">
        <w:rPr>
          <w:rFonts w:ascii="Times New Roman" w:hAnsi="Times New Roman" w:cs="Times New Roman"/>
          <w:sz w:val="24"/>
          <w:szCs w:val="24"/>
        </w:rPr>
        <w:t>РосСтройКонтроль</w:t>
      </w:r>
      <w:proofErr w:type="spellEnd"/>
      <w:r w:rsidRPr="001A5C68">
        <w:rPr>
          <w:rFonts w:ascii="Times New Roman" w:hAnsi="Times New Roman" w:cs="Times New Roman"/>
          <w:sz w:val="24"/>
          <w:szCs w:val="24"/>
        </w:rPr>
        <w:t xml:space="preserve">" определено единственным исполнителем на проведение строительного контроля по объектам капитального строительства, строительство, реконструкцию которых планируется осуществлять полностью или частично за счет средств федерального бюджета в рамках государственных программ Российской Федерации "Обеспечение доступным и комфортным жильем и коммунальными услугами граждан Российской Федерации", "Развитие физической культуры и спорта", "Развитие здравоохранения", "Развитие образования", "Научно-технологическое развитие Российской Федерации", "Социально-экономическое развитие Республики Крым и г. Севастополя", "Развитие культуры", а также в отношении объектов капитального строительства, создаваемых и реконструируемых за счет средств предоставляемого субъекту Российской Федерации бюджетного кредита. </w:t>
      </w:r>
    </w:p>
    <w:p w14:paraId="42F1E561" w14:textId="77777777" w:rsidR="001A5C68" w:rsidRPr="001A5C68" w:rsidRDefault="001A5C68" w:rsidP="001A5C6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C68">
        <w:rPr>
          <w:rFonts w:ascii="Times New Roman" w:hAnsi="Times New Roman" w:cs="Times New Roman"/>
          <w:sz w:val="24"/>
          <w:szCs w:val="24"/>
        </w:rPr>
        <w:t xml:space="preserve">-------------------------------- </w:t>
      </w:r>
    </w:p>
    <w:p w14:paraId="54F99F04" w14:textId="1F412E61" w:rsidR="001A5C68" w:rsidRPr="001A5C68" w:rsidRDefault="001A5C68" w:rsidP="001A5C6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"/>
      <w:bookmarkEnd w:id="2"/>
      <w:r w:rsidRPr="001A5C68">
        <w:rPr>
          <w:rFonts w:ascii="Times New Roman" w:hAnsi="Times New Roman" w:cs="Times New Roman"/>
          <w:sz w:val="24"/>
          <w:szCs w:val="24"/>
        </w:rPr>
        <w:t xml:space="preserve">&lt;1&gt; </w:t>
      </w:r>
      <w:r w:rsidRPr="001A5C68">
        <w:rPr>
          <w:rFonts w:ascii="Times New Roman" w:hAnsi="Times New Roman" w:cs="Times New Roman"/>
          <w:sz w:val="24"/>
          <w:szCs w:val="24"/>
        </w:rPr>
        <w:t>Постановление</w:t>
      </w:r>
      <w:r w:rsidRPr="001A5C6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12 сентября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A5C68">
        <w:rPr>
          <w:rFonts w:ascii="Times New Roman" w:hAnsi="Times New Roman" w:cs="Times New Roman"/>
          <w:sz w:val="24"/>
          <w:szCs w:val="24"/>
        </w:rPr>
        <w:t xml:space="preserve"> 1413 "Об установлении случая проведения строительного контроля в отношении отдельных объектов капитального строительства, строительство, реконструкцию которых планируется осуществлять полностью или частично за счет средств федерального бюджета"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A5C68">
        <w:rPr>
          <w:rFonts w:ascii="Times New Roman" w:hAnsi="Times New Roman" w:cs="Times New Roman"/>
          <w:sz w:val="24"/>
          <w:szCs w:val="24"/>
        </w:rPr>
        <w:t xml:space="preserve"> 1413). </w:t>
      </w:r>
    </w:p>
    <w:p w14:paraId="0756420F" w14:textId="32499750" w:rsidR="001A5C68" w:rsidRPr="001A5C68" w:rsidRDefault="001A5C68" w:rsidP="001A5C6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0"/>
      <w:bookmarkEnd w:id="3"/>
      <w:r w:rsidRPr="001A5C68">
        <w:rPr>
          <w:rFonts w:ascii="Times New Roman" w:hAnsi="Times New Roman" w:cs="Times New Roman"/>
          <w:sz w:val="24"/>
          <w:szCs w:val="24"/>
        </w:rPr>
        <w:t xml:space="preserve">&lt;2&gt; </w:t>
      </w:r>
      <w:r w:rsidRPr="001A5C68">
        <w:rPr>
          <w:rFonts w:ascii="Times New Roman" w:hAnsi="Times New Roman" w:cs="Times New Roman"/>
          <w:sz w:val="24"/>
          <w:szCs w:val="24"/>
        </w:rPr>
        <w:t>Постановление</w:t>
      </w:r>
      <w:r w:rsidRPr="001A5C6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14 июля 2021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A5C68">
        <w:rPr>
          <w:rFonts w:ascii="Times New Roman" w:hAnsi="Times New Roman" w:cs="Times New Roman"/>
          <w:sz w:val="24"/>
          <w:szCs w:val="24"/>
        </w:rPr>
        <w:t xml:space="preserve"> 1190 "Об утверждении Правил предоставления, использования и возврата субъектами </w:t>
      </w:r>
      <w:r w:rsidRPr="001A5C68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бюджетных кредитов, полученных из федерального бюджета на финансовое обеспечение реализации инфраструктурных проектов"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A5C68">
        <w:rPr>
          <w:rFonts w:ascii="Times New Roman" w:hAnsi="Times New Roman" w:cs="Times New Roman"/>
          <w:sz w:val="24"/>
          <w:szCs w:val="24"/>
        </w:rPr>
        <w:t xml:space="preserve"> 1190). </w:t>
      </w:r>
    </w:p>
    <w:p w14:paraId="1330F89E" w14:textId="138FE9E4" w:rsidR="001A5C68" w:rsidRPr="001A5C68" w:rsidRDefault="001A5C68" w:rsidP="001A5C6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1"/>
      <w:bookmarkEnd w:id="4"/>
      <w:r w:rsidRPr="001A5C68">
        <w:rPr>
          <w:rFonts w:ascii="Times New Roman" w:hAnsi="Times New Roman" w:cs="Times New Roman"/>
          <w:sz w:val="24"/>
          <w:szCs w:val="24"/>
        </w:rPr>
        <w:t xml:space="preserve">&lt;3&gt; </w:t>
      </w:r>
      <w:r w:rsidRPr="001A5C68">
        <w:rPr>
          <w:rFonts w:ascii="Times New Roman" w:hAnsi="Times New Roman" w:cs="Times New Roman"/>
          <w:sz w:val="24"/>
          <w:szCs w:val="24"/>
        </w:rPr>
        <w:t>Постановление</w:t>
      </w:r>
      <w:r w:rsidRPr="001A5C6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 июля 2021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A5C68">
        <w:rPr>
          <w:rFonts w:ascii="Times New Roman" w:hAnsi="Times New Roman" w:cs="Times New Roman"/>
          <w:sz w:val="24"/>
          <w:szCs w:val="24"/>
        </w:rPr>
        <w:t xml:space="preserve"> 1268 "О реализации проекта по созданию инновационной образовательной среды (кампусов) с применением механизмов государственно-частного партнерства и концессионных соглашений в рамках федерального проекта "Развитие инфраструктуры для научных исследований и подготовки кадров" национального проекта "Наука и университеты"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A5C68">
        <w:rPr>
          <w:rFonts w:ascii="Times New Roman" w:hAnsi="Times New Roman" w:cs="Times New Roman"/>
          <w:sz w:val="24"/>
          <w:szCs w:val="24"/>
        </w:rPr>
        <w:t xml:space="preserve"> 1268). </w:t>
      </w:r>
    </w:p>
    <w:p w14:paraId="58BE7D98" w14:textId="77777777" w:rsidR="001A5C68" w:rsidRPr="001A5C68" w:rsidRDefault="001A5C68" w:rsidP="001A5C68">
      <w:pPr>
        <w:rPr>
          <w:rFonts w:ascii="Times New Roman" w:hAnsi="Times New Roman" w:cs="Times New Roman"/>
          <w:sz w:val="24"/>
          <w:szCs w:val="24"/>
        </w:rPr>
      </w:pPr>
      <w:r w:rsidRPr="001A5C68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1EE512E7" w14:textId="5F569C82" w:rsidR="001A5C68" w:rsidRPr="001A5C68" w:rsidRDefault="001A5C68" w:rsidP="001A5C6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C68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1A5C68">
        <w:rPr>
          <w:rFonts w:ascii="Times New Roman" w:hAnsi="Times New Roman" w:cs="Times New Roman"/>
          <w:sz w:val="24"/>
          <w:szCs w:val="24"/>
        </w:rPr>
        <w:t>законом</w:t>
      </w:r>
      <w:r w:rsidRPr="001A5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A5C68">
        <w:rPr>
          <w:rFonts w:ascii="Times New Roman" w:hAnsi="Times New Roman" w:cs="Times New Roman"/>
          <w:sz w:val="24"/>
          <w:szCs w:val="24"/>
        </w:rPr>
        <w:t xml:space="preserve"> 146-ФЗ </w:t>
      </w:r>
      <w:r w:rsidRPr="001A5C68">
        <w:rPr>
          <w:rFonts w:ascii="Times New Roman" w:hAnsi="Times New Roman" w:cs="Times New Roman"/>
          <w:sz w:val="24"/>
          <w:szCs w:val="24"/>
        </w:rPr>
        <w:t>&lt;4&gt;</w:t>
      </w:r>
      <w:r w:rsidRPr="001A5C68">
        <w:rPr>
          <w:rFonts w:ascii="Times New Roman" w:hAnsi="Times New Roman" w:cs="Times New Roman"/>
          <w:sz w:val="24"/>
          <w:szCs w:val="24"/>
        </w:rPr>
        <w:t xml:space="preserve"> установлены особенности осуществления в 2022 году казначейского сопровождения, в соответствии с положениями которого установлена возможность перечисления средств по контрактам (договорам), указанным в </w:t>
      </w:r>
      <w:r w:rsidRPr="001A5C68">
        <w:rPr>
          <w:rFonts w:ascii="Times New Roman" w:hAnsi="Times New Roman" w:cs="Times New Roman"/>
          <w:sz w:val="24"/>
          <w:szCs w:val="24"/>
        </w:rPr>
        <w:t>пункте 6 части 2</w:t>
      </w:r>
      <w:r w:rsidRPr="001A5C68">
        <w:rPr>
          <w:rFonts w:ascii="Times New Roman" w:hAnsi="Times New Roman" w:cs="Times New Roman"/>
          <w:sz w:val="24"/>
          <w:szCs w:val="24"/>
        </w:rPr>
        <w:t xml:space="preserve"> и </w:t>
      </w:r>
      <w:r w:rsidRPr="001A5C68">
        <w:rPr>
          <w:rFonts w:ascii="Times New Roman" w:hAnsi="Times New Roman" w:cs="Times New Roman"/>
          <w:sz w:val="24"/>
          <w:szCs w:val="24"/>
        </w:rPr>
        <w:t>пунктах 1</w:t>
      </w:r>
      <w:r w:rsidRPr="001A5C68">
        <w:rPr>
          <w:rFonts w:ascii="Times New Roman" w:hAnsi="Times New Roman" w:cs="Times New Roman"/>
          <w:sz w:val="24"/>
          <w:szCs w:val="24"/>
        </w:rPr>
        <w:t xml:space="preserve"> и </w:t>
      </w:r>
      <w:r w:rsidRPr="001A5C68">
        <w:rPr>
          <w:rFonts w:ascii="Times New Roman" w:hAnsi="Times New Roman" w:cs="Times New Roman"/>
          <w:sz w:val="24"/>
          <w:szCs w:val="24"/>
        </w:rPr>
        <w:t>2 части 3 статьи 5</w:t>
      </w:r>
      <w:r w:rsidRPr="001A5C68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A5C68">
        <w:rPr>
          <w:rFonts w:ascii="Times New Roman" w:hAnsi="Times New Roman" w:cs="Times New Roman"/>
          <w:sz w:val="24"/>
          <w:szCs w:val="24"/>
        </w:rPr>
        <w:t xml:space="preserve"> 390-ФЗ </w:t>
      </w:r>
      <w:r w:rsidRPr="001A5C68">
        <w:rPr>
          <w:rFonts w:ascii="Times New Roman" w:hAnsi="Times New Roman" w:cs="Times New Roman"/>
          <w:sz w:val="24"/>
          <w:szCs w:val="24"/>
        </w:rPr>
        <w:t>&lt;5&gt;</w:t>
      </w:r>
      <w:r w:rsidRPr="001A5C68">
        <w:rPr>
          <w:rFonts w:ascii="Times New Roman" w:hAnsi="Times New Roman" w:cs="Times New Roman"/>
          <w:sz w:val="24"/>
          <w:szCs w:val="24"/>
        </w:rPr>
        <w:t xml:space="preserve">, заключаемым в целях выполнения работ (оказания услуг) в рамках исполнения государственных (муниципальных) контрактов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в порядке, установленном Правительством Российской Федерации </w:t>
      </w:r>
      <w:r w:rsidRPr="001A5C68">
        <w:rPr>
          <w:rFonts w:ascii="Times New Roman" w:hAnsi="Times New Roman" w:cs="Times New Roman"/>
          <w:sz w:val="24"/>
          <w:szCs w:val="24"/>
        </w:rPr>
        <w:t>&lt;6&gt;</w:t>
      </w:r>
      <w:r w:rsidRPr="001A5C68">
        <w:rPr>
          <w:rFonts w:ascii="Times New Roman" w:hAnsi="Times New Roman" w:cs="Times New Roman"/>
          <w:sz w:val="24"/>
          <w:szCs w:val="24"/>
        </w:rPr>
        <w:t xml:space="preserve">, сразу на счет подрядчика (исполнителя) по контракту (договору), открытый в кредитной организации, при представлении документов, подтверждающих выполнение работ (оказание услуг), а также реестра документов, подтверждающих затраты, произведенные подрядчиком (исполнителем) в целях выполнения работ, оказания услуг, по </w:t>
      </w:r>
      <w:r w:rsidRPr="001A5C68">
        <w:rPr>
          <w:rFonts w:ascii="Times New Roman" w:hAnsi="Times New Roman" w:cs="Times New Roman"/>
          <w:sz w:val="24"/>
          <w:szCs w:val="24"/>
        </w:rPr>
        <w:t>форме</w:t>
      </w:r>
      <w:r w:rsidRPr="001A5C68">
        <w:rPr>
          <w:rFonts w:ascii="Times New Roman" w:hAnsi="Times New Roman" w:cs="Times New Roman"/>
          <w:sz w:val="24"/>
          <w:szCs w:val="24"/>
        </w:rPr>
        <w:t xml:space="preserve">, установленной Правительством Российской Федерации </w:t>
      </w:r>
      <w:r w:rsidRPr="001A5C68">
        <w:rPr>
          <w:rFonts w:ascii="Times New Roman" w:hAnsi="Times New Roman" w:cs="Times New Roman"/>
          <w:sz w:val="24"/>
          <w:szCs w:val="24"/>
        </w:rPr>
        <w:t>&lt;6&gt;</w:t>
      </w:r>
      <w:r w:rsidRPr="001A5C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12E3DC" w14:textId="77777777" w:rsidR="001A5C68" w:rsidRPr="001A5C68" w:rsidRDefault="001A5C68" w:rsidP="001A5C6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C68">
        <w:rPr>
          <w:rFonts w:ascii="Times New Roman" w:hAnsi="Times New Roman" w:cs="Times New Roman"/>
          <w:sz w:val="24"/>
          <w:szCs w:val="24"/>
        </w:rPr>
        <w:t xml:space="preserve">-------------------------------- </w:t>
      </w:r>
    </w:p>
    <w:p w14:paraId="50BC54C0" w14:textId="57C501B9" w:rsidR="001A5C68" w:rsidRPr="001A5C68" w:rsidRDefault="001A5C68" w:rsidP="001A5C6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"/>
      <w:bookmarkEnd w:id="5"/>
      <w:r w:rsidRPr="001A5C68">
        <w:rPr>
          <w:rFonts w:ascii="Times New Roman" w:hAnsi="Times New Roman" w:cs="Times New Roman"/>
          <w:sz w:val="24"/>
          <w:szCs w:val="24"/>
        </w:rPr>
        <w:t xml:space="preserve">&lt;4&gt; Федеральный </w:t>
      </w:r>
      <w:r w:rsidRPr="001A5C68">
        <w:rPr>
          <w:rFonts w:ascii="Times New Roman" w:hAnsi="Times New Roman" w:cs="Times New Roman"/>
          <w:sz w:val="24"/>
          <w:szCs w:val="24"/>
        </w:rPr>
        <w:t>закон</w:t>
      </w:r>
      <w:r w:rsidRPr="001A5C68">
        <w:rPr>
          <w:rFonts w:ascii="Times New Roman" w:hAnsi="Times New Roman" w:cs="Times New Roman"/>
          <w:sz w:val="24"/>
          <w:szCs w:val="24"/>
        </w:rPr>
        <w:t xml:space="preserve"> от 28 мая 2022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A5C68">
        <w:rPr>
          <w:rFonts w:ascii="Times New Roman" w:hAnsi="Times New Roman" w:cs="Times New Roman"/>
          <w:sz w:val="24"/>
          <w:szCs w:val="24"/>
        </w:rPr>
        <w:t xml:space="preserve"> 146-ФЗ "О внесении изменений в статью 166.1 Бюджетного кодекса Российской Федерации и статьи 9 и 10 Федерального закона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году"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A5C68">
        <w:rPr>
          <w:rFonts w:ascii="Times New Roman" w:hAnsi="Times New Roman" w:cs="Times New Roman"/>
          <w:sz w:val="24"/>
          <w:szCs w:val="24"/>
        </w:rPr>
        <w:t xml:space="preserve"> 146-ФЗ). </w:t>
      </w:r>
    </w:p>
    <w:p w14:paraId="640C1DD1" w14:textId="576B0232" w:rsidR="001A5C68" w:rsidRPr="001A5C68" w:rsidRDefault="001A5C68" w:rsidP="001A5C6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6"/>
      <w:bookmarkEnd w:id="6"/>
      <w:r w:rsidRPr="001A5C68">
        <w:rPr>
          <w:rFonts w:ascii="Times New Roman" w:hAnsi="Times New Roman" w:cs="Times New Roman"/>
          <w:sz w:val="24"/>
          <w:szCs w:val="24"/>
        </w:rPr>
        <w:t xml:space="preserve">&lt;5&gt; Федеральный </w:t>
      </w:r>
      <w:r w:rsidRPr="001A5C68">
        <w:rPr>
          <w:rFonts w:ascii="Times New Roman" w:hAnsi="Times New Roman" w:cs="Times New Roman"/>
          <w:sz w:val="24"/>
          <w:szCs w:val="24"/>
        </w:rPr>
        <w:t>закон</w:t>
      </w:r>
      <w:r w:rsidRPr="001A5C68">
        <w:rPr>
          <w:rFonts w:ascii="Times New Roman" w:hAnsi="Times New Roman" w:cs="Times New Roman"/>
          <w:sz w:val="24"/>
          <w:szCs w:val="24"/>
        </w:rPr>
        <w:t xml:space="preserve"> от 6 декабря 2021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A5C68">
        <w:rPr>
          <w:rFonts w:ascii="Times New Roman" w:hAnsi="Times New Roman" w:cs="Times New Roman"/>
          <w:sz w:val="24"/>
          <w:szCs w:val="24"/>
        </w:rPr>
        <w:t xml:space="preserve"> 390-ФЗ "О федеральном бюджете на 2022 год и на плановый период 2023 и 2024 годов"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A5C68">
        <w:rPr>
          <w:rFonts w:ascii="Times New Roman" w:hAnsi="Times New Roman" w:cs="Times New Roman"/>
          <w:sz w:val="24"/>
          <w:szCs w:val="24"/>
        </w:rPr>
        <w:t xml:space="preserve"> 390-ФЗ). </w:t>
      </w:r>
    </w:p>
    <w:p w14:paraId="3FE0D37C" w14:textId="16BD9086" w:rsidR="001A5C68" w:rsidRPr="001A5C68" w:rsidRDefault="001A5C68" w:rsidP="001A5C6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7"/>
      <w:bookmarkEnd w:id="7"/>
      <w:r w:rsidRPr="001A5C68">
        <w:rPr>
          <w:rFonts w:ascii="Times New Roman" w:hAnsi="Times New Roman" w:cs="Times New Roman"/>
          <w:sz w:val="24"/>
          <w:szCs w:val="24"/>
        </w:rPr>
        <w:t xml:space="preserve">&lt;6&gt; </w:t>
      </w:r>
      <w:r w:rsidRPr="001A5C68">
        <w:rPr>
          <w:rFonts w:ascii="Times New Roman" w:hAnsi="Times New Roman" w:cs="Times New Roman"/>
          <w:sz w:val="24"/>
          <w:szCs w:val="24"/>
        </w:rPr>
        <w:t>Постановление</w:t>
      </w:r>
      <w:r w:rsidRPr="001A5C68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 июля 2022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A5C68">
        <w:rPr>
          <w:rFonts w:ascii="Times New Roman" w:hAnsi="Times New Roman" w:cs="Times New Roman"/>
          <w:sz w:val="24"/>
          <w:szCs w:val="24"/>
        </w:rPr>
        <w:t xml:space="preserve"> 1182 "О порядке перечисления в 2022 году средств, подлежащих казначейскому сопровождению, на расчетные счета, открытые в кредитных организациях". </w:t>
      </w:r>
    </w:p>
    <w:p w14:paraId="2F1E1FDA" w14:textId="77777777" w:rsidR="001A5C68" w:rsidRPr="001A5C68" w:rsidRDefault="001A5C68" w:rsidP="001A5C68">
      <w:pPr>
        <w:rPr>
          <w:rFonts w:ascii="Times New Roman" w:hAnsi="Times New Roman" w:cs="Times New Roman"/>
          <w:sz w:val="24"/>
          <w:szCs w:val="24"/>
        </w:rPr>
      </w:pPr>
      <w:r w:rsidRPr="001A5C68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31B8C5F0" w14:textId="11EE46EA" w:rsidR="001A5C68" w:rsidRPr="001A5C68" w:rsidRDefault="001A5C68" w:rsidP="001A5C6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C68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1A5C68">
        <w:rPr>
          <w:rFonts w:ascii="Times New Roman" w:hAnsi="Times New Roman" w:cs="Times New Roman"/>
          <w:sz w:val="24"/>
          <w:szCs w:val="24"/>
        </w:rPr>
        <w:t>законом</w:t>
      </w:r>
      <w:r w:rsidRPr="001A5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A5C68">
        <w:rPr>
          <w:rFonts w:ascii="Times New Roman" w:hAnsi="Times New Roman" w:cs="Times New Roman"/>
          <w:sz w:val="24"/>
          <w:szCs w:val="24"/>
        </w:rPr>
        <w:t xml:space="preserve"> 146-ФЗ предусмотрена возможность установления аналогичных особенностей законом субъекта Российской Федерации (муниципальным правовым актом представительного органа местного самоуправления) в отношении средств, подлежащих казначейскому сопровождению, предоставляемых из бюджета субъекта Российской Федерации (местного бюджета). </w:t>
      </w:r>
    </w:p>
    <w:p w14:paraId="188E5691" w14:textId="77777777" w:rsidR="001A5C68" w:rsidRPr="001A5C68" w:rsidRDefault="001A5C68" w:rsidP="001A5C6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C68">
        <w:rPr>
          <w:rFonts w:ascii="Times New Roman" w:hAnsi="Times New Roman" w:cs="Times New Roman"/>
          <w:sz w:val="24"/>
          <w:szCs w:val="24"/>
        </w:rPr>
        <w:t xml:space="preserve">Учитывая изложенное, перечисление средств с лицевого счета участника казначейского сопровождения, открытого в территориальном органе Федерального </w:t>
      </w:r>
      <w:r w:rsidRPr="001A5C68">
        <w:rPr>
          <w:rFonts w:ascii="Times New Roman" w:hAnsi="Times New Roman" w:cs="Times New Roman"/>
          <w:sz w:val="24"/>
          <w:szCs w:val="24"/>
        </w:rPr>
        <w:lastRenderedPageBreak/>
        <w:t>казначейства заказчику по контракту (договору) об оказании услуг по строительному контролю, заключенному с ФБУ "</w:t>
      </w:r>
      <w:proofErr w:type="spellStart"/>
      <w:r w:rsidRPr="001A5C68">
        <w:rPr>
          <w:rFonts w:ascii="Times New Roman" w:hAnsi="Times New Roman" w:cs="Times New Roman"/>
          <w:sz w:val="24"/>
          <w:szCs w:val="24"/>
        </w:rPr>
        <w:t>РосСтройКонтроль</w:t>
      </w:r>
      <w:proofErr w:type="spellEnd"/>
      <w:r w:rsidRPr="001A5C68">
        <w:rPr>
          <w:rFonts w:ascii="Times New Roman" w:hAnsi="Times New Roman" w:cs="Times New Roman"/>
          <w:sz w:val="24"/>
          <w:szCs w:val="24"/>
        </w:rPr>
        <w:t>", за фактически оказанные услуги, по мнению Минфина России, возможно осуществлять на лицевой счет бюджетного учреждения, открытый ФБУ "</w:t>
      </w:r>
      <w:proofErr w:type="spellStart"/>
      <w:r w:rsidRPr="001A5C68">
        <w:rPr>
          <w:rFonts w:ascii="Times New Roman" w:hAnsi="Times New Roman" w:cs="Times New Roman"/>
          <w:sz w:val="24"/>
          <w:szCs w:val="24"/>
        </w:rPr>
        <w:t>РосСтройКонтроль</w:t>
      </w:r>
      <w:proofErr w:type="spellEnd"/>
      <w:r w:rsidRPr="001A5C68">
        <w:rPr>
          <w:rFonts w:ascii="Times New Roman" w:hAnsi="Times New Roman" w:cs="Times New Roman"/>
          <w:sz w:val="24"/>
          <w:szCs w:val="24"/>
        </w:rPr>
        <w:t xml:space="preserve">" в Управлении Федерального казначейства по г. Москве, при исполнении как ранее заключенных, так и вновь заключаемых в 2022 году контрактов (договоров). </w:t>
      </w:r>
    </w:p>
    <w:p w14:paraId="279BAC01" w14:textId="49D621E9" w:rsidR="001A5C68" w:rsidRPr="001A5C68" w:rsidRDefault="001A5C68" w:rsidP="001A5C6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5C68">
        <w:rPr>
          <w:rFonts w:ascii="Times New Roman" w:hAnsi="Times New Roman" w:cs="Times New Roman"/>
          <w:sz w:val="24"/>
          <w:szCs w:val="24"/>
        </w:rPr>
        <w:t xml:space="preserve">При этом сообщаем, что в Правительство Российской Федерации письмом Министерства финансов Российской Федерации от 14 июня 2022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A5C68">
        <w:rPr>
          <w:rFonts w:ascii="Times New Roman" w:hAnsi="Times New Roman" w:cs="Times New Roman"/>
          <w:sz w:val="24"/>
          <w:szCs w:val="24"/>
        </w:rPr>
        <w:t xml:space="preserve"> 01-04-03/09-55871 внесен доработанный проект федерального закона "О внесении изменений в Бюджетный кодекс Российской Федерации и статьи 9 и 10 Федерального закона "О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году", включающий в том числе положения, предусматривающие нераспространение казначейского сопровождения в отношении государственных (муниципальных) контрактов, контрактов (договоров), заключаемых в целях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деятельности. </w:t>
      </w:r>
    </w:p>
    <w:p w14:paraId="1A22661A" w14:textId="77777777" w:rsidR="001A5C68" w:rsidRPr="001A5C68" w:rsidRDefault="001A5C68" w:rsidP="001A5C68">
      <w:pPr>
        <w:rPr>
          <w:rFonts w:ascii="Times New Roman" w:hAnsi="Times New Roman" w:cs="Times New Roman"/>
          <w:sz w:val="24"/>
          <w:szCs w:val="24"/>
        </w:rPr>
      </w:pPr>
      <w:r w:rsidRPr="001A5C68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34B3AEB7" w14:textId="77777777" w:rsidR="001A5C68" w:rsidRPr="001A5C68" w:rsidRDefault="001A5C68" w:rsidP="001A5C68">
      <w:pPr>
        <w:jc w:val="right"/>
        <w:rPr>
          <w:rFonts w:ascii="Times New Roman" w:hAnsi="Times New Roman" w:cs="Times New Roman"/>
          <w:sz w:val="24"/>
          <w:szCs w:val="24"/>
        </w:rPr>
      </w:pPr>
      <w:r w:rsidRPr="001A5C68">
        <w:rPr>
          <w:rFonts w:ascii="Times New Roman" w:hAnsi="Times New Roman" w:cs="Times New Roman"/>
          <w:sz w:val="24"/>
          <w:szCs w:val="24"/>
        </w:rPr>
        <w:t xml:space="preserve">А.М.ЛАВРОВ </w:t>
      </w:r>
    </w:p>
    <w:p w14:paraId="6C426FF4" w14:textId="77777777" w:rsidR="001A5C68" w:rsidRPr="001A5C68" w:rsidRDefault="001A5C68" w:rsidP="001A5C68">
      <w:pPr>
        <w:rPr>
          <w:rFonts w:ascii="Times New Roman" w:hAnsi="Times New Roman" w:cs="Times New Roman"/>
          <w:sz w:val="24"/>
          <w:szCs w:val="24"/>
        </w:rPr>
      </w:pPr>
      <w:r w:rsidRPr="001A5C68">
        <w:rPr>
          <w:rFonts w:ascii="Times New Roman" w:hAnsi="Times New Roman" w:cs="Times New Roman"/>
          <w:sz w:val="24"/>
          <w:szCs w:val="24"/>
        </w:rPr>
        <w:t xml:space="preserve">08.07.2022 </w:t>
      </w:r>
    </w:p>
    <w:p w14:paraId="4BCDDCCD" w14:textId="77777777" w:rsidR="001A5C68" w:rsidRPr="00705BCD" w:rsidRDefault="001A5C68" w:rsidP="001A5C68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50FE02B0" w14:textId="77777777" w:rsidR="006D32F1" w:rsidRPr="002E1665" w:rsidRDefault="006D32F1" w:rsidP="0027210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2E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1A5C68"/>
    <w:rsid w:val="0027210F"/>
    <w:rsid w:val="002E1665"/>
    <w:rsid w:val="00544CE9"/>
    <w:rsid w:val="006D32F1"/>
    <w:rsid w:val="008B4EEB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C68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2022-07-26T06:14:00Z</dcterms:created>
  <dcterms:modified xsi:type="dcterms:W3CDTF">2022-07-26T06:14:00Z</dcterms:modified>
</cp:coreProperties>
</file>