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E78F0" w14:textId="57D58E5B" w:rsidR="0062318F" w:rsidRPr="0062318F" w:rsidRDefault="0062318F" w:rsidP="0062318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231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Письмо Минфина России</w:t>
      </w:r>
    </w:p>
    <w:p w14:paraId="5C227876" w14:textId="7425C126" w:rsidR="0062318F" w:rsidRPr="0062318F" w:rsidRDefault="0062318F" w:rsidP="0062318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231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от 24 июня 2022 г. </w:t>
      </w:r>
      <w:r w:rsidRPr="006231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№</w:t>
      </w:r>
      <w:r w:rsidRPr="006231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09-02-10/61710</w:t>
      </w:r>
    </w:p>
    <w:p w14:paraId="31742893" w14:textId="46657D0F" w:rsidR="0062318F" w:rsidRPr="0062318F" w:rsidRDefault="0062318F" w:rsidP="0062318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231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«Об осуществлении казначейского сопровождения средств в рамках исполнения государственных (муниципальных) контрактов, заключаемых в соответствии с пунктом 3 статьи 15 Федерального закона от 8 марта 2022 г. </w:t>
      </w:r>
      <w:r w:rsidRPr="006231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№</w:t>
      </w:r>
      <w:r w:rsidRPr="006231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46-ФЗ»</w:t>
      </w:r>
    </w:p>
    <w:p w14:paraId="504563D9" w14:textId="643A43D3" w:rsidR="0062318F" w:rsidRPr="0062318F" w:rsidRDefault="0062318F" w:rsidP="0062318F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62318F">
        <w:rPr>
          <w:color w:val="000000" w:themeColor="text1"/>
          <w:sz w:val="23"/>
          <w:szCs w:val="23"/>
        </w:rPr>
        <w:t>Министерство финансов Российской Федерации рассмотрело письмо по вопросу осуществления казначейского сопровождения средств в рамках исполнения государственных (муниципальных) контрактов, заключаемых в соответствии с </w:t>
      </w:r>
      <w:r w:rsidRPr="0062318F">
        <w:rPr>
          <w:color w:val="000000" w:themeColor="text1"/>
          <w:sz w:val="23"/>
          <w:szCs w:val="23"/>
        </w:rPr>
        <w:t>пунктом 3 статьи 15</w:t>
      </w:r>
      <w:r w:rsidRPr="0062318F">
        <w:rPr>
          <w:color w:val="000000" w:themeColor="text1"/>
          <w:sz w:val="23"/>
          <w:szCs w:val="23"/>
        </w:rPr>
        <w:t xml:space="preserve"> Федерального закона от 8 марта 2022 г. </w:t>
      </w:r>
      <w:r w:rsidRPr="0062318F">
        <w:rPr>
          <w:color w:val="000000" w:themeColor="text1"/>
          <w:sz w:val="23"/>
          <w:szCs w:val="23"/>
        </w:rPr>
        <w:t>№</w:t>
      </w:r>
      <w:r w:rsidRPr="0062318F">
        <w:rPr>
          <w:color w:val="000000" w:themeColor="text1"/>
          <w:sz w:val="23"/>
          <w:szCs w:val="23"/>
        </w:rPr>
        <w:t xml:space="preserve"> 46-ФЗ "О внесении изменений в отдельные законодательные акты Российской Федерации" (далее - Федеральный закон </w:t>
      </w:r>
      <w:r w:rsidRPr="0062318F">
        <w:rPr>
          <w:color w:val="000000" w:themeColor="text1"/>
          <w:sz w:val="23"/>
          <w:szCs w:val="23"/>
        </w:rPr>
        <w:t>№</w:t>
      </w:r>
      <w:r w:rsidRPr="0062318F">
        <w:rPr>
          <w:color w:val="000000" w:themeColor="text1"/>
          <w:sz w:val="23"/>
          <w:szCs w:val="23"/>
        </w:rPr>
        <w:t> 46-ФЗ), и сообщает следующее.</w:t>
      </w:r>
    </w:p>
    <w:p w14:paraId="11144A83" w14:textId="11923887" w:rsidR="0062318F" w:rsidRPr="0062318F" w:rsidRDefault="0062318F" w:rsidP="0062318F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62318F">
        <w:rPr>
          <w:color w:val="000000" w:themeColor="text1"/>
          <w:sz w:val="23"/>
          <w:szCs w:val="23"/>
        </w:rPr>
        <w:t>В соответствии с </w:t>
      </w:r>
      <w:r w:rsidRPr="0062318F">
        <w:rPr>
          <w:color w:val="000000" w:themeColor="text1"/>
          <w:sz w:val="23"/>
          <w:szCs w:val="23"/>
        </w:rPr>
        <w:t>Положением</w:t>
      </w:r>
      <w:r w:rsidRPr="0062318F">
        <w:rPr>
          <w:color w:val="000000" w:themeColor="text1"/>
          <w:sz w:val="23"/>
          <w:szCs w:val="23"/>
        </w:rPr>
        <w:t> о Министерстве финансов Российской Федерации, утвержденным </w:t>
      </w:r>
      <w:r w:rsidRPr="0062318F">
        <w:rPr>
          <w:color w:val="000000" w:themeColor="text1"/>
          <w:sz w:val="23"/>
          <w:szCs w:val="23"/>
        </w:rPr>
        <w:t>постановлением</w:t>
      </w:r>
      <w:r w:rsidRPr="0062318F">
        <w:rPr>
          <w:color w:val="000000" w:themeColor="text1"/>
          <w:sz w:val="23"/>
          <w:szCs w:val="23"/>
        </w:rPr>
        <w:t xml:space="preserve"> Правительства Российской Федерации от 30 июня 2004 г. </w:t>
      </w:r>
      <w:r w:rsidRPr="0062318F">
        <w:rPr>
          <w:color w:val="000000" w:themeColor="text1"/>
          <w:sz w:val="23"/>
          <w:szCs w:val="23"/>
        </w:rPr>
        <w:t>№</w:t>
      </w:r>
      <w:r w:rsidRPr="0062318F">
        <w:rPr>
          <w:color w:val="000000" w:themeColor="text1"/>
          <w:sz w:val="23"/>
          <w:szCs w:val="23"/>
        </w:rPr>
        <w:t> 329, Минфину России не предоставлено право давать разъяснения законодательства Российской Федерации и практики его применения, а также осуществлять толкование отдельных законодательных норм, терминов и понятий.</w:t>
      </w:r>
    </w:p>
    <w:p w14:paraId="527B2C6D" w14:textId="643FE46A" w:rsidR="0062318F" w:rsidRPr="0062318F" w:rsidRDefault="0062318F" w:rsidP="0062318F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62318F">
        <w:rPr>
          <w:color w:val="000000" w:themeColor="text1"/>
          <w:sz w:val="23"/>
          <w:szCs w:val="23"/>
        </w:rPr>
        <w:t>Согласно </w:t>
      </w:r>
      <w:r w:rsidRPr="0062318F">
        <w:rPr>
          <w:color w:val="000000" w:themeColor="text1"/>
          <w:sz w:val="23"/>
          <w:szCs w:val="23"/>
        </w:rPr>
        <w:t>пункту 11.8</w:t>
      </w:r>
      <w:r w:rsidRPr="0062318F">
        <w:rPr>
          <w:color w:val="000000" w:themeColor="text1"/>
          <w:sz w:val="23"/>
          <w:szCs w:val="23"/>
        </w:rPr>
        <w:t> Регламента Министерства финансов Российской Федерации, утвержденного </w:t>
      </w:r>
      <w:r w:rsidRPr="0062318F">
        <w:rPr>
          <w:color w:val="000000" w:themeColor="text1"/>
          <w:sz w:val="23"/>
          <w:szCs w:val="23"/>
        </w:rPr>
        <w:t>приказом</w:t>
      </w:r>
      <w:r w:rsidRPr="0062318F">
        <w:rPr>
          <w:color w:val="000000" w:themeColor="text1"/>
          <w:sz w:val="23"/>
          <w:szCs w:val="23"/>
        </w:rPr>
        <w:t xml:space="preserve"> Министерства финансов Российской Федерации от 14 сентября 2018 г. </w:t>
      </w:r>
      <w:r w:rsidRPr="0062318F">
        <w:rPr>
          <w:color w:val="000000" w:themeColor="text1"/>
          <w:sz w:val="23"/>
          <w:szCs w:val="23"/>
        </w:rPr>
        <w:t>№</w:t>
      </w:r>
      <w:r w:rsidRPr="0062318F">
        <w:rPr>
          <w:color w:val="000000" w:themeColor="text1"/>
          <w:sz w:val="23"/>
          <w:szCs w:val="23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</w:p>
    <w:p w14:paraId="5A642B36" w14:textId="77777777" w:rsidR="0062318F" w:rsidRPr="0062318F" w:rsidRDefault="0062318F" w:rsidP="0062318F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62318F">
        <w:rPr>
          <w:color w:val="000000" w:themeColor="text1"/>
          <w:sz w:val="23"/>
          <w:szCs w:val="23"/>
        </w:rPr>
        <w:t>Вместе с тем Минфин России полагает возможным высказать мнение по указанному в письме вопросу.</w:t>
      </w:r>
    </w:p>
    <w:p w14:paraId="4FDA99BF" w14:textId="553FA868" w:rsidR="0062318F" w:rsidRPr="0062318F" w:rsidRDefault="0062318F" w:rsidP="0062318F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62318F">
        <w:rPr>
          <w:color w:val="000000" w:themeColor="text1"/>
          <w:sz w:val="23"/>
          <w:szCs w:val="23"/>
        </w:rPr>
        <w:t>В соответствии с </w:t>
      </w:r>
      <w:r w:rsidRPr="0062318F">
        <w:rPr>
          <w:color w:val="000000" w:themeColor="text1"/>
          <w:sz w:val="23"/>
          <w:szCs w:val="23"/>
        </w:rPr>
        <w:t>пунктом 2 статьи 15</w:t>
      </w:r>
      <w:r w:rsidRPr="0062318F">
        <w:rPr>
          <w:color w:val="000000" w:themeColor="text1"/>
          <w:sz w:val="23"/>
          <w:szCs w:val="23"/>
        </w:rPr>
        <w:t xml:space="preserve"> Федерального закона </w:t>
      </w:r>
      <w:r w:rsidRPr="0062318F">
        <w:rPr>
          <w:color w:val="000000" w:themeColor="text1"/>
          <w:sz w:val="23"/>
          <w:szCs w:val="23"/>
        </w:rPr>
        <w:t>№</w:t>
      </w:r>
      <w:r w:rsidRPr="0062318F">
        <w:rPr>
          <w:color w:val="000000" w:themeColor="text1"/>
          <w:sz w:val="23"/>
          <w:szCs w:val="23"/>
        </w:rPr>
        <w:t> 46-ФЗ в период до 31 декабря 2022 г. включительно решением высшего исполнительного органа государственной власти субъекта Российской Федерации в дополнение к случаям, предусмотренным </w:t>
      </w:r>
      <w:r w:rsidRPr="0062318F">
        <w:rPr>
          <w:color w:val="000000" w:themeColor="text1"/>
          <w:sz w:val="23"/>
          <w:szCs w:val="23"/>
        </w:rPr>
        <w:t>частью 1 статьи 93</w:t>
      </w:r>
      <w:r w:rsidRPr="0062318F">
        <w:rPr>
          <w:color w:val="000000" w:themeColor="text1"/>
          <w:sz w:val="23"/>
          <w:szCs w:val="23"/>
        </w:rPr>
        <w:t xml:space="preserve"> Федерального закона </w:t>
      </w:r>
      <w:r w:rsidRPr="0062318F">
        <w:rPr>
          <w:color w:val="000000" w:themeColor="text1"/>
          <w:sz w:val="23"/>
          <w:szCs w:val="23"/>
        </w:rPr>
        <w:t>№</w:t>
      </w:r>
      <w:r w:rsidRPr="0062318F">
        <w:rPr>
          <w:color w:val="000000" w:themeColor="text1"/>
          <w:sz w:val="23"/>
          <w:szCs w:val="23"/>
        </w:rPr>
        <w:t> 44-ФЗ</w:t>
      </w:r>
      <w:r w:rsidRPr="0062318F">
        <w:rPr>
          <w:color w:val="000000" w:themeColor="text1"/>
          <w:sz w:val="16"/>
          <w:szCs w:val="16"/>
          <w:vertAlign w:val="superscript"/>
        </w:rPr>
        <w:t> </w:t>
      </w:r>
      <w:r w:rsidRPr="0062318F">
        <w:rPr>
          <w:color w:val="000000" w:themeColor="text1"/>
          <w:sz w:val="16"/>
          <w:szCs w:val="16"/>
          <w:vertAlign w:val="superscript"/>
        </w:rPr>
        <w:t>1</w:t>
      </w:r>
      <w:r w:rsidRPr="0062318F">
        <w:rPr>
          <w:color w:val="000000" w:themeColor="text1"/>
          <w:sz w:val="16"/>
          <w:szCs w:val="16"/>
          <w:vertAlign w:val="superscript"/>
        </w:rPr>
        <w:t> </w:t>
      </w:r>
      <w:r w:rsidRPr="0062318F">
        <w:rPr>
          <w:color w:val="000000" w:themeColor="text1"/>
          <w:sz w:val="23"/>
          <w:szCs w:val="23"/>
        </w:rPr>
        <w:t>могут быть установлены иные случаи осуществления закупок товаров, работ, услуг для государственных и (или) муниципальных нужд у единственного поставщика (подрядчика, исполнителя) в целях обеспечения нужд соответствующего субъекта Российской Федерации и муниципальных нужд муниципальных образований, находящихся на его территории, а также определен порядок осуществления закупок в таких случаях.</w:t>
      </w:r>
    </w:p>
    <w:p w14:paraId="10491A24" w14:textId="510EE813" w:rsidR="0062318F" w:rsidRPr="0062318F" w:rsidRDefault="0062318F" w:rsidP="0062318F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62318F">
        <w:rPr>
          <w:color w:val="000000" w:themeColor="text1"/>
          <w:sz w:val="23"/>
          <w:szCs w:val="23"/>
        </w:rPr>
        <w:t>Пунктом 3 статьи 15</w:t>
      </w:r>
      <w:r w:rsidRPr="0062318F">
        <w:rPr>
          <w:color w:val="000000" w:themeColor="text1"/>
          <w:sz w:val="23"/>
          <w:szCs w:val="23"/>
        </w:rPr>
        <w:t xml:space="preserve"> Федерального закона </w:t>
      </w:r>
      <w:r w:rsidRPr="0062318F">
        <w:rPr>
          <w:color w:val="000000" w:themeColor="text1"/>
          <w:sz w:val="23"/>
          <w:szCs w:val="23"/>
        </w:rPr>
        <w:t>№</w:t>
      </w:r>
      <w:r w:rsidRPr="0062318F">
        <w:rPr>
          <w:color w:val="000000" w:themeColor="text1"/>
          <w:sz w:val="23"/>
          <w:szCs w:val="23"/>
        </w:rPr>
        <w:t> 46-ФЗ установлено, что при планировании закупок у единственного поставщика (подрядчика, исполнителя) в случаях, установленных в соответствии с </w:t>
      </w:r>
      <w:r w:rsidRPr="0062318F">
        <w:rPr>
          <w:color w:val="000000" w:themeColor="text1"/>
          <w:sz w:val="23"/>
          <w:szCs w:val="23"/>
        </w:rPr>
        <w:t>частью 2 статьи 15</w:t>
      </w:r>
      <w:r w:rsidRPr="0062318F">
        <w:rPr>
          <w:color w:val="000000" w:themeColor="text1"/>
          <w:sz w:val="23"/>
          <w:szCs w:val="23"/>
        </w:rPr>
        <w:t xml:space="preserve"> Федерального закона </w:t>
      </w:r>
      <w:r w:rsidRPr="0062318F">
        <w:rPr>
          <w:color w:val="000000" w:themeColor="text1"/>
          <w:sz w:val="23"/>
          <w:szCs w:val="23"/>
        </w:rPr>
        <w:t>№</w:t>
      </w:r>
      <w:r w:rsidRPr="0062318F">
        <w:rPr>
          <w:color w:val="000000" w:themeColor="text1"/>
          <w:sz w:val="23"/>
          <w:szCs w:val="23"/>
        </w:rPr>
        <w:t xml:space="preserve"> 46-ФЗ, и при исполнении контрактов, заключенных при осуществлении таких закупок, применяются положения Федерального закона </w:t>
      </w:r>
      <w:r w:rsidRPr="0062318F">
        <w:rPr>
          <w:color w:val="000000" w:themeColor="text1"/>
          <w:sz w:val="23"/>
          <w:szCs w:val="23"/>
        </w:rPr>
        <w:t>№</w:t>
      </w:r>
      <w:r w:rsidRPr="0062318F">
        <w:rPr>
          <w:color w:val="000000" w:themeColor="text1"/>
          <w:sz w:val="23"/>
          <w:szCs w:val="23"/>
        </w:rPr>
        <w:t> 44-ФЗ, касающиеся закупок, осуществляемых в соответствии с </w:t>
      </w:r>
      <w:r w:rsidRPr="0062318F">
        <w:rPr>
          <w:color w:val="000000" w:themeColor="text1"/>
          <w:sz w:val="23"/>
          <w:szCs w:val="23"/>
        </w:rPr>
        <w:t>пунктом 2 части 1 статьи 93</w:t>
      </w:r>
      <w:r w:rsidRPr="0062318F">
        <w:rPr>
          <w:color w:val="000000" w:themeColor="text1"/>
          <w:sz w:val="23"/>
          <w:szCs w:val="23"/>
        </w:rPr>
        <w:t xml:space="preserve"> Федерального закона </w:t>
      </w:r>
      <w:r w:rsidRPr="0062318F">
        <w:rPr>
          <w:color w:val="000000" w:themeColor="text1"/>
          <w:sz w:val="23"/>
          <w:szCs w:val="23"/>
        </w:rPr>
        <w:t>№</w:t>
      </w:r>
      <w:r w:rsidRPr="0062318F">
        <w:rPr>
          <w:color w:val="000000" w:themeColor="text1"/>
          <w:sz w:val="23"/>
          <w:szCs w:val="23"/>
        </w:rPr>
        <w:t> 44-ФЗ.</w:t>
      </w:r>
    </w:p>
    <w:p w14:paraId="5F7CA42E" w14:textId="46E922A9" w:rsidR="0062318F" w:rsidRPr="0062318F" w:rsidRDefault="0062318F" w:rsidP="0062318F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62318F">
        <w:rPr>
          <w:color w:val="000000" w:themeColor="text1"/>
          <w:sz w:val="23"/>
          <w:szCs w:val="23"/>
        </w:rPr>
        <w:t>В 2022 году казначейское сопровождение осуществляется в соответствии с </w:t>
      </w:r>
      <w:r w:rsidRPr="0062318F">
        <w:rPr>
          <w:color w:val="000000" w:themeColor="text1"/>
          <w:sz w:val="23"/>
          <w:szCs w:val="23"/>
        </w:rPr>
        <w:t>главой 24</w:t>
      </w:r>
      <w:r w:rsidRPr="0062318F">
        <w:rPr>
          <w:color w:val="000000" w:themeColor="text1"/>
          <w:sz w:val="16"/>
          <w:szCs w:val="16"/>
          <w:vertAlign w:val="superscript"/>
        </w:rPr>
        <w:t> 4</w:t>
      </w:r>
      <w:r w:rsidRPr="0062318F">
        <w:rPr>
          <w:color w:val="000000" w:themeColor="text1"/>
          <w:sz w:val="23"/>
          <w:szCs w:val="23"/>
        </w:rPr>
        <w:t> Бюджетного кодекса Российской Федерации (далее - Бюджетный кодекс).</w:t>
      </w:r>
    </w:p>
    <w:p w14:paraId="4BB34F07" w14:textId="7C48F0C5" w:rsidR="0062318F" w:rsidRPr="0062318F" w:rsidRDefault="0062318F" w:rsidP="0062318F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62318F">
        <w:rPr>
          <w:color w:val="000000" w:themeColor="text1"/>
          <w:sz w:val="23"/>
          <w:szCs w:val="23"/>
        </w:rPr>
        <w:t>В соответствии с положениями </w:t>
      </w:r>
      <w:r w:rsidRPr="0062318F">
        <w:rPr>
          <w:color w:val="000000" w:themeColor="text1"/>
          <w:sz w:val="23"/>
          <w:szCs w:val="23"/>
        </w:rPr>
        <w:t>статьи 242</w:t>
      </w:r>
      <w:r w:rsidRPr="0062318F">
        <w:rPr>
          <w:color w:val="000000" w:themeColor="text1"/>
          <w:sz w:val="16"/>
          <w:szCs w:val="16"/>
          <w:vertAlign w:val="superscript"/>
        </w:rPr>
        <w:t> 26</w:t>
      </w:r>
      <w:r w:rsidRPr="0062318F">
        <w:rPr>
          <w:color w:val="000000" w:themeColor="text1"/>
          <w:sz w:val="23"/>
          <w:szCs w:val="23"/>
        </w:rPr>
        <w:t> Бюджетного кодекса средства, предоставляемые из бюджета субъекта Российской Федерации (местного бюджета), подлежащие казначейскому сопровождению, определяются в том числе </w:t>
      </w:r>
      <w:r w:rsidRPr="0062318F">
        <w:rPr>
          <w:color w:val="000000" w:themeColor="text1"/>
          <w:sz w:val="23"/>
          <w:szCs w:val="23"/>
        </w:rPr>
        <w:t>федеральным законом</w:t>
      </w:r>
      <w:r w:rsidRPr="0062318F">
        <w:rPr>
          <w:color w:val="000000" w:themeColor="text1"/>
          <w:sz w:val="23"/>
          <w:szCs w:val="23"/>
        </w:rPr>
        <w:t> о федеральном бюджете на текущий финансовый год и на плановый период</w:t>
      </w:r>
      <w:r w:rsidRPr="0062318F">
        <w:rPr>
          <w:color w:val="000000" w:themeColor="text1"/>
          <w:sz w:val="16"/>
          <w:szCs w:val="16"/>
          <w:vertAlign w:val="superscript"/>
        </w:rPr>
        <w:t> </w:t>
      </w:r>
      <w:r w:rsidRPr="0062318F">
        <w:rPr>
          <w:color w:val="000000" w:themeColor="text1"/>
          <w:sz w:val="16"/>
          <w:szCs w:val="16"/>
          <w:vertAlign w:val="superscript"/>
        </w:rPr>
        <w:t>2</w:t>
      </w:r>
      <w:r w:rsidRPr="0062318F">
        <w:rPr>
          <w:color w:val="000000" w:themeColor="text1"/>
          <w:sz w:val="23"/>
          <w:szCs w:val="23"/>
        </w:rPr>
        <w:t>.</w:t>
      </w:r>
    </w:p>
    <w:p w14:paraId="38EBA2F9" w14:textId="754129F2" w:rsidR="0062318F" w:rsidRPr="0062318F" w:rsidRDefault="0062318F" w:rsidP="0062318F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62318F">
        <w:rPr>
          <w:color w:val="000000" w:themeColor="text1"/>
          <w:sz w:val="23"/>
          <w:szCs w:val="23"/>
        </w:rPr>
        <w:t>Пунктом 3 части 3 статьи 5</w:t>
      </w:r>
      <w:r w:rsidRPr="0062318F">
        <w:rPr>
          <w:color w:val="000000" w:themeColor="text1"/>
          <w:sz w:val="23"/>
          <w:szCs w:val="23"/>
        </w:rPr>
        <w:t xml:space="preserve"> Федерального закона </w:t>
      </w:r>
      <w:r w:rsidRPr="0062318F">
        <w:rPr>
          <w:color w:val="000000" w:themeColor="text1"/>
          <w:sz w:val="23"/>
          <w:szCs w:val="23"/>
        </w:rPr>
        <w:t>№</w:t>
      </w:r>
      <w:r w:rsidRPr="0062318F">
        <w:rPr>
          <w:color w:val="000000" w:themeColor="text1"/>
          <w:sz w:val="23"/>
          <w:szCs w:val="23"/>
        </w:rPr>
        <w:t> 390-ФЗ установлено, что расчеты по государственным контрактам, заключаемым в соответствии с </w:t>
      </w:r>
      <w:r w:rsidRPr="0062318F">
        <w:rPr>
          <w:color w:val="000000" w:themeColor="text1"/>
          <w:sz w:val="23"/>
          <w:szCs w:val="23"/>
        </w:rPr>
        <w:t>пунктом 2 части 1 статьи 93</w:t>
      </w:r>
      <w:r w:rsidRPr="0062318F">
        <w:rPr>
          <w:color w:val="000000" w:themeColor="text1"/>
          <w:sz w:val="23"/>
          <w:szCs w:val="23"/>
        </w:rPr>
        <w:t xml:space="preserve"> Федерального закона </w:t>
      </w:r>
      <w:r w:rsidRPr="0062318F">
        <w:rPr>
          <w:color w:val="000000" w:themeColor="text1"/>
          <w:sz w:val="23"/>
          <w:szCs w:val="23"/>
        </w:rPr>
        <w:t>№</w:t>
      </w:r>
      <w:r w:rsidRPr="0062318F">
        <w:rPr>
          <w:color w:val="000000" w:themeColor="text1"/>
          <w:sz w:val="23"/>
          <w:szCs w:val="23"/>
        </w:rPr>
        <w:t> 44-ФЗ на сумму более 600,0 тыс. рублей, источником финансового обеспечения которых являются средства, предоставляемые из бюджета субъекта Российской Федерации а также расчетов по контрактам (договорам), заключаемым в целях исполнения указанных государственных контрактов на сумму более 600,0 тыс. рублей, подлежат казначейскому сопровождению.</w:t>
      </w:r>
    </w:p>
    <w:p w14:paraId="42D805B8" w14:textId="1F54F0B9" w:rsidR="0062318F" w:rsidRPr="0062318F" w:rsidRDefault="0062318F" w:rsidP="0062318F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62318F">
        <w:rPr>
          <w:color w:val="000000" w:themeColor="text1"/>
          <w:sz w:val="23"/>
          <w:szCs w:val="23"/>
        </w:rPr>
        <w:lastRenderedPageBreak/>
        <w:t>Абзацем седьмым подпункта "ж" пункта 2 статьи 2</w:t>
      </w:r>
      <w:r w:rsidRPr="0062318F">
        <w:rPr>
          <w:color w:val="000000" w:themeColor="text1"/>
          <w:sz w:val="23"/>
          <w:szCs w:val="23"/>
        </w:rPr>
        <w:t xml:space="preserve"> Федерального закона </w:t>
      </w:r>
      <w:r w:rsidRPr="0062318F">
        <w:rPr>
          <w:color w:val="000000" w:themeColor="text1"/>
          <w:sz w:val="23"/>
          <w:szCs w:val="23"/>
        </w:rPr>
        <w:t>№</w:t>
      </w:r>
      <w:r w:rsidRPr="0062318F">
        <w:rPr>
          <w:color w:val="000000" w:themeColor="text1"/>
          <w:sz w:val="23"/>
          <w:szCs w:val="23"/>
        </w:rPr>
        <w:t> 146-ФЗ</w:t>
      </w:r>
      <w:r w:rsidRPr="0062318F">
        <w:rPr>
          <w:color w:val="000000" w:themeColor="text1"/>
          <w:sz w:val="16"/>
          <w:szCs w:val="16"/>
          <w:vertAlign w:val="superscript"/>
        </w:rPr>
        <w:t> </w:t>
      </w:r>
      <w:r w:rsidRPr="0062318F">
        <w:rPr>
          <w:color w:val="000000" w:themeColor="text1"/>
          <w:sz w:val="16"/>
          <w:szCs w:val="16"/>
          <w:vertAlign w:val="superscript"/>
        </w:rPr>
        <w:t>3</w:t>
      </w:r>
      <w:r w:rsidRPr="0062318F">
        <w:rPr>
          <w:color w:val="000000" w:themeColor="text1"/>
          <w:sz w:val="23"/>
          <w:szCs w:val="23"/>
        </w:rPr>
        <w:t> предусмотрено увеличение до 5 млн рублей (вместо 600 тыс. рублей) цены государственного контракта, контракта (договора), подлежащего казначейскому сопровождению в соответствии с </w:t>
      </w:r>
      <w:r w:rsidRPr="0062318F">
        <w:rPr>
          <w:color w:val="000000" w:themeColor="text1"/>
          <w:sz w:val="23"/>
          <w:szCs w:val="23"/>
        </w:rPr>
        <w:t>пунктом 3 части 3 статьи 5</w:t>
      </w:r>
      <w:r w:rsidRPr="0062318F">
        <w:rPr>
          <w:color w:val="000000" w:themeColor="text1"/>
          <w:sz w:val="23"/>
          <w:szCs w:val="23"/>
        </w:rPr>
        <w:t xml:space="preserve"> Федерального закона </w:t>
      </w:r>
      <w:r w:rsidRPr="0062318F">
        <w:rPr>
          <w:color w:val="000000" w:themeColor="text1"/>
          <w:sz w:val="23"/>
          <w:szCs w:val="23"/>
        </w:rPr>
        <w:t>№</w:t>
      </w:r>
      <w:r w:rsidRPr="0062318F">
        <w:rPr>
          <w:color w:val="000000" w:themeColor="text1"/>
          <w:sz w:val="23"/>
          <w:szCs w:val="23"/>
        </w:rPr>
        <w:t> 390-ФЗ.</w:t>
      </w:r>
    </w:p>
    <w:p w14:paraId="746046D2" w14:textId="71F5A849" w:rsidR="0062318F" w:rsidRPr="0062318F" w:rsidRDefault="0062318F" w:rsidP="0062318F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62318F">
        <w:rPr>
          <w:color w:val="000000" w:themeColor="text1"/>
          <w:sz w:val="23"/>
          <w:szCs w:val="23"/>
        </w:rPr>
        <w:t>Пунктом 66 статьи 112</w:t>
      </w:r>
      <w:r w:rsidRPr="0062318F">
        <w:rPr>
          <w:color w:val="000000" w:themeColor="text1"/>
          <w:sz w:val="23"/>
          <w:szCs w:val="23"/>
        </w:rPr>
        <w:t xml:space="preserve"> Федерального закона </w:t>
      </w:r>
      <w:r w:rsidRPr="0062318F">
        <w:rPr>
          <w:color w:val="000000" w:themeColor="text1"/>
          <w:sz w:val="23"/>
          <w:szCs w:val="23"/>
        </w:rPr>
        <w:t>№</w:t>
      </w:r>
      <w:r w:rsidRPr="0062318F">
        <w:rPr>
          <w:color w:val="000000" w:themeColor="text1"/>
          <w:sz w:val="23"/>
          <w:szCs w:val="23"/>
        </w:rPr>
        <w:t> 44-ФЗ установлено, что в отношении авансовых платежей, получаемых юридическими лицами по государственным (муниципальным) контрактам, заключаемым по результатам определения поставщика (подрядчика, исполнителя) в соответствии с порядком, установленным нормативным правовым актом соответственно Республики Крым осуществляется казначейское сопровождение.</w:t>
      </w:r>
    </w:p>
    <w:p w14:paraId="2C89E478" w14:textId="77777777" w:rsidR="0062318F" w:rsidRPr="0062318F" w:rsidRDefault="0062318F" w:rsidP="0062318F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62318F">
        <w:rPr>
          <w:color w:val="000000" w:themeColor="text1"/>
          <w:sz w:val="23"/>
          <w:szCs w:val="23"/>
        </w:rPr>
        <w:t>В этой связи, по мнению Минфина России, казначейское сопровождение осуществляется в отношении:</w:t>
      </w:r>
    </w:p>
    <w:p w14:paraId="410EA4F0" w14:textId="6FB152C0" w:rsidR="0062318F" w:rsidRPr="0062318F" w:rsidRDefault="0062318F" w:rsidP="0062318F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62318F">
        <w:rPr>
          <w:color w:val="000000" w:themeColor="text1"/>
          <w:sz w:val="23"/>
          <w:szCs w:val="23"/>
        </w:rPr>
        <w:t>а) расчетов по государственным контрактам, заключаемым в соответствии с </w:t>
      </w:r>
      <w:r w:rsidRPr="0062318F">
        <w:rPr>
          <w:color w:val="000000" w:themeColor="text1"/>
          <w:sz w:val="23"/>
          <w:szCs w:val="23"/>
        </w:rPr>
        <w:t>пунктом 3 статьи 15</w:t>
      </w:r>
      <w:r w:rsidRPr="0062318F">
        <w:rPr>
          <w:color w:val="000000" w:themeColor="text1"/>
          <w:sz w:val="23"/>
          <w:szCs w:val="23"/>
        </w:rPr>
        <w:t xml:space="preserve"> Федерального закона </w:t>
      </w:r>
      <w:r w:rsidRPr="0062318F">
        <w:rPr>
          <w:color w:val="000000" w:themeColor="text1"/>
          <w:sz w:val="23"/>
          <w:szCs w:val="23"/>
        </w:rPr>
        <w:t>№</w:t>
      </w:r>
      <w:r w:rsidRPr="0062318F">
        <w:rPr>
          <w:color w:val="000000" w:themeColor="text1"/>
          <w:sz w:val="23"/>
          <w:szCs w:val="23"/>
        </w:rPr>
        <w:t> 46-ФЗ, на сумму более 5 млн рублей, а также по контрактам (договорам), заключаемым в целях исполнения указанных государственных контрактов на сумму более 5 млн рублей;</w:t>
      </w:r>
    </w:p>
    <w:p w14:paraId="69DA60C1" w14:textId="13116F6D" w:rsidR="0062318F" w:rsidRPr="0062318F" w:rsidRDefault="0062318F" w:rsidP="0062318F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62318F">
        <w:rPr>
          <w:color w:val="000000" w:themeColor="text1"/>
          <w:sz w:val="23"/>
          <w:szCs w:val="23"/>
        </w:rPr>
        <w:t>б) авансовых платежей, получаемых юридическими лицами по муниципальным контрактам, заключаемым на основании </w:t>
      </w:r>
      <w:r w:rsidRPr="0062318F">
        <w:rPr>
          <w:color w:val="000000" w:themeColor="text1"/>
          <w:sz w:val="23"/>
          <w:szCs w:val="23"/>
        </w:rPr>
        <w:t>пункта 2 статьи 15</w:t>
      </w:r>
      <w:r w:rsidRPr="0062318F">
        <w:rPr>
          <w:color w:val="000000" w:themeColor="text1"/>
          <w:sz w:val="23"/>
          <w:szCs w:val="23"/>
        </w:rPr>
        <w:t xml:space="preserve"> Федерального закона </w:t>
      </w:r>
      <w:r w:rsidRPr="0062318F">
        <w:rPr>
          <w:color w:val="000000" w:themeColor="text1"/>
          <w:sz w:val="23"/>
          <w:szCs w:val="23"/>
        </w:rPr>
        <w:t>№</w:t>
      </w:r>
      <w:r w:rsidRPr="0062318F">
        <w:rPr>
          <w:color w:val="000000" w:themeColor="text1"/>
          <w:sz w:val="23"/>
          <w:szCs w:val="23"/>
        </w:rPr>
        <w:t> 46-ФЗ по результатам определения поставщика (подрядчика, исполнителя) в соответствии с порядком, установленным нормативным правовым актом Республики Крым, а также по контрактам (договорам), заключаемым в целях исполнения указанных муниципальных контрактов.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62318F" w:rsidRPr="0062318F" w14:paraId="6325D12D" w14:textId="77777777" w:rsidTr="00417B0F">
        <w:tc>
          <w:tcPr>
            <w:tcW w:w="3300" w:type="pct"/>
            <w:shd w:val="clear" w:color="auto" w:fill="FFFFFF"/>
            <w:vAlign w:val="bottom"/>
            <w:hideMark/>
          </w:tcPr>
          <w:p w14:paraId="79BEB695" w14:textId="77777777" w:rsidR="0062318F" w:rsidRPr="0062318F" w:rsidRDefault="0062318F" w:rsidP="0062318F">
            <w:pPr>
              <w:pStyle w:val="empty"/>
              <w:spacing w:before="0" w:beforeAutospacing="0" w:after="0" w:afterAutospacing="0"/>
              <w:ind w:firstLine="709"/>
              <w:contextualSpacing/>
              <w:jc w:val="both"/>
              <w:rPr>
                <w:color w:val="000000" w:themeColor="text1"/>
                <w:sz w:val="23"/>
                <w:szCs w:val="23"/>
              </w:rPr>
            </w:pPr>
            <w:r w:rsidRPr="0062318F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246F769B" w14:textId="77777777" w:rsidR="0062318F" w:rsidRPr="0062318F" w:rsidRDefault="0062318F" w:rsidP="0062318F">
            <w:pPr>
              <w:pStyle w:val="s1"/>
              <w:spacing w:before="0" w:beforeAutospacing="0" w:after="0" w:afterAutospacing="0"/>
              <w:ind w:firstLine="709"/>
              <w:contextualSpacing/>
              <w:jc w:val="right"/>
              <w:rPr>
                <w:color w:val="000000" w:themeColor="text1"/>
                <w:sz w:val="23"/>
                <w:szCs w:val="23"/>
              </w:rPr>
            </w:pPr>
            <w:r w:rsidRPr="0062318F">
              <w:rPr>
                <w:color w:val="000000" w:themeColor="text1"/>
                <w:sz w:val="23"/>
                <w:szCs w:val="23"/>
              </w:rPr>
              <w:t>А.М. Лавров</w:t>
            </w:r>
          </w:p>
        </w:tc>
      </w:tr>
    </w:tbl>
    <w:p w14:paraId="11B9BAD2" w14:textId="7A73A20A" w:rsidR="0062318F" w:rsidRPr="0062318F" w:rsidRDefault="0062318F" w:rsidP="0062318F">
      <w:pPr>
        <w:pStyle w:val="empty"/>
        <w:shd w:val="clear" w:color="auto" w:fill="FFFFFF"/>
        <w:ind w:firstLine="709"/>
        <w:contextualSpacing/>
        <w:jc w:val="both"/>
        <w:rPr>
          <w:color w:val="000000" w:themeColor="text1"/>
          <w:sz w:val="21"/>
          <w:szCs w:val="21"/>
        </w:rPr>
      </w:pPr>
      <w:r w:rsidRPr="0062318F">
        <w:rPr>
          <w:color w:val="000000" w:themeColor="text1"/>
          <w:sz w:val="23"/>
          <w:szCs w:val="23"/>
        </w:rPr>
        <w:t> </w:t>
      </w:r>
      <w:r w:rsidRPr="0062318F">
        <w:rPr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1D40CD21" w14:textId="10D6DBB3" w:rsidR="0062318F" w:rsidRPr="0062318F" w:rsidRDefault="0062318F" w:rsidP="0062318F">
      <w:pPr>
        <w:pStyle w:val="s91"/>
        <w:shd w:val="clear" w:color="auto" w:fill="FFFFFF"/>
        <w:ind w:firstLine="709"/>
        <w:contextualSpacing/>
        <w:jc w:val="both"/>
        <w:rPr>
          <w:color w:val="000000" w:themeColor="text1"/>
          <w:sz w:val="21"/>
          <w:szCs w:val="21"/>
        </w:rPr>
      </w:pPr>
      <w:r w:rsidRPr="0062318F">
        <w:rPr>
          <w:color w:val="000000" w:themeColor="text1"/>
          <w:sz w:val="15"/>
          <w:szCs w:val="15"/>
          <w:vertAlign w:val="superscript"/>
        </w:rPr>
        <w:t>1</w:t>
      </w:r>
      <w:r w:rsidRPr="0062318F">
        <w:rPr>
          <w:color w:val="000000" w:themeColor="text1"/>
          <w:sz w:val="21"/>
          <w:szCs w:val="21"/>
        </w:rPr>
        <w:t> </w:t>
      </w:r>
      <w:r w:rsidRPr="0062318F">
        <w:rPr>
          <w:color w:val="000000" w:themeColor="text1"/>
          <w:sz w:val="21"/>
          <w:szCs w:val="21"/>
        </w:rPr>
        <w:t>Федеральный закон</w:t>
      </w:r>
      <w:r w:rsidRPr="0062318F">
        <w:rPr>
          <w:color w:val="000000" w:themeColor="text1"/>
          <w:sz w:val="21"/>
          <w:szCs w:val="21"/>
        </w:rPr>
        <w:t xml:space="preserve"> от 5 апреля 2013 года </w:t>
      </w:r>
      <w:r w:rsidRPr="0062318F">
        <w:rPr>
          <w:color w:val="000000" w:themeColor="text1"/>
          <w:sz w:val="21"/>
          <w:szCs w:val="21"/>
        </w:rPr>
        <w:t>№</w:t>
      </w:r>
      <w:r w:rsidRPr="0062318F">
        <w:rPr>
          <w:color w:val="000000" w:themeColor="text1"/>
          <w:sz w:val="21"/>
          <w:szCs w:val="21"/>
        </w:rPr>
        <w:t> 44-ФЗ "О контра</w:t>
      </w:r>
      <w:bookmarkStart w:id="0" w:name="_GoBack"/>
      <w:bookmarkEnd w:id="0"/>
      <w:r w:rsidRPr="0062318F">
        <w:rPr>
          <w:color w:val="000000" w:themeColor="text1"/>
          <w:sz w:val="21"/>
          <w:szCs w:val="21"/>
        </w:rPr>
        <w:t xml:space="preserve">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Pr="0062318F">
        <w:rPr>
          <w:color w:val="000000" w:themeColor="text1"/>
          <w:sz w:val="21"/>
          <w:szCs w:val="21"/>
        </w:rPr>
        <w:t>№</w:t>
      </w:r>
      <w:r w:rsidRPr="0062318F">
        <w:rPr>
          <w:color w:val="000000" w:themeColor="text1"/>
          <w:sz w:val="21"/>
          <w:szCs w:val="21"/>
        </w:rPr>
        <w:t> 44-ФЗ)</w:t>
      </w:r>
    </w:p>
    <w:p w14:paraId="5A0A1F5D" w14:textId="38A2CAAC" w:rsidR="0062318F" w:rsidRPr="0062318F" w:rsidRDefault="0062318F" w:rsidP="0062318F">
      <w:pPr>
        <w:pStyle w:val="s91"/>
        <w:shd w:val="clear" w:color="auto" w:fill="FFFFFF"/>
        <w:ind w:firstLine="709"/>
        <w:contextualSpacing/>
        <w:jc w:val="both"/>
        <w:rPr>
          <w:color w:val="000000" w:themeColor="text1"/>
          <w:sz w:val="21"/>
          <w:szCs w:val="21"/>
        </w:rPr>
      </w:pPr>
      <w:r w:rsidRPr="0062318F">
        <w:rPr>
          <w:color w:val="000000" w:themeColor="text1"/>
          <w:sz w:val="15"/>
          <w:szCs w:val="15"/>
          <w:vertAlign w:val="superscript"/>
        </w:rPr>
        <w:t>2</w:t>
      </w:r>
      <w:r w:rsidRPr="0062318F">
        <w:rPr>
          <w:color w:val="000000" w:themeColor="text1"/>
          <w:sz w:val="21"/>
          <w:szCs w:val="21"/>
        </w:rPr>
        <w:t> </w:t>
      </w:r>
      <w:r w:rsidRPr="0062318F">
        <w:rPr>
          <w:color w:val="000000" w:themeColor="text1"/>
          <w:sz w:val="21"/>
          <w:szCs w:val="21"/>
        </w:rPr>
        <w:t>Федеральный закон</w:t>
      </w:r>
      <w:r w:rsidRPr="0062318F">
        <w:rPr>
          <w:color w:val="000000" w:themeColor="text1"/>
          <w:sz w:val="21"/>
          <w:szCs w:val="21"/>
        </w:rPr>
        <w:t xml:space="preserve"> от 6 декабря 2021 г. </w:t>
      </w:r>
      <w:r w:rsidRPr="0062318F">
        <w:rPr>
          <w:color w:val="000000" w:themeColor="text1"/>
          <w:sz w:val="21"/>
          <w:szCs w:val="21"/>
        </w:rPr>
        <w:t>№</w:t>
      </w:r>
      <w:r w:rsidRPr="0062318F">
        <w:rPr>
          <w:color w:val="000000" w:themeColor="text1"/>
          <w:sz w:val="21"/>
          <w:szCs w:val="21"/>
        </w:rPr>
        <w:t xml:space="preserve"> 390-ФЗ "О федеральном бюджете на 2022 год и на плановый период 2023 и 2024 годов" (далее - Федеральный закон </w:t>
      </w:r>
      <w:r w:rsidRPr="0062318F">
        <w:rPr>
          <w:color w:val="000000" w:themeColor="text1"/>
          <w:sz w:val="21"/>
          <w:szCs w:val="21"/>
        </w:rPr>
        <w:t>№</w:t>
      </w:r>
      <w:r w:rsidRPr="0062318F">
        <w:rPr>
          <w:color w:val="000000" w:themeColor="text1"/>
          <w:sz w:val="21"/>
          <w:szCs w:val="21"/>
        </w:rPr>
        <w:t> 390-ФЗ).</w:t>
      </w:r>
    </w:p>
    <w:p w14:paraId="51620B5A" w14:textId="0BD5797A" w:rsidR="0062318F" w:rsidRPr="0062318F" w:rsidRDefault="0062318F" w:rsidP="0062318F">
      <w:pPr>
        <w:pStyle w:val="s91"/>
        <w:shd w:val="clear" w:color="auto" w:fill="FFFFFF"/>
        <w:ind w:firstLine="709"/>
        <w:contextualSpacing/>
        <w:jc w:val="both"/>
        <w:rPr>
          <w:color w:val="000000" w:themeColor="text1"/>
          <w:sz w:val="21"/>
          <w:szCs w:val="21"/>
        </w:rPr>
      </w:pPr>
      <w:r w:rsidRPr="0062318F">
        <w:rPr>
          <w:color w:val="000000" w:themeColor="text1"/>
          <w:sz w:val="15"/>
          <w:szCs w:val="15"/>
          <w:vertAlign w:val="superscript"/>
        </w:rPr>
        <w:t>3</w:t>
      </w:r>
      <w:r w:rsidRPr="0062318F">
        <w:rPr>
          <w:color w:val="000000" w:themeColor="text1"/>
          <w:sz w:val="21"/>
          <w:szCs w:val="21"/>
        </w:rPr>
        <w:t> </w:t>
      </w:r>
      <w:r w:rsidRPr="0062318F">
        <w:rPr>
          <w:color w:val="000000" w:themeColor="text1"/>
          <w:sz w:val="21"/>
          <w:szCs w:val="21"/>
        </w:rPr>
        <w:t>Федеральный закон</w:t>
      </w:r>
      <w:r w:rsidRPr="0062318F">
        <w:rPr>
          <w:color w:val="000000" w:themeColor="text1"/>
          <w:sz w:val="21"/>
          <w:szCs w:val="21"/>
        </w:rPr>
        <w:t xml:space="preserve"> от 28 мая 2022 г. </w:t>
      </w:r>
      <w:r w:rsidRPr="0062318F">
        <w:rPr>
          <w:color w:val="000000" w:themeColor="text1"/>
          <w:sz w:val="21"/>
          <w:szCs w:val="21"/>
        </w:rPr>
        <w:t>№</w:t>
      </w:r>
      <w:r w:rsidRPr="0062318F">
        <w:rPr>
          <w:color w:val="000000" w:themeColor="text1"/>
          <w:sz w:val="21"/>
          <w:szCs w:val="21"/>
        </w:rPr>
        <w:t> 146-ФЗ "О внесении изменений в статью 166.1 Бюджетного кодекса Российской Федерации и статьи 9 и 10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 году"</w:t>
      </w:r>
    </w:p>
    <w:p w14:paraId="395A49FF" w14:textId="77777777" w:rsidR="0062318F" w:rsidRPr="0062318F" w:rsidRDefault="0062318F" w:rsidP="0062318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</w:p>
    <w:p w14:paraId="50FE02B0" w14:textId="77777777" w:rsidR="006D32F1" w:rsidRPr="0062318F" w:rsidRDefault="006D32F1" w:rsidP="0062318F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D32F1" w:rsidRPr="0062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E1665"/>
    <w:rsid w:val="00544CE9"/>
    <w:rsid w:val="0062318F"/>
    <w:rsid w:val="006D32F1"/>
    <w:rsid w:val="008B4EEB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18F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23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31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62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2022-08-15T05:33:00Z</dcterms:created>
  <dcterms:modified xsi:type="dcterms:W3CDTF">2022-08-15T05:33:00Z</dcterms:modified>
</cp:coreProperties>
</file>