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3A25" w14:textId="1FAA0F45" w:rsidR="007B4F91" w:rsidRPr="007B4F91" w:rsidRDefault="007B4F91" w:rsidP="007B4F91">
      <w:pPr>
        <w:spacing w:line="240" w:lineRule="auto"/>
        <w:ind w:firstLine="709"/>
        <w:contextualSpacing/>
        <w:jc w:val="center"/>
        <w:rPr>
          <w:rFonts w:ascii="Times New Roman" w:hAnsi="Times New Roman" w:cs="Times New Roman"/>
          <w:b/>
          <w:bCs/>
          <w:sz w:val="28"/>
          <w:szCs w:val="24"/>
        </w:rPr>
      </w:pPr>
      <w:r w:rsidRPr="007B4F91">
        <w:rPr>
          <w:rFonts w:ascii="Times New Roman" w:hAnsi="Times New Roman" w:cs="Times New Roman"/>
          <w:b/>
          <w:bCs/>
          <w:sz w:val="28"/>
          <w:szCs w:val="24"/>
        </w:rPr>
        <w:t>Федеральный закон</w:t>
      </w:r>
    </w:p>
    <w:p w14:paraId="6E5DCDB8" w14:textId="52DC172F" w:rsidR="007B4F91" w:rsidRPr="007B4F91" w:rsidRDefault="007B4F91" w:rsidP="007B4F91">
      <w:pPr>
        <w:spacing w:line="240" w:lineRule="auto"/>
        <w:ind w:firstLine="709"/>
        <w:contextualSpacing/>
        <w:jc w:val="center"/>
        <w:rPr>
          <w:rFonts w:ascii="Times New Roman" w:hAnsi="Times New Roman" w:cs="Times New Roman"/>
          <w:b/>
          <w:bCs/>
          <w:sz w:val="28"/>
          <w:szCs w:val="24"/>
        </w:rPr>
      </w:pPr>
      <w:r w:rsidRPr="007B4F91">
        <w:rPr>
          <w:rFonts w:ascii="Times New Roman" w:hAnsi="Times New Roman" w:cs="Times New Roman"/>
          <w:b/>
          <w:bCs/>
          <w:sz w:val="28"/>
          <w:szCs w:val="24"/>
        </w:rPr>
        <w:t>от 24 сентября 2022 г. № 365-ФЗ</w:t>
      </w:r>
    </w:p>
    <w:p w14:paraId="39CA6CBD" w14:textId="7616AC5D" w:rsidR="007B4F91" w:rsidRPr="007B4F91" w:rsidRDefault="007B4F91" w:rsidP="007B4F91">
      <w:pPr>
        <w:spacing w:line="240" w:lineRule="auto"/>
        <w:ind w:firstLine="709"/>
        <w:contextualSpacing/>
        <w:jc w:val="center"/>
        <w:rPr>
          <w:rFonts w:ascii="Times New Roman" w:hAnsi="Times New Roman" w:cs="Times New Roman"/>
          <w:b/>
          <w:bCs/>
          <w:sz w:val="28"/>
          <w:szCs w:val="24"/>
        </w:rPr>
      </w:pPr>
      <w:r w:rsidRPr="007B4F91">
        <w:rPr>
          <w:rFonts w:ascii="Times New Roman" w:hAnsi="Times New Roman" w:cs="Times New Roman"/>
          <w:b/>
          <w:bCs/>
          <w:sz w:val="28"/>
          <w:szCs w:val="24"/>
        </w:rPr>
        <w:t>"О внесении изменений в Уголовный кодекс Российской Федерации и статью 151 Уголовно-процессуального кодекса Российской Федерации"</w:t>
      </w:r>
    </w:p>
    <w:p w14:paraId="5EDF5F8C" w14:textId="77777777" w:rsidR="007B4F91" w:rsidRPr="007B4F91" w:rsidRDefault="007B4F91" w:rsidP="007B4F91">
      <w:pPr>
        <w:spacing w:line="240" w:lineRule="auto"/>
        <w:ind w:firstLine="709"/>
        <w:contextualSpacing/>
        <w:jc w:val="center"/>
        <w:rPr>
          <w:rFonts w:ascii="Times New Roman" w:hAnsi="Times New Roman" w:cs="Times New Roman"/>
          <w:b/>
          <w:bCs/>
          <w:sz w:val="24"/>
          <w:szCs w:val="24"/>
        </w:rPr>
      </w:pPr>
    </w:p>
    <w:p w14:paraId="6FB78FF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Статья 1</w:t>
      </w:r>
    </w:p>
    <w:p w14:paraId="701ACA7F" w14:textId="718A72F0"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 xml:space="preserve">Внести в Уголовный кодекс Российской Федерации (Собрание законодательства Российской Федерации, 1996, </w:t>
      </w:r>
      <w:bookmarkStart w:id="0" w:name="_GoBack"/>
      <w:bookmarkEnd w:id="0"/>
      <w:r>
        <w:rPr>
          <w:rFonts w:ascii="Times New Roman" w:hAnsi="Times New Roman" w:cs="Times New Roman"/>
          <w:sz w:val="24"/>
          <w:szCs w:val="24"/>
        </w:rPr>
        <w:t>№</w:t>
      </w:r>
      <w:r w:rsidRPr="007B4F91">
        <w:rPr>
          <w:rFonts w:ascii="Times New Roman" w:hAnsi="Times New Roman" w:cs="Times New Roman"/>
          <w:sz w:val="24"/>
          <w:szCs w:val="24"/>
        </w:rPr>
        <w:t xml:space="preserve"> 25, ст. 2954; 1998, </w:t>
      </w:r>
      <w:r>
        <w:rPr>
          <w:rFonts w:ascii="Times New Roman" w:hAnsi="Times New Roman" w:cs="Times New Roman"/>
          <w:sz w:val="24"/>
          <w:szCs w:val="24"/>
        </w:rPr>
        <w:t>№</w:t>
      </w:r>
      <w:r w:rsidRPr="007B4F91">
        <w:rPr>
          <w:rFonts w:ascii="Times New Roman" w:hAnsi="Times New Roman" w:cs="Times New Roman"/>
          <w:sz w:val="24"/>
          <w:szCs w:val="24"/>
        </w:rPr>
        <w:t xml:space="preserve"> 26, ст. 3012; 2001, </w:t>
      </w:r>
      <w:r>
        <w:rPr>
          <w:rFonts w:ascii="Times New Roman" w:hAnsi="Times New Roman" w:cs="Times New Roman"/>
          <w:sz w:val="24"/>
          <w:szCs w:val="24"/>
        </w:rPr>
        <w:t>№</w:t>
      </w:r>
      <w:r w:rsidRPr="007B4F91">
        <w:rPr>
          <w:rFonts w:ascii="Times New Roman" w:hAnsi="Times New Roman" w:cs="Times New Roman"/>
          <w:sz w:val="24"/>
          <w:szCs w:val="24"/>
        </w:rPr>
        <w:t xml:space="preserve"> 11, ст. 1002; 2003, </w:t>
      </w:r>
      <w:r>
        <w:rPr>
          <w:rFonts w:ascii="Times New Roman" w:hAnsi="Times New Roman" w:cs="Times New Roman"/>
          <w:sz w:val="24"/>
          <w:szCs w:val="24"/>
        </w:rPr>
        <w:t>№</w:t>
      </w:r>
      <w:r w:rsidRPr="007B4F91">
        <w:rPr>
          <w:rFonts w:ascii="Times New Roman" w:hAnsi="Times New Roman" w:cs="Times New Roman"/>
          <w:sz w:val="24"/>
          <w:szCs w:val="24"/>
        </w:rPr>
        <w:t xml:space="preserve"> 50, ст. 4848; 2007, </w:t>
      </w:r>
      <w:r>
        <w:rPr>
          <w:rFonts w:ascii="Times New Roman" w:hAnsi="Times New Roman" w:cs="Times New Roman"/>
          <w:sz w:val="24"/>
          <w:szCs w:val="24"/>
        </w:rPr>
        <w:t>№</w:t>
      </w:r>
      <w:r w:rsidRPr="007B4F91">
        <w:rPr>
          <w:rFonts w:ascii="Times New Roman" w:hAnsi="Times New Roman" w:cs="Times New Roman"/>
          <w:sz w:val="24"/>
          <w:szCs w:val="24"/>
        </w:rPr>
        <w:t xml:space="preserve"> 31, ст. 4008; 2008, </w:t>
      </w:r>
      <w:r>
        <w:rPr>
          <w:rFonts w:ascii="Times New Roman" w:hAnsi="Times New Roman" w:cs="Times New Roman"/>
          <w:sz w:val="24"/>
          <w:szCs w:val="24"/>
        </w:rPr>
        <w:t>№</w:t>
      </w:r>
      <w:r w:rsidRPr="007B4F91">
        <w:rPr>
          <w:rFonts w:ascii="Times New Roman" w:hAnsi="Times New Roman" w:cs="Times New Roman"/>
          <w:sz w:val="24"/>
          <w:szCs w:val="24"/>
        </w:rPr>
        <w:t xml:space="preserve"> 52, ст. 6235; 2009, </w:t>
      </w:r>
      <w:r>
        <w:rPr>
          <w:rFonts w:ascii="Times New Roman" w:hAnsi="Times New Roman" w:cs="Times New Roman"/>
          <w:sz w:val="24"/>
          <w:szCs w:val="24"/>
        </w:rPr>
        <w:t>№</w:t>
      </w:r>
      <w:r w:rsidRPr="007B4F91">
        <w:rPr>
          <w:rFonts w:ascii="Times New Roman" w:hAnsi="Times New Roman" w:cs="Times New Roman"/>
          <w:sz w:val="24"/>
          <w:szCs w:val="24"/>
        </w:rPr>
        <w:t xml:space="preserve"> 31, ст. 3921; </w:t>
      </w:r>
      <w:r>
        <w:rPr>
          <w:rFonts w:ascii="Times New Roman" w:hAnsi="Times New Roman" w:cs="Times New Roman"/>
          <w:sz w:val="24"/>
          <w:szCs w:val="24"/>
        </w:rPr>
        <w:t>№</w:t>
      </w:r>
      <w:r w:rsidRPr="007B4F91">
        <w:rPr>
          <w:rFonts w:ascii="Times New Roman" w:hAnsi="Times New Roman" w:cs="Times New Roman"/>
          <w:sz w:val="24"/>
          <w:szCs w:val="24"/>
        </w:rPr>
        <w:t xml:space="preserve"> 45, ст. 5263; </w:t>
      </w:r>
      <w:r>
        <w:rPr>
          <w:rFonts w:ascii="Times New Roman" w:hAnsi="Times New Roman" w:cs="Times New Roman"/>
          <w:sz w:val="24"/>
          <w:szCs w:val="24"/>
        </w:rPr>
        <w:t>№</w:t>
      </w:r>
      <w:r w:rsidRPr="007B4F91">
        <w:rPr>
          <w:rFonts w:ascii="Times New Roman" w:hAnsi="Times New Roman" w:cs="Times New Roman"/>
          <w:sz w:val="24"/>
          <w:szCs w:val="24"/>
        </w:rPr>
        <w:t xml:space="preserve"> 52, ст. 6453; 2010, </w:t>
      </w:r>
      <w:r>
        <w:rPr>
          <w:rFonts w:ascii="Times New Roman" w:hAnsi="Times New Roman" w:cs="Times New Roman"/>
          <w:sz w:val="24"/>
          <w:szCs w:val="24"/>
        </w:rPr>
        <w:t>№</w:t>
      </w:r>
      <w:r w:rsidRPr="007B4F91">
        <w:rPr>
          <w:rFonts w:ascii="Times New Roman" w:hAnsi="Times New Roman" w:cs="Times New Roman"/>
          <w:sz w:val="24"/>
          <w:szCs w:val="24"/>
        </w:rPr>
        <w:t xml:space="preserve"> 30, ст. 3986; 2011, </w:t>
      </w:r>
      <w:r>
        <w:rPr>
          <w:rFonts w:ascii="Times New Roman" w:hAnsi="Times New Roman" w:cs="Times New Roman"/>
          <w:sz w:val="24"/>
          <w:szCs w:val="24"/>
        </w:rPr>
        <w:t>№</w:t>
      </w:r>
      <w:r w:rsidRPr="007B4F91">
        <w:rPr>
          <w:rFonts w:ascii="Times New Roman" w:hAnsi="Times New Roman" w:cs="Times New Roman"/>
          <w:sz w:val="24"/>
          <w:szCs w:val="24"/>
        </w:rPr>
        <w:t xml:space="preserve"> 11, ст. 1495; </w:t>
      </w:r>
      <w:r>
        <w:rPr>
          <w:rFonts w:ascii="Times New Roman" w:hAnsi="Times New Roman" w:cs="Times New Roman"/>
          <w:sz w:val="24"/>
          <w:szCs w:val="24"/>
        </w:rPr>
        <w:t>№</w:t>
      </w:r>
      <w:r w:rsidRPr="007B4F91">
        <w:rPr>
          <w:rFonts w:ascii="Times New Roman" w:hAnsi="Times New Roman" w:cs="Times New Roman"/>
          <w:sz w:val="24"/>
          <w:szCs w:val="24"/>
        </w:rPr>
        <w:t xml:space="preserve"> 50, ст. 7362; 2012, </w:t>
      </w:r>
      <w:r>
        <w:rPr>
          <w:rFonts w:ascii="Times New Roman" w:hAnsi="Times New Roman" w:cs="Times New Roman"/>
          <w:sz w:val="24"/>
          <w:szCs w:val="24"/>
        </w:rPr>
        <w:t>№</w:t>
      </w:r>
      <w:r w:rsidRPr="007B4F91">
        <w:rPr>
          <w:rFonts w:ascii="Times New Roman" w:hAnsi="Times New Roman" w:cs="Times New Roman"/>
          <w:sz w:val="24"/>
          <w:szCs w:val="24"/>
        </w:rPr>
        <w:t xml:space="preserve"> 10, ст. 1162, 1166; 2013, </w:t>
      </w:r>
      <w:r>
        <w:rPr>
          <w:rFonts w:ascii="Times New Roman" w:hAnsi="Times New Roman" w:cs="Times New Roman"/>
          <w:sz w:val="24"/>
          <w:szCs w:val="24"/>
        </w:rPr>
        <w:t>№</w:t>
      </w:r>
      <w:r w:rsidRPr="007B4F91">
        <w:rPr>
          <w:rFonts w:ascii="Times New Roman" w:hAnsi="Times New Roman" w:cs="Times New Roman"/>
          <w:sz w:val="24"/>
          <w:szCs w:val="24"/>
        </w:rPr>
        <w:t xml:space="preserve"> 27, ст. 3477; </w:t>
      </w:r>
      <w:r>
        <w:rPr>
          <w:rFonts w:ascii="Times New Roman" w:hAnsi="Times New Roman" w:cs="Times New Roman"/>
          <w:sz w:val="24"/>
          <w:szCs w:val="24"/>
        </w:rPr>
        <w:t>№</w:t>
      </w:r>
      <w:r w:rsidRPr="007B4F91">
        <w:rPr>
          <w:rFonts w:ascii="Times New Roman" w:hAnsi="Times New Roman" w:cs="Times New Roman"/>
          <w:sz w:val="24"/>
          <w:szCs w:val="24"/>
        </w:rPr>
        <w:t xml:space="preserve"> 43, ст. 5440; </w:t>
      </w:r>
      <w:r>
        <w:rPr>
          <w:rFonts w:ascii="Times New Roman" w:hAnsi="Times New Roman" w:cs="Times New Roman"/>
          <w:sz w:val="24"/>
          <w:szCs w:val="24"/>
        </w:rPr>
        <w:t>№</w:t>
      </w:r>
      <w:r w:rsidRPr="007B4F91">
        <w:rPr>
          <w:rFonts w:ascii="Times New Roman" w:hAnsi="Times New Roman" w:cs="Times New Roman"/>
          <w:sz w:val="24"/>
          <w:szCs w:val="24"/>
        </w:rPr>
        <w:t xml:space="preserve"> 48, ст. 6165; </w:t>
      </w:r>
      <w:r>
        <w:rPr>
          <w:rFonts w:ascii="Times New Roman" w:hAnsi="Times New Roman" w:cs="Times New Roman"/>
          <w:sz w:val="24"/>
          <w:szCs w:val="24"/>
        </w:rPr>
        <w:t>№</w:t>
      </w:r>
      <w:r w:rsidRPr="007B4F91">
        <w:rPr>
          <w:rFonts w:ascii="Times New Roman" w:hAnsi="Times New Roman" w:cs="Times New Roman"/>
          <w:sz w:val="24"/>
          <w:szCs w:val="24"/>
        </w:rPr>
        <w:t xml:space="preserve"> 52, ст. 6997; 2014, </w:t>
      </w:r>
      <w:r>
        <w:rPr>
          <w:rFonts w:ascii="Times New Roman" w:hAnsi="Times New Roman" w:cs="Times New Roman"/>
          <w:sz w:val="24"/>
          <w:szCs w:val="24"/>
        </w:rPr>
        <w:t>№</w:t>
      </w:r>
      <w:r w:rsidRPr="007B4F91">
        <w:rPr>
          <w:rFonts w:ascii="Times New Roman" w:hAnsi="Times New Roman" w:cs="Times New Roman"/>
          <w:sz w:val="24"/>
          <w:szCs w:val="24"/>
        </w:rPr>
        <w:t xml:space="preserve"> 19, ст. 2309, 2335; </w:t>
      </w:r>
      <w:r>
        <w:rPr>
          <w:rFonts w:ascii="Times New Roman" w:hAnsi="Times New Roman" w:cs="Times New Roman"/>
          <w:sz w:val="24"/>
          <w:szCs w:val="24"/>
        </w:rPr>
        <w:t>№</w:t>
      </w:r>
      <w:r w:rsidRPr="007B4F91">
        <w:rPr>
          <w:rFonts w:ascii="Times New Roman" w:hAnsi="Times New Roman" w:cs="Times New Roman"/>
          <w:sz w:val="24"/>
          <w:szCs w:val="24"/>
        </w:rPr>
        <w:t xml:space="preserve"> 48, ст. 6651; 2016, </w:t>
      </w:r>
      <w:r>
        <w:rPr>
          <w:rFonts w:ascii="Times New Roman" w:hAnsi="Times New Roman" w:cs="Times New Roman"/>
          <w:sz w:val="24"/>
          <w:szCs w:val="24"/>
        </w:rPr>
        <w:t>№</w:t>
      </w:r>
      <w:r w:rsidRPr="007B4F91">
        <w:rPr>
          <w:rFonts w:ascii="Times New Roman" w:hAnsi="Times New Roman" w:cs="Times New Roman"/>
          <w:sz w:val="24"/>
          <w:szCs w:val="24"/>
        </w:rPr>
        <w:t xml:space="preserve"> 27, ст. 4261; </w:t>
      </w:r>
      <w:r>
        <w:rPr>
          <w:rFonts w:ascii="Times New Roman" w:hAnsi="Times New Roman" w:cs="Times New Roman"/>
          <w:sz w:val="24"/>
          <w:szCs w:val="24"/>
        </w:rPr>
        <w:t>№</w:t>
      </w:r>
      <w:r w:rsidRPr="007B4F91">
        <w:rPr>
          <w:rFonts w:ascii="Times New Roman" w:hAnsi="Times New Roman" w:cs="Times New Roman"/>
          <w:sz w:val="24"/>
          <w:szCs w:val="24"/>
        </w:rPr>
        <w:t xml:space="preserve"> 28, ст. 4559; 2018, </w:t>
      </w:r>
      <w:r>
        <w:rPr>
          <w:rFonts w:ascii="Times New Roman" w:hAnsi="Times New Roman" w:cs="Times New Roman"/>
          <w:sz w:val="24"/>
          <w:szCs w:val="24"/>
        </w:rPr>
        <w:t>№</w:t>
      </w:r>
      <w:r w:rsidRPr="007B4F91">
        <w:rPr>
          <w:rFonts w:ascii="Times New Roman" w:hAnsi="Times New Roman" w:cs="Times New Roman"/>
          <w:sz w:val="24"/>
          <w:szCs w:val="24"/>
        </w:rPr>
        <w:t xml:space="preserve"> 53, ст. 8466; 2020, </w:t>
      </w:r>
      <w:r>
        <w:rPr>
          <w:rFonts w:ascii="Times New Roman" w:hAnsi="Times New Roman" w:cs="Times New Roman"/>
          <w:sz w:val="24"/>
          <w:szCs w:val="24"/>
        </w:rPr>
        <w:t>№</w:t>
      </w:r>
      <w:r w:rsidRPr="007B4F91">
        <w:rPr>
          <w:rFonts w:ascii="Times New Roman" w:hAnsi="Times New Roman" w:cs="Times New Roman"/>
          <w:sz w:val="24"/>
          <w:szCs w:val="24"/>
        </w:rPr>
        <w:t xml:space="preserve"> 8, ст. 916; </w:t>
      </w:r>
      <w:r>
        <w:rPr>
          <w:rFonts w:ascii="Times New Roman" w:hAnsi="Times New Roman" w:cs="Times New Roman"/>
          <w:sz w:val="24"/>
          <w:szCs w:val="24"/>
        </w:rPr>
        <w:t>№</w:t>
      </w:r>
      <w:r w:rsidRPr="007B4F91">
        <w:rPr>
          <w:rFonts w:ascii="Times New Roman" w:hAnsi="Times New Roman" w:cs="Times New Roman"/>
          <w:sz w:val="24"/>
          <w:szCs w:val="24"/>
        </w:rPr>
        <w:t xml:space="preserve"> 31, ст. 5019; 2022, </w:t>
      </w:r>
      <w:r>
        <w:rPr>
          <w:rFonts w:ascii="Times New Roman" w:hAnsi="Times New Roman" w:cs="Times New Roman"/>
          <w:sz w:val="24"/>
          <w:szCs w:val="24"/>
        </w:rPr>
        <w:t>№</w:t>
      </w:r>
      <w:r w:rsidRPr="007B4F91">
        <w:rPr>
          <w:rFonts w:ascii="Times New Roman" w:hAnsi="Times New Roman" w:cs="Times New Roman"/>
          <w:sz w:val="24"/>
          <w:szCs w:val="24"/>
        </w:rPr>
        <w:t xml:space="preserve"> 10, ст. 1395) следующие изменения:</w:t>
      </w:r>
    </w:p>
    <w:p w14:paraId="4ED76D5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в пункте "л" части первой статьи 63 слова "в условиях вооруженного конфликта или военных действий" заменить словами "в период мобилизации или военного положения, в военное время либо в условиях вооруженного конфликта или ведения боевых действий";</w:t>
      </w:r>
    </w:p>
    <w:p w14:paraId="398A582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в абзаце четвертом части второй статьи 80 слова "либо не менее половины срока наказания при замене наказания в виде лишения свободы принудительными работами" исключить;</w:t>
      </w:r>
    </w:p>
    <w:p w14:paraId="0B65B1A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дополнить статьей 201</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следующего содержания:</w:t>
      </w:r>
    </w:p>
    <w:p w14:paraId="575E394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201</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w:t>
      </w:r>
      <w:r w:rsidRPr="007B4F91">
        <w:rPr>
          <w:rFonts w:ascii="Times New Roman" w:hAnsi="Times New Roman" w:cs="Times New Roman"/>
          <w:b/>
          <w:bCs/>
          <w:sz w:val="24"/>
          <w:szCs w:val="24"/>
        </w:rPr>
        <w:t>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54C917B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1 или 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статьи 14.55 Кодекса Российской Федерации об административных правонарушениях, -</w:t>
      </w:r>
    </w:p>
    <w:p w14:paraId="419E972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7C1A63D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части 1 статьи 14.55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14:paraId="1B7484A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6010A20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Примечание. </w:t>
      </w:r>
      <w:r w:rsidRPr="007B4F91">
        <w:rPr>
          <w:rFonts w:ascii="Times New Roman" w:hAnsi="Times New Roman" w:cs="Times New Roman"/>
          <w:sz w:val="24"/>
          <w:szCs w:val="24"/>
        </w:rPr>
        <w:t xml:space="preserve">Лицо, совершившее преступление, предусмотренное частью первой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w:t>
      </w:r>
      <w:r w:rsidRPr="007B4F91">
        <w:rPr>
          <w:rFonts w:ascii="Times New Roman" w:hAnsi="Times New Roman" w:cs="Times New Roman"/>
          <w:sz w:val="24"/>
          <w:szCs w:val="24"/>
        </w:rPr>
        <w:lastRenderedPageBreak/>
        <w:t>оборонному заказу либо условий договора, заключенного в целях выполнения государственного оборонного заказа.";</w:t>
      </w:r>
    </w:p>
    <w:p w14:paraId="7925A1D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4) дополнить статьей 201</w:t>
      </w:r>
      <w:r w:rsidRPr="007B4F91">
        <w:rPr>
          <w:rFonts w:ascii="Times New Roman" w:hAnsi="Times New Roman" w:cs="Times New Roman"/>
          <w:sz w:val="24"/>
          <w:szCs w:val="24"/>
          <w:vertAlign w:val="superscript"/>
        </w:rPr>
        <w:t>3</w:t>
      </w:r>
      <w:r w:rsidRPr="007B4F91">
        <w:rPr>
          <w:rFonts w:ascii="Times New Roman" w:hAnsi="Times New Roman" w:cs="Times New Roman"/>
          <w:sz w:val="24"/>
          <w:szCs w:val="24"/>
        </w:rPr>
        <w:t> следующего содержания:</w:t>
      </w:r>
    </w:p>
    <w:p w14:paraId="33BE9C2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201</w:t>
      </w:r>
      <w:r w:rsidRPr="007B4F91">
        <w:rPr>
          <w:rFonts w:ascii="Times New Roman" w:hAnsi="Times New Roman" w:cs="Times New Roman"/>
          <w:sz w:val="24"/>
          <w:szCs w:val="24"/>
          <w:vertAlign w:val="superscript"/>
        </w:rPr>
        <w:t>3</w:t>
      </w:r>
      <w:r w:rsidRPr="007B4F91">
        <w:rPr>
          <w:rFonts w:ascii="Times New Roman" w:hAnsi="Times New Roman" w:cs="Times New Roman"/>
          <w:sz w:val="24"/>
          <w:szCs w:val="24"/>
        </w:rPr>
        <w:t>. </w:t>
      </w:r>
      <w:r w:rsidRPr="007B4F91">
        <w:rPr>
          <w:rFonts w:ascii="Times New Roman" w:hAnsi="Times New Roman" w:cs="Times New Roman"/>
          <w:b/>
          <w:bCs/>
          <w:sz w:val="24"/>
          <w:szCs w:val="24"/>
        </w:rPr>
        <w:t>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14:paraId="327894E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Отказ или уклонение лица, подвергнутого административному наказанию за деяние, предусмотренное частью 1 или 2 статьи 7.29</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14:paraId="56F51F8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14C6A3E8"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5) дополнить статьей 285</w:t>
      </w:r>
      <w:r w:rsidRPr="007B4F91">
        <w:rPr>
          <w:rFonts w:ascii="Times New Roman" w:hAnsi="Times New Roman" w:cs="Times New Roman"/>
          <w:sz w:val="24"/>
          <w:szCs w:val="24"/>
          <w:vertAlign w:val="superscript"/>
        </w:rPr>
        <w:t>5</w:t>
      </w:r>
      <w:r w:rsidRPr="007B4F91">
        <w:rPr>
          <w:rFonts w:ascii="Times New Roman" w:hAnsi="Times New Roman" w:cs="Times New Roman"/>
          <w:sz w:val="24"/>
          <w:szCs w:val="24"/>
        </w:rPr>
        <w:t> следующего содержания:</w:t>
      </w:r>
    </w:p>
    <w:p w14:paraId="238AC16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285</w:t>
      </w:r>
      <w:r w:rsidRPr="007B4F91">
        <w:rPr>
          <w:rFonts w:ascii="Times New Roman" w:hAnsi="Times New Roman" w:cs="Times New Roman"/>
          <w:sz w:val="24"/>
          <w:szCs w:val="24"/>
          <w:vertAlign w:val="superscript"/>
        </w:rPr>
        <w:t>5</w:t>
      </w:r>
      <w:r w:rsidRPr="007B4F91">
        <w:rPr>
          <w:rFonts w:ascii="Times New Roman" w:hAnsi="Times New Roman" w:cs="Times New Roman"/>
          <w:sz w:val="24"/>
          <w:szCs w:val="24"/>
        </w:rPr>
        <w:t>. </w:t>
      </w:r>
      <w:r w:rsidRPr="007B4F91">
        <w:rPr>
          <w:rFonts w:ascii="Times New Roman" w:hAnsi="Times New Roman" w:cs="Times New Roman"/>
          <w:b/>
          <w:bCs/>
          <w:sz w:val="24"/>
          <w:szCs w:val="24"/>
        </w:rPr>
        <w:t>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1D2AD9F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1, 2 или 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статьи 14.55 Кодекса Российской Федерации об административных правонарушениях, -</w:t>
      </w:r>
    </w:p>
    <w:p w14:paraId="0FF7FBF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378A37E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14:paraId="4C8E83F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12694A5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Примечание.</w:t>
      </w:r>
      <w:r w:rsidRPr="007B4F91">
        <w:rPr>
          <w:rFonts w:ascii="Times New Roman" w:hAnsi="Times New Roman" w:cs="Times New Roman"/>
          <w:sz w:val="24"/>
          <w:szCs w:val="24"/>
        </w:rPr>
        <w:t> Должностное лицо, совершившее преступление, предусмотренное частью первой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6C549FA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lastRenderedPageBreak/>
        <w:t>6) дополнить статьей 285</w:t>
      </w:r>
      <w:r w:rsidRPr="007B4F91">
        <w:rPr>
          <w:rFonts w:ascii="Times New Roman" w:hAnsi="Times New Roman" w:cs="Times New Roman"/>
          <w:sz w:val="24"/>
          <w:szCs w:val="24"/>
          <w:vertAlign w:val="superscript"/>
        </w:rPr>
        <w:t>6</w:t>
      </w:r>
      <w:r w:rsidRPr="007B4F91">
        <w:rPr>
          <w:rFonts w:ascii="Times New Roman" w:hAnsi="Times New Roman" w:cs="Times New Roman"/>
          <w:sz w:val="24"/>
          <w:szCs w:val="24"/>
        </w:rPr>
        <w:t> следующего содержания:</w:t>
      </w:r>
    </w:p>
    <w:p w14:paraId="057D932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285</w:t>
      </w:r>
      <w:r w:rsidRPr="007B4F91">
        <w:rPr>
          <w:rFonts w:ascii="Times New Roman" w:hAnsi="Times New Roman" w:cs="Times New Roman"/>
          <w:sz w:val="24"/>
          <w:szCs w:val="24"/>
          <w:vertAlign w:val="superscript"/>
        </w:rPr>
        <w:t>6</w:t>
      </w:r>
      <w:r w:rsidRPr="007B4F91">
        <w:rPr>
          <w:rFonts w:ascii="Times New Roman" w:hAnsi="Times New Roman" w:cs="Times New Roman"/>
          <w:sz w:val="24"/>
          <w:szCs w:val="24"/>
        </w:rPr>
        <w:t>. </w:t>
      </w:r>
      <w:r w:rsidRPr="007B4F91">
        <w:rPr>
          <w:rFonts w:ascii="Times New Roman" w:hAnsi="Times New Roman" w:cs="Times New Roman"/>
          <w:b/>
          <w:bCs/>
          <w:sz w:val="24"/>
          <w:szCs w:val="24"/>
        </w:rPr>
        <w:t>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14:paraId="3D83E02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Отказ или уклонение должностного лица, подвергнутого административному наказанию за деяние, предусмотренное частью 1 или 2 статьи 7.29</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14:paraId="073B9BA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14CF1AD4"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7) часть третью статьи 331 признать утратившей силу;</w:t>
      </w:r>
    </w:p>
    <w:p w14:paraId="6845039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8) статью 332:</w:t>
      </w:r>
    </w:p>
    <w:p w14:paraId="3AA7AA1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дополнить частью второй</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следующего содержания:</w:t>
      </w:r>
    </w:p>
    <w:p w14:paraId="4D36412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14:paraId="356F33F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двух до трех лет.";</w:t>
      </w:r>
    </w:p>
    <w:p w14:paraId="062A462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дополнить частью второй</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следующего содержания:</w:t>
      </w:r>
    </w:p>
    <w:p w14:paraId="1ED3215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w:t>
      </w:r>
      <w:r w:rsidRPr="007B4F91">
        <w:rPr>
          <w:rFonts w:ascii="Times New Roman" w:hAnsi="Times New Roman" w:cs="Times New Roman"/>
          <w:sz w:val="24"/>
          <w:szCs w:val="24"/>
          <w:vertAlign w:val="superscript"/>
        </w:rPr>
        <w:t>2</w:t>
      </w:r>
      <w:r w:rsidRPr="007B4F91">
        <w:rPr>
          <w:rFonts w:ascii="Times New Roman" w:hAnsi="Times New Roman" w:cs="Times New Roman"/>
          <w:sz w:val="24"/>
          <w:szCs w:val="24"/>
        </w:rPr>
        <w:t>.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14:paraId="24B1C24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трех до десяти лет.";</w:t>
      </w:r>
    </w:p>
    <w:p w14:paraId="527794F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9) статью 333 дополнить частью третьей следующего содержания:</w:t>
      </w:r>
    </w:p>
    <w:p w14:paraId="509B43F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6F8A377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пятнадцати лет.";</w:t>
      </w:r>
    </w:p>
    <w:p w14:paraId="247E8B9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10) статью 334 дополнить частью третьей следующего содержания:</w:t>
      </w:r>
    </w:p>
    <w:p w14:paraId="25BD5AD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6C53058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пятнадцати лет.";</w:t>
      </w:r>
    </w:p>
    <w:p w14:paraId="48071B6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11) в статье 337:</w:t>
      </w:r>
    </w:p>
    <w:p w14:paraId="53B3FE4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дополнить частью второй</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следующего содержания:</w:t>
      </w:r>
    </w:p>
    <w:p w14:paraId="3B2F209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14:paraId="1A032F08"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до пяти лет.";</w:t>
      </w:r>
    </w:p>
    <w:p w14:paraId="0730136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дополнить частью третьей</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следующего содержания:</w:t>
      </w:r>
    </w:p>
    <w:p w14:paraId="5A64696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lastRenderedPageBreak/>
        <w:t>"3</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Деяния, предусмотренные частью третьей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592C3CE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до семи лет.";</w:t>
      </w:r>
    </w:p>
    <w:p w14:paraId="112860E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в) дополнить частью пятой следующего содержания:</w:t>
      </w:r>
    </w:p>
    <w:p w14:paraId="551942B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14:paraId="45227D44"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w:t>
      </w:r>
    </w:p>
    <w:p w14:paraId="572C786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г) примечание изложить в следующей редакции:</w:t>
      </w:r>
    </w:p>
    <w:p w14:paraId="601444C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"Примечания. 1. Военнослужащий, впервые совершивший деяния, предусмотренные частями первой, второй, третьей или четвертой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обстоятельств.</w:t>
      </w:r>
    </w:p>
    <w:p w14:paraId="049EC6E8"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14:paraId="5A41727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12) статью 338 дополнить частью третьей следующего содержания:</w:t>
      </w:r>
    </w:p>
    <w:p w14:paraId="1BD23F2A"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6BCDFD9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пятнадцати лет.";</w:t>
      </w:r>
    </w:p>
    <w:p w14:paraId="58870AD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13) статью 339 дополнить частью третьей следующего содержания:</w:t>
      </w:r>
    </w:p>
    <w:p w14:paraId="4FB874F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726BCF7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w:t>
      </w:r>
    </w:p>
    <w:p w14:paraId="2D02063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14) статью 340:</w:t>
      </w:r>
    </w:p>
    <w:p w14:paraId="41B5D9BA"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дополнить частью четвертой следующего содержания:</w:t>
      </w:r>
    </w:p>
    <w:p w14:paraId="786E9BA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"4.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4656ECE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w:t>
      </w:r>
    </w:p>
    <w:p w14:paraId="0FCC190A"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дополнить частью пятой следующего содержания:</w:t>
      </w:r>
    </w:p>
    <w:p w14:paraId="23E95F6A"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4AFE239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до пяти лет.";</w:t>
      </w:r>
    </w:p>
    <w:p w14:paraId="12A97AD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15) статью 341:</w:t>
      </w:r>
    </w:p>
    <w:p w14:paraId="0ADAF33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дополнить частью четвертой следующего содержания:</w:t>
      </w:r>
    </w:p>
    <w:p w14:paraId="0CB1155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"4.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008B8ED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w:t>
      </w:r>
    </w:p>
    <w:p w14:paraId="04F3430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дополнить частью пятой следующего содержания:</w:t>
      </w:r>
    </w:p>
    <w:p w14:paraId="035ECEC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672FF4A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lastRenderedPageBreak/>
        <w:t>наказывается лишением свободы на срок до пяти лет.";</w:t>
      </w:r>
    </w:p>
    <w:p w14:paraId="35C9A05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16) статью 342:</w:t>
      </w:r>
    </w:p>
    <w:p w14:paraId="1319AAD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дополнить частью четвертой следующего содержания:</w:t>
      </w:r>
    </w:p>
    <w:p w14:paraId="5ABB9D2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"4.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6A897B1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14:paraId="374541C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дополнить частью пятой следующего содержания:</w:t>
      </w:r>
    </w:p>
    <w:p w14:paraId="76FA6B1A"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7FEBBA8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14:paraId="115FD77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17) статью 344 дополнить частью третьей следующего содержания:</w:t>
      </w:r>
    </w:p>
    <w:p w14:paraId="24D8AA0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2700575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53237B4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18) статью 346 дополнить частью третьей следующего содержания:</w:t>
      </w:r>
    </w:p>
    <w:p w14:paraId="133DF28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w:t>
      </w:r>
    </w:p>
    <w:p w14:paraId="4A8D9EF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от пяти до десяти лет.";</w:t>
      </w:r>
    </w:p>
    <w:p w14:paraId="36189B5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19) статью 347 изложить в следующей редакции:</w:t>
      </w:r>
    </w:p>
    <w:p w14:paraId="690B124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347. </w:t>
      </w:r>
      <w:r w:rsidRPr="007B4F91">
        <w:rPr>
          <w:rFonts w:ascii="Times New Roman" w:hAnsi="Times New Roman" w:cs="Times New Roman"/>
          <w:b/>
          <w:bCs/>
          <w:sz w:val="24"/>
          <w:szCs w:val="24"/>
        </w:rPr>
        <w:t>Уничтожение или повреждение военного имущества по неосторожности</w:t>
      </w:r>
    </w:p>
    <w:p w14:paraId="68C8C27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Уничтожение или повреждение по неосторожности оружия, боеприпасов или предметов военной техники, повлекшие тяжкие последствия, -</w:t>
      </w:r>
    </w:p>
    <w:p w14:paraId="78D97AE3"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4A4C5BF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Те же деяния, совершенные в период военного положения, в военное время либо в условиях вооруженного конфликта или ведения боевых действий, -</w:t>
      </w:r>
    </w:p>
    <w:p w14:paraId="6E71C6C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наказываются лишением свободы на срок до пяти лет.";</w:t>
      </w:r>
    </w:p>
    <w:p w14:paraId="1DE2F61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20) статью 348 изложить в следующей редакции:</w:t>
      </w:r>
    </w:p>
    <w:p w14:paraId="2708974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348. </w:t>
      </w:r>
      <w:r w:rsidRPr="007B4F91">
        <w:rPr>
          <w:rFonts w:ascii="Times New Roman" w:hAnsi="Times New Roman" w:cs="Times New Roman"/>
          <w:b/>
          <w:bCs/>
          <w:sz w:val="24"/>
          <w:szCs w:val="24"/>
        </w:rPr>
        <w:t>Утрата военного имущества</w:t>
      </w:r>
    </w:p>
    <w:p w14:paraId="0F9FF8A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 xml:space="preserve">1. </w:t>
      </w:r>
      <w:proofErr w:type="gramStart"/>
      <w:r w:rsidRPr="007B4F91">
        <w:rPr>
          <w:rFonts w:ascii="Times New Roman" w:hAnsi="Times New Roman" w:cs="Times New Roman"/>
          <w:sz w:val="24"/>
          <w:szCs w:val="24"/>
        </w:rPr>
        <w:t>Нарушение правил сбережения</w:t>
      </w:r>
      <w:proofErr w:type="gramEnd"/>
      <w:r w:rsidRPr="007B4F91">
        <w:rPr>
          <w:rFonts w:ascii="Times New Roman" w:hAnsi="Times New Roman" w:cs="Times New Roman"/>
          <w:sz w:val="24"/>
          <w:szCs w:val="24"/>
        </w:rPr>
        <w:t xml:space="preserve"> вверенных для служебного пользования оружия, боеприпасов или предметов военной техники, если это повлекло по неосторожности их утрату, -</w:t>
      </w:r>
    </w:p>
    <w:p w14:paraId="0712D63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78AFE02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lastRenderedPageBreak/>
        <w:t>2. То же деяние, совершенное в период военного положения, в военное время либо в условиях вооруженного конфликта или ведения боевых действий, -</w:t>
      </w:r>
    </w:p>
    <w:p w14:paraId="0E363306"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до семи лет.";</w:t>
      </w:r>
    </w:p>
    <w:p w14:paraId="5050295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21) главу 33 дополнить статьей 352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следующего содержания:</w:t>
      </w:r>
    </w:p>
    <w:p w14:paraId="2E4F0FB4"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352</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w:t>
      </w:r>
      <w:r w:rsidRPr="007B4F91">
        <w:rPr>
          <w:rFonts w:ascii="Times New Roman" w:hAnsi="Times New Roman" w:cs="Times New Roman"/>
          <w:b/>
          <w:bCs/>
          <w:sz w:val="24"/>
          <w:szCs w:val="24"/>
        </w:rPr>
        <w:t>Добровольная сдача в плен</w:t>
      </w:r>
    </w:p>
    <w:p w14:paraId="2A1A341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Добровольная сдача в плен при отсутствии признаков преступления, предусмотренного статьей 275 настоящего Кодекса, -</w:t>
      </w:r>
    </w:p>
    <w:p w14:paraId="4A4D766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от трех до десяти лет.</w:t>
      </w:r>
    </w:p>
    <w:p w14:paraId="18C426A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Примечание.</w:t>
      </w:r>
      <w:r w:rsidRPr="007B4F91">
        <w:rPr>
          <w:rFonts w:ascii="Times New Roman" w:hAnsi="Times New Roman" w:cs="Times New Roman"/>
          <w:sz w:val="24"/>
          <w:szCs w:val="24"/>
        </w:rPr>
        <w:t>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14:paraId="380BE1A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22) дополнить статьей 356</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следующего содержания:</w:t>
      </w:r>
    </w:p>
    <w:p w14:paraId="3ADDCA9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"Статья 356</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w:t>
      </w:r>
      <w:r w:rsidRPr="007B4F91">
        <w:rPr>
          <w:rFonts w:ascii="Times New Roman" w:hAnsi="Times New Roman" w:cs="Times New Roman"/>
          <w:b/>
          <w:bCs/>
          <w:sz w:val="24"/>
          <w:szCs w:val="24"/>
        </w:rPr>
        <w:t>Мародерство</w:t>
      </w:r>
    </w:p>
    <w:p w14:paraId="69B10E44"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Мародерство, то есть совершенные с корыстной целью в период военного положения, в военное время либо в условиях вооруженного конфликта или ведения боевых действий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14:paraId="487D2EA1"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до шести лет.</w:t>
      </w:r>
    </w:p>
    <w:p w14:paraId="0572ADD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Мародерство, совершенное с применением насилия, не опасного для жизни или здоровья, либо с угрозой применения такого насилия, -</w:t>
      </w:r>
    </w:p>
    <w:p w14:paraId="1B847C7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до десяти лет.</w:t>
      </w:r>
    </w:p>
    <w:p w14:paraId="44A75C6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3. Мародерство, совершенное:</w:t>
      </w:r>
    </w:p>
    <w:p w14:paraId="6391F68C"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группой лиц по предварительному сговору;</w:t>
      </w:r>
    </w:p>
    <w:p w14:paraId="71AC4C1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в крупном размере;</w:t>
      </w:r>
    </w:p>
    <w:p w14:paraId="79F042DB"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в) с применением насилия, опасного для жизни или здоровья, либо с угрозой применения такого насилия, -</w:t>
      </w:r>
    </w:p>
    <w:p w14:paraId="1141BB6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от трех до двенадцати лет.</w:t>
      </w:r>
    </w:p>
    <w:p w14:paraId="21C025C8"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4. Мародерство:</w:t>
      </w:r>
    </w:p>
    <w:p w14:paraId="637633AF"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а) совершенное организованной группой;</w:t>
      </w:r>
    </w:p>
    <w:p w14:paraId="48A9AC1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б) совершенное в особо крупном размере;</w:t>
      </w:r>
    </w:p>
    <w:p w14:paraId="303C07A9"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в) соединенное с угрозой убийством или причинением тяжкого вреда здоровью потерпевшего, -</w:t>
      </w:r>
    </w:p>
    <w:p w14:paraId="09FEAA4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наказывается лишением свободы на срок от восьми до пятнадцати лет.</w:t>
      </w:r>
    </w:p>
    <w:p w14:paraId="09D7FF87"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Примечание. </w:t>
      </w:r>
      <w:r w:rsidRPr="007B4F91">
        <w:rPr>
          <w:rFonts w:ascii="Times New Roman" w:hAnsi="Times New Roman" w:cs="Times New Roman"/>
          <w:sz w:val="24"/>
          <w:szCs w:val="24"/>
        </w:rPr>
        <w:t>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14:paraId="3E729052"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Статья 2</w:t>
      </w:r>
    </w:p>
    <w:p w14:paraId="4C176F0F" w14:textId="27C11546"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 xml:space="preserve">Внести в статью 151 Уголовно-процессуального кодекса Российской Федерации (Собрание законодательства Российской Федерации, 2001, </w:t>
      </w:r>
      <w:r>
        <w:rPr>
          <w:rFonts w:ascii="Times New Roman" w:hAnsi="Times New Roman" w:cs="Times New Roman"/>
          <w:sz w:val="24"/>
          <w:szCs w:val="24"/>
        </w:rPr>
        <w:t>№</w:t>
      </w:r>
      <w:r w:rsidRPr="007B4F91">
        <w:rPr>
          <w:rFonts w:ascii="Times New Roman" w:hAnsi="Times New Roman" w:cs="Times New Roman"/>
          <w:sz w:val="24"/>
          <w:szCs w:val="24"/>
        </w:rPr>
        <w:t xml:space="preserve"> 52, ст. 4921; 2002, </w:t>
      </w:r>
      <w:r>
        <w:rPr>
          <w:rFonts w:ascii="Times New Roman" w:hAnsi="Times New Roman" w:cs="Times New Roman"/>
          <w:sz w:val="24"/>
          <w:szCs w:val="24"/>
        </w:rPr>
        <w:t>№</w:t>
      </w:r>
      <w:r w:rsidRPr="007B4F91">
        <w:rPr>
          <w:rFonts w:ascii="Times New Roman" w:hAnsi="Times New Roman" w:cs="Times New Roman"/>
          <w:sz w:val="24"/>
          <w:szCs w:val="24"/>
        </w:rPr>
        <w:t xml:space="preserve"> 22, ст. 2027; </w:t>
      </w:r>
      <w:r>
        <w:rPr>
          <w:rFonts w:ascii="Times New Roman" w:hAnsi="Times New Roman" w:cs="Times New Roman"/>
          <w:sz w:val="24"/>
          <w:szCs w:val="24"/>
        </w:rPr>
        <w:t>№</w:t>
      </w:r>
      <w:r w:rsidRPr="007B4F91">
        <w:rPr>
          <w:rFonts w:ascii="Times New Roman" w:hAnsi="Times New Roman" w:cs="Times New Roman"/>
          <w:sz w:val="24"/>
          <w:szCs w:val="24"/>
        </w:rPr>
        <w:t xml:space="preserve"> 30, ст. 3020, 3029; </w:t>
      </w:r>
      <w:r>
        <w:rPr>
          <w:rFonts w:ascii="Times New Roman" w:hAnsi="Times New Roman" w:cs="Times New Roman"/>
          <w:sz w:val="24"/>
          <w:szCs w:val="24"/>
        </w:rPr>
        <w:t>№</w:t>
      </w:r>
      <w:r w:rsidRPr="007B4F91">
        <w:rPr>
          <w:rFonts w:ascii="Times New Roman" w:hAnsi="Times New Roman" w:cs="Times New Roman"/>
          <w:sz w:val="24"/>
          <w:szCs w:val="24"/>
        </w:rPr>
        <w:t xml:space="preserve"> 44, ст. 4298; 2003, </w:t>
      </w:r>
      <w:r>
        <w:rPr>
          <w:rFonts w:ascii="Times New Roman" w:hAnsi="Times New Roman" w:cs="Times New Roman"/>
          <w:sz w:val="24"/>
          <w:szCs w:val="24"/>
        </w:rPr>
        <w:t>№</w:t>
      </w:r>
      <w:r w:rsidRPr="007B4F91">
        <w:rPr>
          <w:rFonts w:ascii="Times New Roman" w:hAnsi="Times New Roman" w:cs="Times New Roman"/>
          <w:sz w:val="24"/>
          <w:szCs w:val="24"/>
        </w:rPr>
        <w:t xml:space="preserve"> 27, ст. 2700, 2706; </w:t>
      </w:r>
      <w:r>
        <w:rPr>
          <w:rFonts w:ascii="Times New Roman" w:hAnsi="Times New Roman" w:cs="Times New Roman"/>
          <w:sz w:val="24"/>
          <w:szCs w:val="24"/>
        </w:rPr>
        <w:t>№</w:t>
      </w:r>
      <w:r w:rsidRPr="007B4F91">
        <w:rPr>
          <w:rFonts w:ascii="Times New Roman" w:hAnsi="Times New Roman" w:cs="Times New Roman"/>
          <w:sz w:val="24"/>
          <w:szCs w:val="24"/>
        </w:rPr>
        <w:t xml:space="preserve"> 50, ст. 4847; 2004, </w:t>
      </w:r>
      <w:r>
        <w:rPr>
          <w:rFonts w:ascii="Times New Roman" w:hAnsi="Times New Roman" w:cs="Times New Roman"/>
          <w:sz w:val="24"/>
          <w:szCs w:val="24"/>
        </w:rPr>
        <w:t>№</w:t>
      </w:r>
      <w:r w:rsidRPr="007B4F91">
        <w:rPr>
          <w:rFonts w:ascii="Times New Roman" w:hAnsi="Times New Roman" w:cs="Times New Roman"/>
          <w:sz w:val="24"/>
          <w:szCs w:val="24"/>
        </w:rPr>
        <w:t xml:space="preserve"> 27, ст. 2711; 2005, </w:t>
      </w:r>
      <w:r>
        <w:rPr>
          <w:rFonts w:ascii="Times New Roman" w:hAnsi="Times New Roman" w:cs="Times New Roman"/>
          <w:sz w:val="24"/>
          <w:szCs w:val="24"/>
        </w:rPr>
        <w:t>№</w:t>
      </w:r>
      <w:r w:rsidRPr="007B4F91">
        <w:rPr>
          <w:rFonts w:ascii="Times New Roman" w:hAnsi="Times New Roman" w:cs="Times New Roman"/>
          <w:sz w:val="24"/>
          <w:szCs w:val="24"/>
        </w:rPr>
        <w:t xml:space="preserve"> 1, ст. 13; 2006, </w:t>
      </w:r>
      <w:r>
        <w:rPr>
          <w:rFonts w:ascii="Times New Roman" w:hAnsi="Times New Roman" w:cs="Times New Roman"/>
          <w:sz w:val="24"/>
          <w:szCs w:val="24"/>
        </w:rPr>
        <w:t>№</w:t>
      </w:r>
      <w:r w:rsidRPr="007B4F91">
        <w:rPr>
          <w:rFonts w:ascii="Times New Roman" w:hAnsi="Times New Roman" w:cs="Times New Roman"/>
          <w:sz w:val="24"/>
          <w:szCs w:val="24"/>
        </w:rPr>
        <w:t xml:space="preserve"> 28, ст. 2975, 2976; </w:t>
      </w:r>
      <w:r>
        <w:rPr>
          <w:rFonts w:ascii="Times New Roman" w:hAnsi="Times New Roman" w:cs="Times New Roman"/>
          <w:sz w:val="24"/>
          <w:szCs w:val="24"/>
        </w:rPr>
        <w:t>№</w:t>
      </w:r>
      <w:r w:rsidRPr="007B4F91">
        <w:rPr>
          <w:rFonts w:ascii="Times New Roman" w:hAnsi="Times New Roman" w:cs="Times New Roman"/>
          <w:sz w:val="24"/>
          <w:szCs w:val="24"/>
        </w:rPr>
        <w:t xml:space="preserve"> 31, ст. 3452; 2007, </w:t>
      </w:r>
      <w:r>
        <w:rPr>
          <w:rFonts w:ascii="Times New Roman" w:hAnsi="Times New Roman" w:cs="Times New Roman"/>
          <w:sz w:val="24"/>
          <w:szCs w:val="24"/>
        </w:rPr>
        <w:t>№</w:t>
      </w:r>
      <w:r w:rsidRPr="007B4F91">
        <w:rPr>
          <w:rFonts w:ascii="Times New Roman" w:hAnsi="Times New Roman" w:cs="Times New Roman"/>
          <w:sz w:val="24"/>
          <w:szCs w:val="24"/>
        </w:rPr>
        <w:t xml:space="preserve"> 1, ст. 46; </w:t>
      </w:r>
      <w:r>
        <w:rPr>
          <w:rFonts w:ascii="Times New Roman" w:hAnsi="Times New Roman" w:cs="Times New Roman"/>
          <w:sz w:val="24"/>
          <w:szCs w:val="24"/>
        </w:rPr>
        <w:t>№</w:t>
      </w:r>
      <w:r w:rsidRPr="007B4F91">
        <w:rPr>
          <w:rFonts w:ascii="Times New Roman" w:hAnsi="Times New Roman" w:cs="Times New Roman"/>
          <w:sz w:val="24"/>
          <w:szCs w:val="24"/>
        </w:rPr>
        <w:t xml:space="preserve"> 24, ст. 2830, 2833; </w:t>
      </w:r>
      <w:r>
        <w:rPr>
          <w:rFonts w:ascii="Times New Roman" w:hAnsi="Times New Roman" w:cs="Times New Roman"/>
          <w:sz w:val="24"/>
          <w:szCs w:val="24"/>
        </w:rPr>
        <w:t>№</w:t>
      </w:r>
      <w:r w:rsidRPr="007B4F91">
        <w:rPr>
          <w:rFonts w:ascii="Times New Roman" w:hAnsi="Times New Roman" w:cs="Times New Roman"/>
          <w:sz w:val="24"/>
          <w:szCs w:val="24"/>
        </w:rPr>
        <w:t xml:space="preserve"> 49, ст. 6033; </w:t>
      </w:r>
      <w:r>
        <w:rPr>
          <w:rFonts w:ascii="Times New Roman" w:hAnsi="Times New Roman" w:cs="Times New Roman"/>
          <w:sz w:val="24"/>
          <w:szCs w:val="24"/>
        </w:rPr>
        <w:t>№</w:t>
      </w:r>
      <w:r w:rsidRPr="007B4F91">
        <w:rPr>
          <w:rFonts w:ascii="Times New Roman" w:hAnsi="Times New Roman" w:cs="Times New Roman"/>
          <w:sz w:val="24"/>
          <w:szCs w:val="24"/>
        </w:rPr>
        <w:t xml:space="preserve"> 50, ст. 6248; 2009, </w:t>
      </w:r>
      <w:r>
        <w:rPr>
          <w:rFonts w:ascii="Times New Roman" w:hAnsi="Times New Roman" w:cs="Times New Roman"/>
          <w:sz w:val="24"/>
          <w:szCs w:val="24"/>
        </w:rPr>
        <w:t>№</w:t>
      </w:r>
      <w:r w:rsidRPr="007B4F91">
        <w:rPr>
          <w:rFonts w:ascii="Times New Roman" w:hAnsi="Times New Roman" w:cs="Times New Roman"/>
          <w:sz w:val="24"/>
          <w:szCs w:val="24"/>
        </w:rPr>
        <w:t xml:space="preserve"> 11, ст. 1267; </w:t>
      </w:r>
      <w:r>
        <w:rPr>
          <w:rFonts w:ascii="Times New Roman" w:hAnsi="Times New Roman" w:cs="Times New Roman"/>
          <w:sz w:val="24"/>
          <w:szCs w:val="24"/>
        </w:rPr>
        <w:t>№</w:t>
      </w:r>
      <w:r w:rsidRPr="007B4F91">
        <w:rPr>
          <w:rFonts w:ascii="Times New Roman" w:hAnsi="Times New Roman" w:cs="Times New Roman"/>
          <w:sz w:val="24"/>
          <w:szCs w:val="24"/>
        </w:rPr>
        <w:t xml:space="preserve"> 44, ст. 5170; 2010, </w:t>
      </w:r>
      <w:r>
        <w:rPr>
          <w:rFonts w:ascii="Times New Roman" w:hAnsi="Times New Roman" w:cs="Times New Roman"/>
          <w:sz w:val="24"/>
          <w:szCs w:val="24"/>
        </w:rPr>
        <w:t>№</w:t>
      </w:r>
      <w:r w:rsidRPr="007B4F91">
        <w:rPr>
          <w:rFonts w:ascii="Times New Roman" w:hAnsi="Times New Roman" w:cs="Times New Roman"/>
          <w:sz w:val="24"/>
          <w:szCs w:val="24"/>
        </w:rPr>
        <w:t xml:space="preserve"> 1, ст. 4; </w:t>
      </w:r>
      <w:r>
        <w:rPr>
          <w:rFonts w:ascii="Times New Roman" w:hAnsi="Times New Roman" w:cs="Times New Roman"/>
          <w:sz w:val="24"/>
          <w:szCs w:val="24"/>
        </w:rPr>
        <w:t>№</w:t>
      </w:r>
      <w:r w:rsidRPr="007B4F91">
        <w:rPr>
          <w:rFonts w:ascii="Times New Roman" w:hAnsi="Times New Roman" w:cs="Times New Roman"/>
          <w:sz w:val="24"/>
          <w:szCs w:val="24"/>
        </w:rPr>
        <w:t xml:space="preserve"> 15, ст. 1756; </w:t>
      </w:r>
      <w:r>
        <w:rPr>
          <w:rFonts w:ascii="Times New Roman" w:hAnsi="Times New Roman" w:cs="Times New Roman"/>
          <w:sz w:val="24"/>
          <w:szCs w:val="24"/>
        </w:rPr>
        <w:t>№</w:t>
      </w:r>
      <w:r w:rsidRPr="007B4F91">
        <w:rPr>
          <w:rFonts w:ascii="Times New Roman" w:hAnsi="Times New Roman" w:cs="Times New Roman"/>
          <w:sz w:val="24"/>
          <w:szCs w:val="24"/>
        </w:rPr>
        <w:t xml:space="preserve"> 21, ст. 2525; </w:t>
      </w:r>
      <w:r>
        <w:rPr>
          <w:rFonts w:ascii="Times New Roman" w:hAnsi="Times New Roman" w:cs="Times New Roman"/>
          <w:sz w:val="24"/>
          <w:szCs w:val="24"/>
        </w:rPr>
        <w:t>№</w:t>
      </w:r>
      <w:r w:rsidRPr="007B4F91">
        <w:rPr>
          <w:rFonts w:ascii="Times New Roman" w:hAnsi="Times New Roman" w:cs="Times New Roman"/>
          <w:sz w:val="24"/>
          <w:szCs w:val="24"/>
        </w:rPr>
        <w:t xml:space="preserve"> 27, ст. 3431; </w:t>
      </w:r>
      <w:r>
        <w:rPr>
          <w:rFonts w:ascii="Times New Roman" w:hAnsi="Times New Roman" w:cs="Times New Roman"/>
          <w:sz w:val="24"/>
          <w:szCs w:val="24"/>
        </w:rPr>
        <w:t>№</w:t>
      </w:r>
      <w:r w:rsidRPr="007B4F91">
        <w:rPr>
          <w:rFonts w:ascii="Times New Roman" w:hAnsi="Times New Roman" w:cs="Times New Roman"/>
          <w:sz w:val="24"/>
          <w:szCs w:val="24"/>
        </w:rPr>
        <w:t xml:space="preserve"> 31, ст. 4164, 4193; </w:t>
      </w:r>
      <w:r>
        <w:rPr>
          <w:rFonts w:ascii="Times New Roman" w:hAnsi="Times New Roman" w:cs="Times New Roman"/>
          <w:sz w:val="24"/>
          <w:szCs w:val="24"/>
        </w:rPr>
        <w:t>№</w:t>
      </w:r>
      <w:r w:rsidRPr="007B4F91">
        <w:rPr>
          <w:rFonts w:ascii="Times New Roman" w:hAnsi="Times New Roman" w:cs="Times New Roman"/>
          <w:sz w:val="24"/>
          <w:szCs w:val="24"/>
        </w:rPr>
        <w:t xml:space="preserve"> 49, ст. 6412; 2011, </w:t>
      </w:r>
      <w:r>
        <w:rPr>
          <w:rFonts w:ascii="Times New Roman" w:hAnsi="Times New Roman" w:cs="Times New Roman"/>
          <w:sz w:val="24"/>
          <w:szCs w:val="24"/>
        </w:rPr>
        <w:t>№</w:t>
      </w:r>
      <w:r w:rsidRPr="007B4F91">
        <w:rPr>
          <w:rFonts w:ascii="Times New Roman" w:hAnsi="Times New Roman" w:cs="Times New Roman"/>
          <w:sz w:val="24"/>
          <w:szCs w:val="24"/>
        </w:rPr>
        <w:t xml:space="preserve"> 1, ст. 16; </w:t>
      </w:r>
      <w:r>
        <w:rPr>
          <w:rFonts w:ascii="Times New Roman" w:hAnsi="Times New Roman" w:cs="Times New Roman"/>
          <w:sz w:val="24"/>
          <w:szCs w:val="24"/>
        </w:rPr>
        <w:t>№</w:t>
      </w:r>
      <w:r w:rsidRPr="007B4F91">
        <w:rPr>
          <w:rFonts w:ascii="Times New Roman" w:hAnsi="Times New Roman" w:cs="Times New Roman"/>
          <w:sz w:val="24"/>
          <w:szCs w:val="24"/>
        </w:rPr>
        <w:t xml:space="preserve"> 23, ст. 3259; </w:t>
      </w:r>
      <w:r>
        <w:rPr>
          <w:rFonts w:ascii="Times New Roman" w:hAnsi="Times New Roman" w:cs="Times New Roman"/>
          <w:sz w:val="24"/>
          <w:szCs w:val="24"/>
        </w:rPr>
        <w:t>№</w:t>
      </w:r>
      <w:r w:rsidRPr="007B4F91">
        <w:rPr>
          <w:rFonts w:ascii="Times New Roman" w:hAnsi="Times New Roman" w:cs="Times New Roman"/>
          <w:sz w:val="24"/>
          <w:szCs w:val="24"/>
        </w:rPr>
        <w:t xml:space="preserve"> 30, ст. 4598, 4605; </w:t>
      </w:r>
      <w:r>
        <w:rPr>
          <w:rFonts w:ascii="Times New Roman" w:hAnsi="Times New Roman" w:cs="Times New Roman"/>
          <w:sz w:val="24"/>
          <w:szCs w:val="24"/>
        </w:rPr>
        <w:t>№</w:t>
      </w:r>
      <w:r w:rsidRPr="007B4F91">
        <w:rPr>
          <w:rFonts w:ascii="Times New Roman" w:hAnsi="Times New Roman" w:cs="Times New Roman"/>
          <w:sz w:val="24"/>
          <w:szCs w:val="24"/>
        </w:rPr>
        <w:t xml:space="preserve"> 45, ст. 6334; </w:t>
      </w:r>
      <w:r>
        <w:rPr>
          <w:rFonts w:ascii="Times New Roman" w:hAnsi="Times New Roman" w:cs="Times New Roman"/>
          <w:sz w:val="24"/>
          <w:szCs w:val="24"/>
        </w:rPr>
        <w:t>№</w:t>
      </w:r>
      <w:r w:rsidRPr="007B4F91">
        <w:rPr>
          <w:rFonts w:ascii="Times New Roman" w:hAnsi="Times New Roman" w:cs="Times New Roman"/>
          <w:sz w:val="24"/>
          <w:szCs w:val="24"/>
        </w:rPr>
        <w:t xml:space="preserve"> 50, ст. 7361, 7362; 2012, </w:t>
      </w:r>
      <w:r>
        <w:rPr>
          <w:rFonts w:ascii="Times New Roman" w:hAnsi="Times New Roman" w:cs="Times New Roman"/>
          <w:sz w:val="24"/>
          <w:szCs w:val="24"/>
        </w:rPr>
        <w:t>№</w:t>
      </w:r>
      <w:r w:rsidRPr="007B4F91">
        <w:rPr>
          <w:rFonts w:ascii="Times New Roman" w:hAnsi="Times New Roman" w:cs="Times New Roman"/>
          <w:sz w:val="24"/>
          <w:szCs w:val="24"/>
        </w:rPr>
        <w:t xml:space="preserve"> 10, ст. 1162, 1166; </w:t>
      </w:r>
      <w:r>
        <w:rPr>
          <w:rFonts w:ascii="Times New Roman" w:hAnsi="Times New Roman" w:cs="Times New Roman"/>
          <w:sz w:val="24"/>
          <w:szCs w:val="24"/>
        </w:rPr>
        <w:t>№</w:t>
      </w:r>
      <w:r w:rsidRPr="007B4F91">
        <w:rPr>
          <w:rFonts w:ascii="Times New Roman" w:hAnsi="Times New Roman" w:cs="Times New Roman"/>
          <w:sz w:val="24"/>
          <w:szCs w:val="24"/>
        </w:rPr>
        <w:t xml:space="preserve"> 30, ст. 4172; </w:t>
      </w:r>
      <w:r>
        <w:rPr>
          <w:rFonts w:ascii="Times New Roman" w:hAnsi="Times New Roman" w:cs="Times New Roman"/>
          <w:sz w:val="24"/>
          <w:szCs w:val="24"/>
        </w:rPr>
        <w:t>№</w:t>
      </w:r>
      <w:r w:rsidRPr="007B4F91">
        <w:rPr>
          <w:rFonts w:ascii="Times New Roman" w:hAnsi="Times New Roman" w:cs="Times New Roman"/>
          <w:sz w:val="24"/>
          <w:szCs w:val="24"/>
        </w:rPr>
        <w:t xml:space="preserve"> 31, ст. 4330, 4331; </w:t>
      </w:r>
      <w:r>
        <w:rPr>
          <w:rFonts w:ascii="Times New Roman" w:hAnsi="Times New Roman" w:cs="Times New Roman"/>
          <w:sz w:val="24"/>
          <w:szCs w:val="24"/>
        </w:rPr>
        <w:t>№</w:t>
      </w:r>
      <w:r w:rsidRPr="007B4F91">
        <w:rPr>
          <w:rFonts w:ascii="Times New Roman" w:hAnsi="Times New Roman" w:cs="Times New Roman"/>
          <w:sz w:val="24"/>
          <w:szCs w:val="24"/>
        </w:rPr>
        <w:t xml:space="preserve"> 47, ст. 6401; </w:t>
      </w:r>
      <w:r>
        <w:rPr>
          <w:rFonts w:ascii="Times New Roman" w:hAnsi="Times New Roman" w:cs="Times New Roman"/>
          <w:sz w:val="24"/>
          <w:szCs w:val="24"/>
        </w:rPr>
        <w:t>№</w:t>
      </w:r>
      <w:r w:rsidRPr="007B4F91">
        <w:rPr>
          <w:rFonts w:ascii="Times New Roman" w:hAnsi="Times New Roman" w:cs="Times New Roman"/>
          <w:sz w:val="24"/>
          <w:szCs w:val="24"/>
        </w:rPr>
        <w:t xml:space="preserve"> 49, ст. 6752; </w:t>
      </w:r>
      <w:r>
        <w:rPr>
          <w:rFonts w:ascii="Times New Roman" w:hAnsi="Times New Roman" w:cs="Times New Roman"/>
          <w:sz w:val="24"/>
          <w:szCs w:val="24"/>
        </w:rPr>
        <w:t>№</w:t>
      </w:r>
      <w:r w:rsidRPr="007B4F91">
        <w:rPr>
          <w:rFonts w:ascii="Times New Roman" w:hAnsi="Times New Roman" w:cs="Times New Roman"/>
          <w:sz w:val="24"/>
          <w:szCs w:val="24"/>
        </w:rPr>
        <w:t xml:space="preserve"> 53, ст. 7637; 2013, </w:t>
      </w:r>
      <w:r>
        <w:rPr>
          <w:rFonts w:ascii="Times New Roman" w:hAnsi="Times New Roman" w:cs="Times New Roman"/>
          <w:sz w:val="24"/>
          <w:szCs w:val="24"/>
        </w:rPr>
        <w:t>№</w:t>
      </w:r>
      <w:r w:rsidRPr="007B4F91">
        <w:rPr>
          <w:rFonts w:ascii="Times New Roman" w:hAnsi="Times New Roman" w:cs="Times New Roman"/>
          <w:sz w:val="24"/>
          <w:szCs w:val="24"/>
        </w:rPr>
        <w:t xml:space="preserve"> 26, ст. 3207; </w:t>
      </w:r>
      <w:r>
        <w:rPr>
          <w:rFonts w:ascii="Times New Roman" w:hAnsi="Times New Roman" w:cs="Times New Roman"/>
          <w:sz w:val="24"/>
          <w:szCs w:val="24"/>
        </w:rPr>
        <w:t>№</w:t>
      </w:r>
      <w:r w:rsidRPr="007B4F91">
        <w:rPr>
          <w:rFonts w:ascii="Times New Roman" w:hAnsi="Times New Roman" w:cs="Times New Roman"/>
          <w:sz w:val="24"/>
          <w:szCs w:val="24"/>
        </w:rPr>
        <w:t xml:space="preserve"> 27, ст. 3442, 3478; </w:t>
      </w:r>
      <w:r>
        <w:rPr>
          <w:rFonts w:ascii="Times New Roman" w:hAnsi="Times New Roman" w:cs="Times New Roman"/>
          <w:sz w:val="24"/>
          <w:szCs w:val="24"/>
        </w:rPr>
        <w:t>№</w:t>
      </w:r>
      <w:r w:rsidRPr="007B4F91">
        <w:rPr>
          <w:rFonts w:ascii="Times New Roman" w:hAnsi="Times New Roman" w:cs="Times New Roman"/>
          <w:sz w:val="24"/>
          <w:szCs w:val="24"/>
        </w:rPr>
        <w:t xml:space="preserve"> 30, ст. 4078; </w:t>
      </w:r>
      <w:r>
        <w:rPr>
          <w:rFonts w:ascii="Times New Roman" w:hAnsi="Times New Roman" w:cs="Times New Roman"/>
          <w:sz w:val="24"/>
          <w:szCs w:val="24"/>
        </w:rPr>
        <w:t>№</w:t>
      </w:r>
      <w:r w:rsidRPr="007B4F91">
        <w:rPr>
          <w:rFonts w:ascii="Times New Roman" w:hAnsi="Times New Roman" w:cs="Times New Roman"/>
          <w:sz w:val="24"/>
          <w:szCs w:val="24"/>
        </w:rPr>
        <w:t xml:space="preserve"> 44, ст. 5641; </w:t>
      </w:r>
      <w:r>
        <w:rPr>
          <w:rFonts w:ascii="Times New Roman" w:hAnsi="Times New Roman" w:cs="Times New Roman"/>
          <w:sz w:val="24"/>
          <w:szCs w:val="24"/>
        </w:rPr>
        <w:t>№</w:t>
      </w:r>
      <w:r w:rsidRPr="007B4F91">
        <w:rPr>
          <w:rFonts w:ascii="Times New Roman" w:hAnsi="Times New Roman" w:cs="Times New Roman"/>
          <w:sz w:val="24"/>
          <w:szCs w:val="24"/>
        </w:rPr>
        <w:t xml:space="preserve"> 51, ст. 6685; </w:t>
      </w:r>
      <w:r>
        <w:rPr>
          <w:rFonts w:ascii="Times New Roman" w:hAnsi="Times New Roman" w:cs="Times New Roman"/>
          <w:sz w:val="24"/>
          <w:szCs w:val="24"/>
        </w:rPr>
        <w:t>№</w:t>
      </w:r>
      <w:r w:rsidRPr="007B4F91">
        <w:rPr>
          <w:rFonts w:ascii="Times New Roman" w:hAnsi="Times New Roman" w:cs="Times New Roman"/>
          <w:sz w:val="24"/>
          <w:szCs w:val="24"/>
        </w:rPr>
        <w:t xml:space="preserve"> 52, ст. 6945; 2014, </w:t>
      </w:r>
      <w:r>
        <w:rPr>
          <w:rFonts w:ascii="Times New Roman" w:hAnsi="Times New Roman" w:cs="Times New Roman"/>
          <w:sz w:val="24"/>
          <w:szCs w:val="24"/>
        </w:rPr>
        <w:t>№</w:t>
      </w:r>
      <w:r w:rsidRPr="007B4F91">
        <w:rPr>
          <w:rFonts w:ascii="Times New Roman" w:hAnsi="Times New Roman" w:cs="Times New Roman"/>
          <w:sz w:val="24"/>
          <w:szCs w:val="24"/>
        </w:rPr>
        <w:t xml:space="preserve"> 19, ст. 2303, 2310, 2333; </w:t>
      </w:r>
      <w:r>
        <w:rPr>
          <w:rFonts w:ascii="Times New Roman" w:hAnsi="Times New Roman" w:cs="Times New Roman"/>
          <w:sz w:val="24"/>
          <w:szCs w:val="24"/>
        </w:rPr>
        <w:t>№</w:t>
      </w:r>
      <w:r w:rsidRPr="007B4F91">
        <w:rPr>
          <w:rFonts w:ascii="Times New Roman" w:hAnsi="Times New Roman" w:cs="Times New Roman"/>
          <w:sz w:val="24"/>
          <w:szCs w:val="24"/>
        </w:rPr>
        <w:t xml:space="preserve"> 23, ст. 2927; </w:t>
      </w:r>
      <w:r>
        <w:rPr>
          <w:rFonts w:ascii="Times New Roman" w:hAnsi="Times New Roman" w:cs="Times New Roman"/>
          <w:sz w:val="24"/>
          <w:szCs w:val="24"/>
        </w:rPr>
        <w:t>№</w:t>
      </w:r>
      <w:r w:rsidRPr="007B4F91">
        <w:rPr>
          <w:rFonts w:ascii="Times New Roman" w:hAnsi="Times New Roman" w:cs="Times New Roman"/>
          <w:sz w:val="24"/>
          <w:szCs w:val="24"/>
        </w:rPr>
        <w:t xml:space="preserve"> 26, ст. 3385; </w:t>
      </w:r>
      <w:r>
        <w:rPr>
          <w:rFonts w:ascii="Times New Roman" w:hAnsi="Times New Roman" w:cs="Times New Roman"/>
          <w:sz w:val="24"/>
          <w:szCs w:val="24"/>
        </w:rPr>
        <w:t>№</w:t>
      </w:r>
      <w:r w:rsidRPr="007B4F91">
        <w:rPr>
          <w:rFonts w:ascii="Times New Roman" w:hAnsi="Times New Roman" w:cs="Times New Roman"/>
          <w:sz w:val="24"/>
          <w:szCs w:val="24"/>
        </w:rPr>
        <w:t xml:space="preserve"> 30, ст. 4219, 4259, 4278; </w:t>
      </w:r>
      <w:r>
        <w:rPr>
          <w:rFonts w:ascii="Times New Roman" w:hAnsi="Times New Roman" w:cs="Times New Roman"/>
          <w:sz w:val="24"/>
          <w:szCs w:val="24"/>
        </w:rPr>
        <w:t>№</w:t>
      </w:r>
      <w:r w:rsidRPr="007B4F91">
        <w:rPr>
          <w:rFonts w:ascii="Times New Roman" w:hAnsi="Times New Roman" w:cs="Times New Roman"/>
          <w:sz w:val="24"/>
          <w:szCs w:val="24"/>
        </w:rPr>
        <w:t xml:space="preserve"> 48, ст. 6651; 2015, </w:t>
      </w:r>
      <w:r>
        <w:rPr>
          <w:rFonts w:ascii="Times New Roman" w:hAnsi="Times New Roman" w:cs="Times New Roman"/>
          <w:sz w:val="24"/>
          <w:szCs w:val="24"/>
        </w:rPr>
        <w:t>№</w:t>
      </w:r>
      <w:r w:rsidRPr="007B4F91">
        <w:rPr>
          <w:rFonts w:ascii="Times New Roman" w:hAnsi="Times New Roman" w:cs="Times New Roman"/>
          <w:sz w:val="24"/>
          <w:szCs w:val="24"/>
        </w:rPr>
        <w:t xml:space="preserve"> 1, ст. 83, 85; </w:t>
      </w:r>
      <w:r>
        <w:rPr>
          <w:rFonts w:ascii="Times New Roman" w:hAnsi="Times New Roman" w:cs="Times New Roman"/>
          <w:sz w:val="24"/>
          <w:szCs w:val="24"/>
        </w:rPr>
        <w:t>№</w:t>
      </w:r>
      <w:r w:rsidRPr="007B4F91">
        <w:rPr>
          <w:rFonts w:ascii="Times New Roman" w:hAnsi="Times New Roman" w:cs="Times New Roman"/>
          <w:sz w:val="24"/>
          <w:szCs w:val="24"/>
        </w:rPr>
        <w:t xml:space="preserve"> 6, ст. 885; </w:t>
      </w:r>
      <w:r>
        <w:rPr>
          <w:rFonts w:ascii="Times New Roman" w:hAnsi="Times New Roman" w:cs="Times New Roman"/>
          <w:sz w:val="24"/>
          <w:szCs w:val="24"/>
        </w:rPr>
        <w:t>№</w:t>
      </w:r>
      <w:r w:rsidRPr="007B4F91">
        <w:rPr>
          <w:rFonts w:ascii="Times New Roman" w:hAnsi="Times New Roman" w:cs="Times New Roman"/>
          <w:sz w:val="24"/>
          <w:szCs w:val="24"/>
        </w:rPr>
        <w:t xml:space="preserve"> 21, ст. 2981; </w:t>
      </w:r>
      <w:r>
        <w:rPr>
          <w:rFonts w:ascii="Times New Roman" w:hAnsi="Times New Roman" w:cs="Times New Roman"/>
          <w:sz w:val="24"/>
          <w:szCs w:val="24"/>
        </w:rPr>
        <w:t>№</w:t>
      </w:r>
      <w:r w:rsidRPr="007B4F91">
        <w:rPr>
          <w:rFonts w:ascii="Times New Roman" w:hAnsi="Times New Roman" w:cs="Times New Roman"/>
          <w:sz w:val="24"/>
          <w:szCs w:val="24"/>
        </w:rPr>
        <w:t xml:space="preserve"> 29, ст. 4391; 2016, </w:t>
      </w:r>
      <w:r>
        <w:rPr>
          <w:rFonts w:ascii="Times New Roman" w:hAnsi="Times New Roman" w:cs="Times New Roman"/>
          <w:sz w:val="24"/>
          <w:szCs w:val="24"/>
        </w:rPr>
        <w:t>№</w:t>
      </w:r>
      <w:r w:rsidRPr="007B4F91">
        <w:rPr>
          <w:rFonts w:ascii="Times New Roman" w:hAnsi="Times New Roman" w:cs="Times New Roman"/>
          <w:sz w:val="24"/>
          <w:szCs w:val="24"/>
        </w:rPr>
        <w:t xml:space="preserve"> 1, ст. 61; </w:t>
      </w:r>
      <w:r>
        <w:rPr>
          <w:rFonts w:ascii="Times New Roman" w:hAnsi="Times New Roman" w:cs="Times New Roman"/>
          <w:sz w:val="24"/>
          <w:szCs w:val="24"/>
        </w:rPr>
        <w:t>№</w:t>
      </w:r>
      <w:r w:rsidRPr="007B4F91">
        <w:rPr>
          <w:rFonts w:ascii="Times New Roman" w:hAnsi="Times New Roman" w:cs="Times New Roman"/>
          <w:sz w:val="24"/>
          <w:szCs w:val="24"/>
        </w:rPr>
        <w:t xml:space="preserve"> 14, ст. 1908; </w:t>
      </w:r>
      <w:r>
        <w:rPr>
          <w:rFonts w:ascii="Times New Roman" w:hAnsi="Times New Roman" w:cs="Times New Roman"/>
          <w:sz w:val="24"/>
          <w:szCs w:val="24"/>
        </w:rPr>
        <w:t>№</w:t>
      </w:r>
      <w:r w:rsidRPr="007B4F91">
        <w:rPr>
          <w:rFonts w:ascii="Times New Roman" w:hAnsi="Times New Roman" w:cs="Times New Roman"/>
          <w:sz w:val="24"/>
          <w:szCs w:val="24"/>
        </w:rPr>
        <w:t xml:space="preserve"> 18, ст. 2515; </w:t>
      </w:r>
      <w:r>
        <w:rPr>
          <w:rFonts w:ascii="Times New Roman" w:hAnsi="Times New Roman" w:cs="Times New Roman"/>
          <w:sz w:val="24"/>
          <w:szCs w:val="24"/>
        </w:rPr>
        <w:t>№</w:t>
      </w:r>
      <w:r w:rsidRPr="007B4F91">
        <w:rPr>
          <w:rFonts w:ascii="Times New Roman" w:hAnsi="Times New Roman" w:cs="Times New Roman"/>
          <w:sz w:val="24"/>
          <w:szCs w:val="24"/>
        </w:rPr>
        <w:t xml:space="preserve"> 26, ст. </w:t>
      </w:r>
      <w:r w:rsidRPr="007B4F91">
        <w:rPr>
          <w:rFonts w:ascii="Times New Roman" w:hAnsi="Times New Roman" w:cs="Times New Roman"/>
          <w:sz w:val="24"/>
          <w:szCs w:val="24"/>
        </w:rPr>
        <w:lastRenderedPageBreak/>
        <w:t xml:space="preserve">3868; </w:t>
      </w:r>
      <w:r>
        <w:rPr>
          <w:rFonts w:ascii="Times New Roman" w:hAnsi="Times New Roman" w:cs="Times New Roman"/>
          <w:sz w:val="24"/>
          <w:szCs w:val="24"/>
        </w:rPr>
        <w:t>№</w:t>
      </w:r>
      <w:r w:rsidRPr="007B4F91">
        <w:rPr>
          <w:rFonts w:ascii="Times New Roman" w:hAnsi="Times New Roman" w:cs="Times New Roman"/>
          <w:sz w:val="24"/>
          <w:szCs w:val="24"/>
        </w:rPr>
        <w:t xml:space="preserve"> 27, ст. 4256, 4257, 4258, 4262; </w:t>
      </w:r>
      <w:r>
        <w:rPr>
          <w:rFonts w:ascii="Times New Roman" w:hAnsi="Times New Roman" w:cs="Times New Roman"/>
          <w:sz w:val="24"/>
          <w:szCs w:val="24"/>
        </w:rPr>
        <w:t>№</w:t>
      </w:r>
      <w:r w:rsidRPr="007B4F91">
        <w:rPr>
          <w:rFonts w:ascii="Times New Roman" w:hAnsi="Times New Roman" w:cs="Times New Roman"/>
          <w:sz w:val="24"/>
          <w:szCs w:val="24"/>
        </w:rPr>
        <w:t xml:space="preserve"> 28, ст. 4559; </w:t>
      </w:r>
      <w:r>
        <w:rPr>
          <w:rFonts w:ascii="Times New Roman" w:hAnsi="Times New Roman" w:cs="Times New Roman"/>
          <w:sz w:val="24"/>
          <w:szCs w:val="24"/>
        </w:rPr>
        <w:t>№</w:t>
      </w:r>
      <w:r w:rsidRPr="007B4F91">
        <w:rPr>
          <w:rFonts w:ascii="Times New Roman" w:hAnsi="Times New Roman" w:cs="Times New Roman"/>
          <w:sz w:val="24"/>
          <w:szCs w:val="24"/>
        </w:rPr>
        <w:t xml:space="preserve"> 48, ст. 6732; </w:t>
      </w:r>
      <w:r>
        <w:rPr>
          <w:rFonts w:ascii="Times New Roman" w:hAnsi="Times New Roman" w:cs="Times New Roman"/>
          <w:sz w:val="24"/>
          <w:szCs w:val="24"/>
        </w:rPr>
        <w:t>№</w:t>
      </w:r>
      <w:r w:rsidRPr="007B4F91">
        <w:rPr>
          <w:rFonts w:ascii="Times New Roman" w:hAnsi="Times New Roman" w:cs="Times New Roman"/>
          <w:sz w:val="24"/>
          <w:szCs w:val="24"/>
        </w:rPr>
        <w:t xml:space="preserve"> 52, ст. 7485; 2017, </w:t>
      </w:r>
      <w:r>
        <w:rPr>
          <w:rFonts w:ascii="Times New Roman" w:hAnsi="Times New Roman" w:cs="Times New Roman"/>
          <w:sz w:val="24"/>
          <w:szCs w:val="24"/>
        </w:rPr>
        <w:t>№</w:t>
      </w:r>
      <w:r w:rsidRPr="007B4F91">
        <w:rPr>
          <w:rFonts w:ascii="Times New Roman" w:hAnsi="Times New Roman" w:cs="Times New Roman"/>
          <w:sz w:val="24"/>
          <w:szCs w:val="24"/>
        </w:rPr>
        <w:t xml:space="preserve"> 15, ст. 2135; </w:t>
      </w:r>
      <w:r>
        <w:rPr>
          <w:rFonts w:ascii="Times New Roman" w:hAnsi="Times New Roman" w:cs="Times New Roman"/>
          <w:sz w:val="24"/>
          <w:szCs w:val="24"/>
        </w:rPr>
        <w:t>№</w:t>
      </w:r>
      <w:r w:rsidRPr="007B4F91">
        <w:rPr>
          <w:rFonts w:ascii="Times New Roman" w:hAnsi="Times New Roman" w:cs="Times New Roman"/>
          <w:sz w:val="24"/>
          <w:szCs w:val="24"/>
        </w:rPr>
        <w:t xml:space="preserve"> 24, ст. 3489; </w:t>
      </w:r>
      <w:r>
        <w:rPr>
          <w:rFonts w:ascii="Times New Roman" w:hAnsi="Times New Roman" w:cs="Times New Roman"/>
          <w:sz w:val="24"/>
          <w:szCs w:val="24"/>
        </w:rPr>
        <w:t>№</w:t>
      </w:r>
      <w:r w:rsidRPr="007B4F91">
        <w:rPr>
          <w:rFonts w:ascii="Times New Roman" w:hAnsi="Times New Roman" w:cs="Times New Roman"/>
          <w:sz w:val="24"/>
          <w:szCs w:val="24"/>
        </w:rPr>
        <w:t xml:space="preserve"> 31, ст. 4743, 4752, 4799; </w:t>
      </w:r>
      <w:r>
        <w:rPr>
          <w:rFonts w:ascii="Times New Roman" w:hAnsi="Times New Roman" w:cs="Times New Roman"/>
          <w:sz w:val="24"/>
          <w:szCs w:val="24"/>
        </w:rPr>
        <w:t>№</w:t>
      </w:r>
      <w:r w:rsidRPr="007B4F91">
        <w:rPr>
          <w:rFonts w:ascii="Times New Roman" w:hAnsi="Times New Roman" w:cs="Times New Roman"/>
          <w:sz w:val="24"/>
          <w:szCs w:val="24"/>
        </w:rPr>
        <w:t xml:space="preserve"> 52, ст. 7935; 2018, </w:t>
      </w:r>
      <w:r>
        <w:rPr>
          <w:rFonts w:ascii="Times New Roman" w:hAnsi="Times New Roman" w:cs="Times New Roman"/>
          <w:sz w:val="24"/>
          <w:szCs w:val="24"/>
        </w:rPr>
        <w:t>№</w:t>
      </w:r>
      <w:r w:rsidRPr="007B4F91">
        <w:rPr>
          <w:rFonts w:ascii="Times New Roman" w:hAnsi="Times New Roman" w:cs="Times New Roman"/>
          <w:sz w:val="24"/>
          <w:szCs w:val="24"/>
        </w:rPr>
        <w:t xml:space="preserve"> 1, ст. 53, 85; </w:t>
      </w:r>
      <w:r>
        <w:rPr>
          <w:rFonts w:ascii="Times New Roman" w:hAnsi="Times New Roman" w:cs="Times New Roman"/>
          <w:sz w:val="24"/>
          <w:szCs w:val="24"/>
        </w:rPr>
        <w:t>№</w:t>
      </w:r>
      <w:r w:rsidRPr="007B4F91">
        <w:rPr>
          <w:rFonts w:ascii="Times New Roman" w:hAnsi="Times New Roman" w:cs="Times New Roman"/>
          <w:sz w:val="24"/>
          <w:szCs w:val="24"/>
        </w:rPr>
        <w:t xml:space="preserve"> 18, ст. 2569, 2584; </w:t>
      </w:r>
      <w:r>
        <w:rPr>
          <w:rFonts w:ascii="Times New Roman" w:hAnsi="Times New Roman" w:cs="Times New Roman"/>
          <w:sz w:val="24"/>
          <w:szCs w:val="24"/>
        </w:rPr>
        <w:t>№</w:t>
      </w:r>
      <w:r w:rsidRPr="007B4F91">
        <w:rPr>
          <w:rFonts w:ascii="Times New Roman" w:hAnsi="Times New Roman" w:cs="Times New Roman"/>
          <w:sz w:val="24"/>
          <w:szCs w:val="24"/>
        </w:rPr>
        <w:t xml:space="preserve"> 27, ст. 3940; </w:t>
      </w:r>
      <w:r>
        <w:rPr>
          <w:rFonts w:ascii="Times New Roman" w:hAnsi="Times New Roman" w:cs="Times New Roman"/>
          <w:sz w:val="24"/>
          <w:szCs w:val="24"/>
        </w:rPr>
        <w:t>№</w:t>
      </w:r>
      <w:r w:rsidRPr="007B4F91">
        <w:rPr>
          <w:rFonts w:ascii="Times New Roman" w:hAnsi="Times New Roman" w:cs="Times New Roman"/>
          <w:sz w:val="24"/>
          <w:szCs w:val="24"/>
        </w:rPr>
        <w:t xml:space="preserve"> 31, ст. 4818; </w:t>
      </w:r>
      <w:r>
        <w:rPr>
          <w:rFonts w:ascii="Times New Roman" w:hAnsi="Times New Roman" w:cs="Times New Roman"/>
          <w:sz w:val="24"/>
          <w:szCs w:val="24"/>
        </w:rPr>
        <w:t>№</w:t>
      </w:r>
      <w:r w:rsidRPr="007B4F91">
        <w:rPr>
          <w:rFonts w:ascii="Times New Roman" w:hAnsi="Times New Roman" w:cs="Times New Roman"/>
          <w:sz w:val="24"/>
          <w:szCs w:val="24"/>
        </w:rPr>
        <w:t xml:space="preserve"> 53, ст. 8446, 8456; 2019, </w:t>
      </w:r>
      <w:r>
        <w:rPr>
          <w:rFonts w:ascii="Times New Roman" w:hAnsi="Times New Roman" w:cs="Times New Roman"/>
          <w:sz w:val="24"/>
          <w:szCs w:val="24"/>
        </w:rPr>
        <w:t>№</w:t>
      </w:r>
      <w:r w:rsidRPr="007B4F91">
        <w:rPr>
          <w:rFonts w:ascii="Times New Roman" w:hAnsi="Times New Roman" w:cs="Times New Roman"/>
          <w:sz w:val="24"/>
          <w:szCs w:val="24"/>
        </w:rPr>
        <w:t xml:space="preserve"> 14, ст. 1459; </w:t>
      </w:r>
      <w:r>
        <w:rPr>
          <w:rFonts w:ascii="Times New Roman" w:hAnsi="Times New Roman" w:cs="Times New Roman"/>
          <w:sz w:val="24"/>
          <w:szCs w:val="24"/>
        </w:rPr>
        <w:t>№</w:t>
      </w:r>
      <w:r w:rsidRPr="007B4F91">
        <w:rPr>
          <w:rFonts w:ascii="Times New Roman" w:hAnsi="Times New Roman" w:cs="Times New Roman"/>
          <w:sz w:val="24"/>
          <w:szCs w:val="24"/>
        </w:rPr>
        <w:t xml:space="preserve"> 30, ст. 4108, 4111; </w:t>
      </w:r>
      <w:r>
        <w:rPr>
          <w:rFonts w:ascii="Times New Roman" w:hAnsi="Times New Roman" w:cs="Times New Roman"/>
          <w:sz w:val="24"/>
          <w:szCs w:val="24"/>
        </w:rPr>
        <w:t>№</w:t>
      </w:r>
      <w:r w:rsidRPr="007B4F91">
        <w:rPr>
          <w:rFonts w:ascii="Times New Roman" w:hAnsi="Times New Roman" w:cs="Times New Roman"/>
          <w:sz w:val="24"/>
          <w:szCs w:val="24"/>
        </w:rPr>
        <w:t xml:space="preserve"> 44, ст. 6175; </w:t>
      </w:r>
      <w:r>
        <w:rPr>
          <w:rFonts w:ascii="Times New Roman" w:hAnsi="Times New Roman" w:cs="Times New Roman"/>
          <w:sz w:val="24"/>
          <w:szCs w:val="24"/>
        </w:rPr>
        <w:t>№</w:t>
      </w:r>
      <w:r w:rsidRPr="007B4F91">
        <w:rPr>
          <w:rFonts w:ascii="Times New Roman" w:hAnsi="Times New Roman" w:cs="Times New Roman"/>
          <w:sz w:val="24"/>
          <w:szCs w:val="24"/>
        </w:rPr>
        <w:t xml:space="preserve"> 52, ст. 7818; 2020, </w:t>
      </w:r>
      <w:r>
        <w:rPr>
          <w:rFonts w:ascii="Times New Roman" w:hAnsi="Times New Roman" w:cs="Times New Roman"/>
          <w:sz w:val="24"/>
          <w:szCs w:val="24"/>
        </w:rPr>
        <w:t>№</w:t>
      </w:r>
      <w:r w:rsidRPr="007B4F91">
        <w:rPr>
          <w:rFonts w:ascii="Times New Roman" w:hAnsi="Times New Roman" w:cs="Times New Roman"/>
          <w:sz w:val="24"/>
          <w:szCs w:val="24"/>
        </w:rPr>
        <w:t xml:space="preserve"> 8, ст. 919; </w:t>
      </w:r>
      <w:r>
        <w:rPr>
          <w:rFonts w:ascii="Times New Roman" w:hAnsi="Times New Roman" w:cs="Times New Roman"/>
          <w:sz w:val="24"/>
          <w:szCs w:val="24"/>
        </w:rPr>
        <w:t>№</w:t>
      </w:r>
      <w:r w:rsidRPr="007B4F91">
        <w:rPr>
          <w:rFonts w:ascii="Times New Roman" w:hAnsi="Times New Roman" w:cs="Times New Roman"/>
          <w:sz w:val="24"/>
          <w:szCs w:val="24"/>
        </w:rPr>
        <w:t xml:space="preserve"> 14, ст. 2030; </w:t>
      </w:r>
      <w:r>
        <w:rPr>
          <w:rFonts w:ascii="Times New Roman" w:hAnsi="Times New Roman" w:cs="Times New Roman"/>
          <w:sz w:val="24"/>
          <w:szCs w:val="24"/>
        </w:rPr>
        <w:t>№</w:t>
      </w:r>
      <w:r w:rsidRPr="007B4F91">
        <w:rPr>
          <w:rFonts w:ascii="Times New Roman" w:hAnsi="Times New Roman" w:cs="Times New Roman"/>
          <w:sz w:val="24"/>
          <w:szCs w:val="24"/>
        </w:rPr>
        <w:t xml:space="preserve"> 15, ст. 2235; </w:t>
      </w:r>
      <w:r>
        <w:rPr>
          <w:rFonts w:ascii="Times New Roman" w:hAnsi="Times New Roman" w:cs="Times New Roman"/>
          <w:sz w:val="24"/>
          <w:szCs w:val="24"/>
        </w:rPr>
        <w:t>№</w:t>
      </w:r>
      <w:r w:rsidRPr="007B4F91">
        <w:rPr>
          <w:rFonts w:ascii="Times New Roman" w:hAnsi="Times New Roman" w:cs="Times New Roman"/>
          <w:sz w:val="24"/>
          <w:szCs w:val="24"/>
        </w:rPr>
        <w:t xml:space="preserve"> 42, ст. 6515; </w:t>
      </w:r>
      <w:r>
        <w:rPr>
          <w:rFonts w:ascii="Times New Roman" w:hAnsi="Times New Roman" w:cs="Times New Roman"/>
          <w:sz w:val="24"/>
          <w:szCs w:val="24"/>
        </w:rPr>
        <w:t>№</w:t>
      </w:r>
      <w:r w:rsidRPr="007B4F91">
        <w:rPr>
          <w:rFonts w:ascii="Times New Roman" w:hAnsi="Times New Roman" w:cs="Times New Roman"/>
          <w:sz w:val="24"/>
          <w:szCs w:val="24"/>
        </w:rPr>
        <w:t xml:space="preserve"> 44, ст. 6894; 2021, </w:t>
      </w:r>
      <w:r>
        <w:rPr>
          <w:rFonts w:ascii="Times New Roman" w:hAnsi="Times New Roman" w:cs="Times New Roman"/>
          <w:sz w:val="24"/>
          <w:szCs w:val="24"/>
        </w:rPr>
        <w:t>№</w:t>
      </w:r>
      <w:r w:rsidRPr="007B4F91">
        <w:rPr>
          <w:rFonts w:ascii="Times New Roman" w:hAnsi="Times New Roman" w:cs="Times New Roman"/>
          <w:sz w:val="24"/>
          <w:szCs w:val="24"/>
        </w:rPr>
        <w:t xml:space="preserve"> 9, ст. 1472; </w:t>
      </w:r>
      <w:r>
        <w:rPr>
          <w:rFonts w:ascii="Times New Roman" w:hAnsi="Times New Roman" w:cs="Times New Roman"/>
          <w:sz w:val="24"/>
          <w:szCs w:val="24"/>
        </w:rPr>
        <w:t>№</w:t>
      </w:r>
      <w:r w:rsidRPr="007B4F91">
        <w:rPr>
          <w:rFonts w:ascii="Times New Roman" w:hAnsi="Times New Roman" w:cs="Times New Roman"/>
          <w:sz w:val="24"/>
          <w:szCs w:val="24"/>
        </w:rPr>
        <w:t xml:space="preserve"> 13, ст. 2135; </w:t>
      </w:r>
      <w:r>
        <w:rPr>
          <w:rFonts w:ascii="Times New Roman" w:hAnsi="Times New Roman" w:cs="Times New Roman"/>
          <w:sz w:val="24"/>
          <w:szCs w:val="24"/>
        </w:rPr>
        <w:t>№</w:t>
      </w:r>
      <w:r w:rsidRPr="007B4F91">
        <w:rPr>
          <w:rFonts w:ascii="Times New Roman" w:hAnsi="Times New Roman" w:cs="Times New Roman"/>
          <w:sz w:val="24"/>
          <w:szCs w:val="24"/>
        </w:rPr>
        <w:t xml:space="preserve"> 27, ст. 5109, 5113; 2022, </w:t>
      </w:r>
      <w:r>
        <w:rPr>
          <w:rFonts w:ascii="Times New Roman" w:hAnsi="Times New Roman" w:cs="Times New Roman"/>
          <w:sz w:val="24"/>
          <w:szCs w:val="24"/>
        </w:rPr>
        <w:t>№</w:t>
      </w:r>
      <w:r w:rsidRPr="007B4F91">
        <w:rPr>
          <w:rFonts w:ascii="Times New Roman" w:hAnsi="Times New Roman" w:cs="Times New Roman"/>
          <w:sz w:val="24"/>
          <w:szCs w:val="24"/>
        </w:rPr>
        <w:t xml:space="preserve"> 10, ст. 1389; </w:t>
      </w:r>
      <w:r>
        <w:rPr>
          <w:rFonts w:ascii="Times New Roman" w:hAnsi="Times New Roman" w:cs="Times New Roman"/>
          <w:sz w:val="24"/>
          <w:szCs w:val="24"/>
        </w:rPr>
        <w:t>№</w:t>
      </w:r>
      <w:r w:rsidRPr="007B4F91">
        <w:rPr>
          <w:rFonts w:ascii="Times New Roman" w:hAnsi="Times New Roman" w:cs="Times New Roman"/>
          <w:sz w:val="24"/>
          <w:szCs w:val="24"/>
        </w:rPr>
        <w:t xml:space="preserve"> 13, ст. 1952; </w:t>
      </w:r>
      <w:r>
        <w:rPr>
          <w:rFonts w:ascii="Times New Roman" w:hAnsi="Times New Roman" w:cs="Times New Roman"/>
          <w:sz w:val="24"/>
          <w:szCs w:val="24"/>
        </w:rPr>
        <w:t>№</w:t>
      </w:r>
      <w:r w:rsidRPr="007B4F91">
        <w:rPr>
          <w:rFonts w:ascii="Times New Roman" w:hAnsi="Times New Roman" w:cs="Times New Roman"/>
          <w:sz w:val="24"/>
          <w:szCs w:val="24"/>
        </w:rPr>
        <w:t xml:space="preserve"> 29, ст. 5227) следующие изменения:</w:t>
      </w:r>
    </w:p>
    <w:p w14:paraId="3A0C610D"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1) в подпункте "а" пункта 1 части второй цифры "201</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заменить цифрами "201</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- 201</w:t>
      </w:r>
      <w:r w:rsidRPr="007B4F91">
        <w:rPr>
          <w:rFonts w:ascii="Times New Roman" w:hAnsi="Times New Roman" w:cs="Times New Roman"/>
          <w:sz w:val="24"/>
          <w:szCs w:val="24"/>
          <w:vertAlign w:val="superscript"/>
        </w:rPr>
        <w:t>3</w:t>
      </w:r>
      <w:r w:rsidRPr="007B4F91">
        <w:rPr>
          <w:rFonts w:ascii="Times New Roman" w:hAnsi="Times New Roman" w:cs="Times New Roman"/>
          <w:sz w:val="24"/>
          <w:szCs w:val="24"/>
        </w:rPr>
        <w:t>,";</w:t>
      </w:r>
    </w:p>
    <w:p w14:paraId="07F3F7F5"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2) в части пятой цифры "201</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заменить цифрами "201</w:t>
      </w:r>
      <w:r w:rsidRPr="007B4F91">
        <w:rPr>
          <w:rFonts w:ascii="Times New Roman" w:hAnsi="Times New Roman" w:cs="Times New Roman"/>
          <w:sz w:val="24"/>
          <w:szCs w:val="24"/>
          <w:vertAlign w:val="superscript"/>
        </w:rPr>
        <w:t>1</w:t>
      </w:r>
      <w:r w:rsidRPr="007B4F91">
        <w:rPr>
          <w:rFonts w:ascii="Times New Roman" w:hAnsi="Times New Roman" w:cs="Times New Roman"/>
          <w:sz w:val="24"/>
          <w:szCs w:val="24"/>
        </w:rPr>
        <w:t> - 201</w:t>
      </w:r>
      <w:r w:rsidRPr="007B4F91">
        <w:rPr>
          <w:rFonts w:ascii="Times New Roman" w:hAnsi="Times New Roman" w:cs="Times New Roman"/>
          <w:sz w:val="24"/>
          <w:szCs w:val="24"/>
          <w:vertAlign w:val="superscript"/>
        </w:rPr>
        <w:t>3</w:t>
      </w:r>
      <w:r w:rsidRPr="007B4F91">
        <w:rPr>
          <w:rFonts w:ascii="Times New Roman" w:hAnsi="Times New Roman" w:cs="Times New Roman"/>
          <w:sz w:val="24"/>
          <w:szCs w:val="24"/>
        </w:rPr>
        <w:t>,".</w:t>
      </w:r>
    </w:p>
    <w:p w14:paraId="357C2960"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b/>
          <w:bCs/>
          <w:sz w:val="24"/>
          <w:szCs w:val="24"/>
        </w:rPr>
        <w:t>Статья 3</w:t>
      </w:r>
    </w:p>
    <w:p w14:paraId="774C2AA1" w14:textId="4CCDF679" w:rsidR="007B4F91" w:rsidRDefault="007B4F91" w:rsidP="007B4F91">
      <w:pPr>
        <w:spacing w:line="240" w:lineRule="auto"/>
        <w:ind w:firstLine="709"/>
        <w:contextualSpacing/>
        <w:jc w:val="both"/>
        <w:rPr>
          <w:rFonts w:ascii="Times New Roman" w:hAnsi="Times New Roman" w:cs="Times New Roman"/>
          <w:sz w:val="24"/>
          <w:szCs w:val="24"/>
        </w:rPr>
      </w:pPr>
      <w:r w:rsidRPr="007B4F91">
        <w:rPr>
          <w:rFonts w:ascii="Times New Roman" w:hAnsi="Times New Roman" w:cs="Times New Roman"/>
          <w:sz w:val="24"/>
          <w:szCs w:val="24"/>
        </w:rPr>
        <w:t>Настоящий Федеральный закон вступает в силу со дня его официального опубликования.</w:t>
      </w:r>
    </w:p>
    <w:p w14:paraId="147560FE" w14:textId="77777777" w:rsidR="007B4F91" w:rsidRPr="007B4F91" w:rsidRDefault="007B4F91" w:rsidP="007B4F91">
      <w:pPr>
        <w:spacing w:line="240" w:lineRule="auto"/>
        <w:ind w:firstLine="709"/>
        <w:contextualSpacing/>
        <w:jc w:val="both"/>
        <w:rPr>
          <w:rFonts w:ascii="Times New Roman" w:hAnsi="Times New Roman" w:cs="Times New Roman"/>
          <w:sz w:val="24"/>
          <w:szCs w:val="24"/>
        </w:rPr>
      </w:pPr>
    </w:p>
    <w:p w14:paraId="400C4BC3" w14:textId="77777777" w:rsidR="007B4F91" w:rsidRPr="007B4F91" w:rsidRDefault="007B4F91" w:rsidP="007B4F91">
      <w:pPr>
        <w:spacing w:line="240" w:lineRule="auto"/>
        <w:ind w:firstLine="709"/>
        <w:contextualSpacing/>
        <w:jc w:val="right"/>
        <w:rPr>
          <w:rFonts w:ascii="Times New Roman" w:hAnsi="Times New Roman" w:cs="Times New Roman"/>
          <w:sz w:val="24"/>
          <w:szCs w:val="24"/>
        </w:rPr>
      </w:pPr>
      <w:r w:rsidRPr="007B4F91">
        <w:rPr>
          <w:rFonts w:ascii="Times New Roman" w:hAnsi="Times New Roman" w:cs="Times New Roman"/>
          <w:b/>
          <w:bCs/>
          <w:sz w:val="24"/>
          <w:szCs w:val="24"/>
        </w:rPr>
        <w:t>Президент Российской Федерации В. Путин</w:t>
      </w:r>
    </w:p>
    <w:p w14:paraId="3DA5A562" w14:textId="77777777" w:rsidR="00544CE2" w:rsidRPr="007B4F91" w:rsidRDefault="00544CE2" w:rsidP="007B4F91">
      <w:pPr>
        <w:spacing w:line="240" w:lineRule="auto"/>
        <w:ind w:firstLine="709"/>
        <w:contextualSpacing/>
        <w:jc w:val="both"/>
        <w:rPr>
          <w:rFonts w:ascii="Times New Roman" w:hAnsi="Times New Roman" w:cs="Times New Roman"/>
          <w:sz w:val="24"/>
          <w:szCs w:val="24"/>
        </w:rPr>
      </w:pPr>
    </w:p>
    <w:sectPr w:rsidR="00544CE2" w:rsidRPr="007B4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2"/>
    <w:rsid w:val="00544CE9"/>
    <w:rsid w:val="006146DA"/>
    <w:rsid w:val="006D32F1"/>
    <w:rsid w:val="007B4F9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62956679">
      <w:bodyDiv w:val="1"/>
      <w:marLeft w:val="0"/>
      <w:marRight w:val="0"/>
      <w:marTop w:val="0"/>
      <w:marBottom w:val="0"/>
      <w:divBdr>
        <w:top w:val="none" w:sz="0" w:space="0" w:color="auto"/>
        <w:left w:val="none" w:sz="0" w:space="0" w:color="auto"/>
        <w:bottom w:val="none" w:sz="0" w:space="0" w:color="auto"/>
        <w:right w:val="none" w:sz="0" w:space="0" w:color="auto"/>
      </w:divBdr>
      <w:divsChild>
        <w:div w:id="990403252">
          <w:marLeft w:val="0"/>
          <w:marRight w:val="0"/>
          <w:marTop w:val="0"/>
          <w:marBottom w:val="0"/>
          <w:divBdr>
            <w:top w:val="none" w:sz="0" w:space="0" w:color="auto"/>
            <w:left w:val="none" w:sz="0" w:space="0" w:color="auto"/>
            <w:bottom w:val="none" w:sz="0" w:space="0" w:color="auto"/>
            <w:right w:val="none" w:sz="0" w:space="0" w:color="auto"/>
          </w:divBdr>
        </w:div>
        <w:div w:id="706948121">
          <w:marLeft w:val="0"/>
          <w:marRight w:val="0"/>
          <w:marTop w:val="0"/>
          <w:marBottom w:val="0"/>
          <w:divBdr>
            <w:top w:val="none" w:sz="0" w:space="0" w:color="auto"/>
            <w:left w:val="none" w:sz="0" w:space="0" w:color="auto"/>
            <w:bottom w:val="none" w:sz="0" w:space="0" w:color="auto"/>
            <w:right w:val="none" w:sz="0" w:space="0" w:color="auto"/>
          </w:divBdr>
          <w:divsChild>
            <w:div w:id="1781870443">
              <w:marLeft w:val="0"/>
              <w:marRight w:val="0"/>
              <w:marTop w:val="0"/>
              <w:marBottom w:val="240"/>
              <w:divBdr>
                <w:top w:val="none" w:sz="0" w:space="0" w:color="auto"/>
                <w:left w:val="none" w:sz="0" w:space="0" w:color="auto"/>
                <w:bottom w:val="none" w:sz="0" w:space="0" w:color="auto"/>
                <w:right w:val="none" w:sz="0" w:space="0" w:color="auto"/>
              </w:divBdr>
              <w:divsChild>
                <w:div w:id="1597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188">
          <w:marLeft w:val="1200"/>
          <w:marRight w:val="0"/>
          <w:marTop w:val="0"/>
          <w:marBottom w:val="0"/>
          <w:divBdr>
            <w:top w:val="none" w:sz="0" w:space="0" w:color="auto"/>
            <w:left w:val="none" w:sz="0" w:space="0" w:color="auto"/>
            <w:bottom w:val="none" w:sz="0" w:space="0" w:color="auto"/>
            <w:right w:val="none" w:sz="0" w:space="0" w:color="auto"/>
          </w:divBdr>
          <w:divsChild>
            <w:div w:id="156456089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350370550">
      <w:bodyDiv w:val="1"/>
      <w:marLeft w:val="0"/>
      <w:marRight w:val="0"/>
      <w:marTop w:val="0"/>
      <w:marBottom w:val="0"/>
      <w:divBdr>
        <w:top w:val="none" w:sz="0" w:space="0" w:color="auto"/>
        <w:left w:val="none" w:sz="0" w:space="0" w:color="auto"/>
        <w:bottom w:val="none" w:sz="0" w:space="0" w:color="auto"/>
        <w:right w:val="none" w:sz="0" w:space="0" w:color="auto"/>
      </w:divBdr>
      <w:divsChild>
        <w:div w:id="2089647668">
          <w:marLeft w:val="0"/>
          <w:marRight w:val="0"/>
          <w:marTop w:val="0"/>
          <w:marBottom w:val="0"/>
          <w:divBdr>
            <w:top w:val="none" w:sz="0" w:space="0" w:color="auto"/>
            <w:left w:val="none" w:sz="0" w:space="0" w:color="auto"/>
            <w:bottom w:val="none" w:sz="0" w:space="0" w:color="auto"/>
            <w:right w:val="none" w:sz="0" w:space="0" w:color="auto"/>
          </w:divBdr>
        </w:div>
        <w:div w:id="604311230">
          <w:marLeft w:val="0"/>
          <w:marRight w:val="0"/>
          <w:marTop w:val="0"/>
          <w:marBottom w:val="0"/>
          <w:divBdr>
            <w:top w:val="none" w:sz="0" w:space="0" w:color="auto"/>
            <w:left w:val="none" w:sz="0" w:space="0" w:color="auto"/>
            <w:bottom w:val="none" w:sz="0" w:space="0" w:color="auto"/>
            <w:right w:val="none" w:sz="0" w:space="0" w:color="auto"/>
          </w:divBdr>
          <w:divsChild>
            <w:div w:id="1852719326">
              <w:marLeft w:val="0"/>
              <w:marRight w:val="0"/>
              <w:marTop w:val="0"/>
              <w:marBottom w:val="240"/>
              <w:divBdr>
                <w:top w:val="none" w:sz="0" w:space="0" w:color="auto"/>
                <w:left w:val="none" w:sz="0" w:space="0" w:color="auto"/>
                <w:bottom w:val="none" w:sz="0" w:space="0" w:color="auto"/>
                <w:right w:val="none" w:sz="0" w:space="0" w:color="auto"/>
              </w:divBdr>
              <w:divsChild>
                <w:div w:id="8231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934">
          <w:marLeft w:val="1200"/>
          <w:marRight w:val="0"/>
          <w:marTop w:val="0"/>
          <w:marBottom w:val="0"/>
          <w:divBdr>
            <w:top w:val="none" w:sz="0" w:space="0" w:color="auto"/>
            <w:left w:val="none" w:sz="0" w:space="0" w:color="auto"/>
            <w:bottom w:val="none" w:sz="0" w:space="0" w:color="auto"/>
            <w:right w:val="none" w:sz="0" w:space="0" w:color="auto"/>
          </w:divBdr>
          <w:divsChild>
            <w:div w:id="530805992">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2022-09-26T06:49:00Z</dcterms:created>
  <dcterms:modified xsi:type="dcterms:W3CDTF">2022-09-26T06:49:00Z</dcterms:modified>
</cp:coreProperties>
</file>